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7633" w:rsidRDefault="00BF6698">
      <w:r>
        <w:t>Sir John Monash was born on the 27</w:t>
      </w:r>
      <w:r w:rsidRPr="00BF6698">
        <w:rPr>
          <w:vertAlign w:val="superscript"/>
        </w:rPr>
        <w:t>th</w:t>
      </w:r>
      <w:r>
        <w:t xml:space="preserve"> of June 1865, in the city of Melbourne</w:t>
      </w:r>
      <w:r w:rsidR="00146EAE">
        <w:t xml:space="preserve"> and passed away on the 8</w:t>
      </w:r>
      <w:r w:rsidR="00146EAE" w:rsidRPr="00146EAE">
        <w:rPr>
          <w:vertAlign w:val="superscript"/>
        </w:rPr>
        <w:t>th</w:t>
      </w:r>
      <w:r w:rsidR="00146EAE">
        <w:t xml:space="preserve"> of October, also in the city of Melbourne</w:t>
      </w:r>
      <w:bookmarkStart w:id="0" w:name="_GoBack"/>
      <w:bookmarkEnd w:id="0"/>
      <w:r>
        <w:t>. He has studied in various universities such as Scot</w:t>
      </w:r>
      <w:r w:rsidR="00146EAE">
        <w:t>c</w:t>
      </w:r>
      <w:r>
        <w:t>h College, Melbourne and University of Melbourne. Throughout</w:t>
      </w:r>
      <w:r w:rsidR="00146EAE">
        <w:t xml:space="preserve"> his life he has earned eight most honourable. Sir John Monash was mainly titled as a ‘civil engineer’ and spent most of his time in this field. </w:t>
      </w:r>
    </w:p>
    <w:sectPr w:rsidR="00E07633" w:rsidSect="00DB5A9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698"/>
    <w:rsid w:val="00146EAE"/>
    <w:rsid w:val="00BF6698"/>
    <w:rsid w:val="00DB5A97"/>
    <w:rsid w:val="00E07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B654BAC"/>
  <w15:chartTrackingRefBased/>
  <w15:docId w15:val="{874A6F4A-A6B5-A341-9614-16F5D2405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1</cp:revision>
  <dcterms:created xsi:type="dcterms:W3CDTF">2018-04-16T02:06:00Z</dcterms:created>
  <dcterms:modified xsi:type="dcterms:W3CDTF">2018-04-16T02:21:00Z</dcterms:modified>
</cp:coreProperties>
</file>