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tblpY="785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</w:tblGrid>
      <w:tr w:rsidR="008C4E72" w14:paraId="2E986581" w14:textId="77777777" w:rsidTr="008C4E72">
        <w:tc>
          <w:tcPr>
            <w:tcW w:w="2254" w:type="dxa"/>
          </w:tcPr>
          <w:p w14:paraId="4865D0CD" w14:textId="1DE7C678" w:rsidR="008C4E72" w:rsidRPr="008C4E72" w:rsidRDefault="008C4E72" w:rsidP="008C4E72">
            <w:pPr>
              <w:rPr>
                <w:b/>
                <w:sz w:val="28"/>
              </w:rPr>
            </w:pPr>
            <w:r w:rsidRPr="008C4E72">
              <w:rPr>
                <w:b/>
                <w:sz w:val="24"/>
              </w:rPr>
              <w:t>What does Macbeth find out?</w:t>
            </w:r>
          </w:p>
        </w:tc>
        <w:tc>
          <w:tcPr>
            <w:tcW w:w="2254" w:type="dxa"/>
          </w:tcPr>
          <w:p w14:paraId="050815E1" w14:textId="26A005A0" w:rsidR="008C4E72" w:rsidRPr="008C4E72" w:rsidRDefault="008C4E72" w:rsidP="008C4E72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How does he react?</w:t>
            </w:r>
          </w:p>
        </w:tc>
        <w:tc>
          <w:tcPr>
            <w:tcW w:w="2254" w:type="dxa"/>
          </w:tcPr>
          <w:p w14:paraId="223BFE34" w14:textId="1EC4CAC4" w:rsidR="008C4E72" w:rsidRPr="008C4E72" w:rsidRDefault="008C4E72" w:rsidP="008C4E72">
            <w:pPr>
              <w:rPr>
                <w:b/>
              </w:rPr>
            </w:pPr>
            <w:r w:rsidRPr="008C4E72">
              <w:rPr>
                <w:b/>
                <w:sz w:val="24"/>
              </w:rPr>
              <w:t>Key words/quotations</w:t>
            </w:r>
          </w:p>
        </w:tc>
      </w:tr>
      <w:tr w:rsidR="008C4E72" w14:paraId="53F08509" w14:textId="77777777" w:rsidTr="008C4E72">
        <w:tc>
          <w:tcPr>
            <w:tcW w:w="2254" w:type="dxa"/>
          </w:tcPr>
          <w:p w14:paraId="277ADAE9" w14:textId="3C00876A" w:rsidR="008C4E72" w:rsidRDefault="008C4E72" w:rsidP="008C4E72">
            <w:r>
              <w:t>The first sprit tells him that…</w:t>
            </w:r>
          </w:p>
        </w:tc>
        <w:tc>
          <w:tcPr>
            <w:tcW w:w="2254" w:type="dxa"/>
          </w:tcPr>
          <w:p w14:paraId="2F2CD657" w14:textId="0500871F" w:rsidR="008C4E72" w:rsidRDefault="008C4E72" w:rsidP="008C4E72">
            <w:r>
              <w:t xml:space="preserve">Macbeth becomes more cautious. </w:t>
            </w:r>
          </w:p>
        </w:tc>
        <w:tc>
          <w:tcPr>
            <w:tcW w:w="2254" w:type="dxa"/>
          </w:tcPr>
          <w:p w14:paraId="66279C33" w14:textId="6CC80D07" w:rsidR="008C4E72" w:rsidRDefault="008C4E72" w:rsidP="008C4E72">
            <w:r>
              <w:t>“…Beware Macduff, beware the thane of Fife…”</w:t>
            </w:r>
          </w:p>
        </w:tc>
      </w:tr>
      <w:tr w:rsidR="008C4E72" w14:paraId="6AB95136" w14:textId="77777777" w:rsidTr="008C4E72">
        <w:tc>
          <w:tcPr>
            <w:tcW w:w="2254" w:type="dxa"/>
          </w:tcPr>
          <w:p w14:paraId="4D2C84A2" w14:textId="0985CC73" w:rsidR="008C4E72" w:rsidRDefault="008C4E72" w:rsidP="008C4E72">
            <w:r>
              <w:t>The second sprit tells him that…</w:t>
            </w:r>
          </w:p>
        </w:tc>
        <w:tc>
          <w:tcPr>
            <w:tcW w:w="2254" w:type="dxa"/>
          </w:tcPr>
          <w:p w14:paraId="3FE916F0" w14:textId="5F93C20B" w:rsidR="008C4E72" w:rsidRDefault="008C4E72" w:rsidP="008C4E72">
            <w:r>
              <w:t xml:space="preserve">He relaxes about Macduff as he thinks he is not a “women born”. </w:t>
            </w:r>
          </w:p>
        </w:tc>
        <w:tc>
          <w:tcPr>
            <w:tcW w:w="2254" w:type="dxa"/>
          </w:tcPr>
          <w:p w14:paraId="6C21D817" w14:textId="67CE6BCC" w:rsidR="008C4E72" w:rsidRDefault="008C4E72" w:rsidP="008C4E72">
            <w:r>
              <w:t>“…None of women born shall harm Macbeth.”</w:t>
            </w:r>
          </w:p>
        </w:tc>
      </w:tr>
      <w:tr w:rsidR="008C4E72" w14:paraId="75D86B80" w14:textId="77777777" w:rsidTr="008C4E72">
        <w:tc>
          <w:tcPr>
            <w:tcW w:w="2254" w:type="dxa"/>
          </w:tcPr>
          <w:p w14:paraId="61368B2E" w14:textId="7F359651" w:rsidR="008C4E72" w:rsidRDefault="008C4E72" w:rsidP="008C4E72">
            <w:r>
              <w:t>The third sprit tells him that…</w:t>
            </w:r>
          </w:p>
        </w:tc>
        <w:tc>
          <w:tcPr>
            <w:tcW w:w="2254" w:type="dxa"/>
          </w:tcPr>
          <w:p w14:paraId="04865FDF" w14:textId="470E87FE" w:rsidR="008C4E72" w:rsidRDefault="008C4E72" w:rsidP="008C4E72">
            <w:r>
              <w:t xml:space="preserve">He finds it impossible. </w:t>
            </w:r>
            <w:proofErr w:type="gramStart"/>
            <w:r>
              <w:t>So</w:t>
            </w:r>
            <w:proofErr w:type="gramEnd"/>
            <w:r>
              <w:t xml:space="preserve"> he starts to become over confident. </w:t>
            </w:r>
          </w:p>
        </w:tc>
        <w:tc>
          <w:tcPr>
            <w:tcW w:w="2254" w:type="dxa"/>
          </w:tcPr>
          <w:p w14:paraId="3218A0AA" w14:textId="68ABFACC" w:rsidR="008C4E72" w:rsidRDefault="008C4E72" w:rsidP="008C4E72">
            <w:r>
              <w:t xml:space="preserve">“…Macbeth shall never vanquished be until Great Birnam Wood to high Dunsinane hill…” </w:t>
            </w:r>
          </w:p>
        </w:tc>
      </w:tr>
    </w:tbl>
    <w:p w14:paraId="3B0DF5FA" w14:textId="60E7EB1B" w:rsidR="00C26DBA" w:rsidRDefault="008C4E72" w:rsidP="008C4E72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Act 4 Scene </w:t>
      </w:r>
      <w:r w:rsidR="00C26DBA">
        <w:rPr>
          <w:b/>
          <w:sz w:val="32"/>
          <w:u w:val="single"/>
        </w:rPr>
        <w:t>1</w:t>
      </w:r>
    </w:p>
    <w:p w14:paraId="531DBA1E" w14:textId="77777777" w:rsidR="00C26DBA" w:rsidRPr="00C26DBA" w:rsidRDefault="00C26DBA" w:rsidP="00C26DBA">
      <w:pPr>
        <w:rPr>
          <w:sz w:val="32"/>
        </w:rPr>
      </w:pPr>
    </w:p>
    <w:p w14:paraId="7EA7E0E6" w14:textId="77777777" w:rsidR="00C26DBA" w:rsidRPr="00C26DBA" w:rsidRDefault="00C26DBA" w:rsidP="00C26DBA">
      <w:pPr>
        <w:rPr>
          <w:sz w:val="32"/>
        </w:rPr>
      </w:pPr>
    </w:p>
    <w:p w14:paraId="063EA1E3" w14:textId="77777777" w:rsidR="00C26DBA" w:rsidRPr="00C26DBA" w:rsidRDefault="00C26DBA" w:rsidP="00C26DBA">
      <w:pPr>
        <w:rPr>
          <w:sz w:val="32"/>
        </w:rPr>
      </w:pPr>
    </w:p>
    <w:p w14:paraId="2D2075F1" w14:textId="77777777" w:rsidR="00C26DBA" w:rsidRPr="00C26DBA" w:rsidRDefault="00C26DBA" w:rsidP="00C26DBA">
      <w:pPr>
        <w:rPr>
          <w:sz w:val="32"/>
        </w:rPr>
      </w:pPr>
    </w:p>
    <w:p w14:paraId="6C13F80C" w14:textId="77777777" w:rsidR="00C26DBA" w:rsidRPr="00C26DBA" w:rsidRDefault="00C26DBA" w:rsidP="00C26DBA">
      <w:pPr>
        <w:rPr>
          <w:sz w:val="32"/>
        </w:rPr>
      </w:pPr>
    </w:p>
    <w:p w14:paraId="4109773C" w14:textId="77777777" w:rsidR="00C26DBA" w:rsidRPr="00C26DBA" w:rsidRDefault="00C26DBA" w:rsidP="00C26DBA">
      <w:pPr>
        <w:rPr>
          <w:sz w:val="32"/>
        </w:rPr>
      </w:pPr>
    </w:p>
    <w:p w14:paraId="3C33664A" w14:textId="23300048" w:rsidR="00C26DBA" w:rsidRDefault="00C26DBA" w:rsidP="00C26DBA">
      <w:pPr>
        <w:rPr>
          <w:sz w:val="32"/>
        </w:rPr>
      </w:pPr>
    </w:p>
    <w:p w14:paraId="03878893" w14:textId="018F2EA5" w:rsidR="00D6149C" w:rsidRDefault="00D6149C" w:rsidP="00C26DBA">
      <w:pPr>
        <w:rPr>
          <w:sz w:val="32"/>
        </w:rPr>
      </w:pPr>
    </w:p>
    <w:p w14:paraId="6CFD2F1B" w14:textId="77777777" w:rsidR="00C26DBA" w:rsidRPr="00C26DBA" w:rsidRDefault="00C26DBA" w:rsidP="00C26DBA">
      <w:pPr>
        <w:rPr>
          <w:sz w:val="32"/>
        </w:rPr>
      </w:pPr>
      <w:bookmarkStart w:id="0" w:name="_GoBack"/>
      <w:bookmarkEnd w:id="0"/>
    </w:p>
    <w:sectPr w:rsidR="00C26DBA" w:rsidRPr="00C26D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72"/>
    <w:rsid w:val="00367F7C"/>
    <w:rsid w:val="00724859"/>
    <w:rsid w:val="008C4E72"/>
    <w:rsid w:val="00C26DBA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AE1E6"/>
  <w15:chartTrackingRefBased/>
  <w15:docId w15:val="{0C6B0A07-C11E-4C4F-BB74-A6CDEF861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4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2018-03-27T22:13:00Z</dcterms:created>
  <dcterms:modified xsi:type="dcterms:W3CDTF">2018-03-28T09:06:00Z</dcterms:modified>
</cp:coreProperties>
</file>