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602D5B" w:rsidP="00602D5B">
      <w:pPr>
        <w:jc w:val="center"/>
        <w:rPr>
          <w:b/>
          <w:sz w:val="32"/>
          <w:u w:val="single"/>
        </w:rPr>
      </w:pPr>
      <w:r w:rsidRPr="00602D5B">
        <w:rPr>
          <w:b/>
          <w:sz w:val="32"/>
          <w:u w:val="single"/>
        </w:rPr>
        <w:t>Ma</w:t>
      </w:r>
      <w:r>
        <w:rPr>
          <w:b/>
          <w:sz w:val="32"/>
          <w:u w:val="single"/>
        </w:rPr>
        <w:t>c</w:t>
      </w:r>
      <w:r w:rsidRPr="00602D5B">
        <w:rPr>
          <w:b/>
          <w:sz w:val="32"/>
          <w:u w:val="single"/>
        </w:rPr>
        <w:t>beth Comparison</w:t>
      </w:r>
    </w:p>
    <w:p w:rsidR="00602D5B" w:rsidRDefault="00602D5B" w:rsidP="00602D5B">
      <w:pPr>
        <w:rPr>
          <w:b/>
          <w:sz w:val="32"/>
          <w:u w:val="single"/>
        </w:rPr>
      </w:pPr>
    </w:p>
    <w:p w:rsidR="00602D5B" w:rsidRDefault="00602D5B" w:rsidP="00602D5B">
      <w:pPr>
        <w:pStyle w:val="ListParagraph"/>
        <w:numPr>
          <w:ilvl w:val="0"/>
          <w:numId w:val="1"/>
        </w:numPr>
      </w:pPr>
      <w:r>
        <w:t xml:space="preserve">The assassination scene: This is an insertion of Polanski. </w:t>
      </w:r>
    </w:p>
    <w:p w:rsidR="00602D5B" w:rsidRDefault="00602D5B" w:rsidP="00602D5B">
      <w:pPr>
        <w:pStyle w:val="ListParagraph"/>
        <w:numPr>
          <w:ilvl w:val="0"/>
          <w:numId w:val="1"/>
        </w:numPr>
      </w:pPr>
      <w:r>
        <w:t xml:space="preserve">Describe: The direction of scene by explaining how the action and the camera angles convey ideas about Macbeth’s experience of this moment. </w:t>
      </w:r>
    </w:p>
    <w:p w:rsidR="00602D5B" w:rsidRPr="00602D5B" w:rsidRDefault="00602D5B" w:rsidP="00602D5B">
      <w:pPr>
        <w:pStyle w:val="ListParagraph"/>
        <w:numPr>
          <w:ilvl w:val="0"/>
          <w:numId w:val="1"/>
        </w:numPr>
      </w:pPr>
      <w:r>
        <w:t>Interpret: What you have described by giving your thoughts on the following question: How does Polanski’s inserted scene affect the view of Macbeth’s nature as “too full of the milk of human kindness” to catch the nearest way?</w:t>
      </w:r>
      <w:bookmarkStart w:id="0" w:name="_GoBack"/>
      <w:bookmarkEnd w:id="0"/>
    </w:p>
    <w:sectPr w:rsidR="00602D5B" w:rsidRPr="00602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14971"/>
    <w:multiLevelType w:val="hybridMultilevel"/>
    <w:tmpl w:val="73667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5B"/>
    <w:rsid w:val="00602D5B"/>
    <w:rsid w:val="0072485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0B4A"/>
  <w15:chartTrackingRefBased/>
  <w15:docId w15:val="{D9D97374-0003-432E-93EB-4F5AA70C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2017-09-07T02:49:00Z</dcterms:created>
  <dcterms:modified xsi:type="dcterms:W3CDTF">2017-09-07T02:53:00Z</dcterms:modified>
</cp:coreProperties>
</file>