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6AD" w:rsidRDefault="007166AD"/>
    <w:p w:rsidR="00E172A0" w:rsidRDefault="00E172A0"/>
    <w:p w:rsidR="007166AD" w:rsidRDefault="007166AD">
      <w:r>
        <w:t>W</w:t>
      </w:r>
      <w:r w:rsidRPr="007166AD">
        <w:t>hat ideas does Golding suggest by juxtaposing the first successful kill of the lost opportunity of rescue?</w:t>
      </w:r>
    </w:p>
    <w:p w:rsidR="007166AD" w:rsidRDefault="00BB37E5">
      <w:r>
        <w:t xml:space="preserve">Golding suggests that it is only because of the killing of the pig that the boys’ first chance of being rescued is toppled. If Jack was more mindful about the fire, the people </w:t>
      </w:r>
      <w:r w:rsidR="007166AD">
        <w:t>on board</w:t>
      </w:r>
      <w:r w:rsidR="00E172A0">
        <w:t xml:space="preserve"> the ship could</w:t>
      </w:r>
      <w:r>
        <w:t xml:space="preserve"> </w:t>
      </w:r>
      <w:r w:rsidR="00E172A0">
        <w:t xml:space="preserve">have </w:t>
      </w:r>
      <w:r>
        <w:t xml:space="preserve">spot the fire on the mountain top and would have set course to the island instead of just passing by. On the other hand, Jack also fulfilled the hunger of the boys by hunting the pig, however they could have survived by eating fruits which are </w:t>
      </w:r>
      <w:r w:rsidR="007166AD">
        <w:t xml:space="preserve">abundant on the island. But Jack went after the want more than the need. </w:t>
      </w:r>
    </w:p>
    <w:p w:rsidR="000B7438" w:rsidRDefault="007166AD">
      <w:bookmarkStart w:id="0" w:name="_GoBack"/>
      <w:bookmarkEnd w:id="0"/>
      <w:r>
        <w:t xml:space="preserve"> </w:t>
      </w:r>
      <w:r w:rsidR="00BB37E5">
        <w:t xml:space="preserve"> </w:t>
      </w:r>
    </w:p>
    <w:sectPr w:rsidR="000B74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7E5"/>
    <w:rsid w:val="000B7438"/>
    <w:rsid w:val="005D337B"/>
    <w:rsid w:val="007166AD"/>
    <w:rsid w:val="00BB37E5"/>
    <w:rsid w:val="00E172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A3773"/>
  <w15:chartTrackingRefBased/>
  <w15:docId w15:val="{6B6B693F-5E50-455E-BC04-E36FB3BD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94</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2017-02-28T22:15:00Z</dcterms:created>
  <dcterms:modified xsi:type="dcterms:W3CDTF">2017-03-01T00:39:00Z</dcterms:modified>
</cp:coreProperties>
</file>