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4BE" w:rsidRPr="00C324BE" w:rsidRDefault="00C324BE" w:rsidP="00C324BE">
      <w:r w:rsidRPr="00C324BE">
        <w:t xml:space="preserve">In Moon and GNAC, Calvino amuses his reader while at the same time conveying the sorrows of </w:t>
      </w:r>
      <w:proofErr w:type="spellStart"/>
      <w:r w:rsidRPr="00C324BE">
        <w:t>Marcovaldo's</w:t>
      </w:r>
      <w:proofErr w:type="spellEnd"/>
      <w:r w:rsidRPr="00C324BE">
        <w:t xml:space="preserve"> existence. In 150 words, discuss this interpretation of the story. </w:t>
      </w:r>
    </w:p>
    <w:p w:rsidR="00C324BE" w:rsidRDefault="00C324BE"/>
    <w:p w:rsidR="00D6149C" w:rsidRDefault="00C324BE">
      <w:r>
        <w:t xml:space="preserve">Amusement = </w:t>
      </w:r>
    </w:p>
    <w:p w:rsidR="00C324BE" w:rsidRDefault="00C324BE"/>
    <w:p w:rsidR="00C324BE" w:rsidRDefault="00FE0DE0">
      <w:r>
        <w:t xml:space="preserve">Italo Calvino, in ‘Moon and GNAC’ expresses humour as he also conveys </w:t>
      </w:r>
      <w:proofErr w:type="spellStart"/>
      <w:r>
        <w:t>Marcovaldo’s</w:t>
      </w:r>
      <w:proofErr w:type="spellEnd"/>
      <w:r>
        <w:t xml:space="preserve"> melancholy. </w:t>
      </w:r>
      <w:proofErr w:type="gramStart"/>
      <w:r w:rsidR="00ED1FED">
        <w:t>Similar to</w:t>
      </w:r>
      <w:proofErr w:type="gramEnd"/>
      <w:r w:rsidR="00ED1FED">
        <w:t xml:space="preserve"> Calvino’s generic structure of the collection of short stories, </w:t>
      </w:r>
      <w:proofErr w:type="spellStart"/>
      <w:r w:rsidR="00ED1FED">
        <w:t>Marcovaldo</w:t>
      </w:r>
      <w:proofErr w:type="spellEnd"/>
      <w:r w:rsidR="00ED1FED">
        <w:t xml:space="preserve"> is in search of happiness, however always ends up with disappointment, which Calvino </w:t>
      </w:r>
      <w:r w:rsidR="0011636B">
        <w:t xml:space="preserve">uses </w:t>
      </w:r>
      <w:r w:rsidR="00ED1FED">
        <w:t xml:space="preserve">to blend </w:t>
      </w:r>
      <w:r w:rsidR="0011636B">
        <w:t xml:space="preserve">the theme of </w:t>
      </w:r>
      <w:r w:rsidR="00ED1FED">
        <w:t>amusement</w:t>
      </w:r>
      <w:r w:rsidR="0011636B">
        <w:t xml:space="preserve"> into the story</w:t>
      </w:r>
      <w:r w:rsidR="00ED1FED">
        <w:t>. Likewise, in ‘Moon and GNAC’</w:t>
      </w:r>
      <w:r w:rsidR="0011636B">
        <w:t xml:space="preserve">, </w:t>
      </w:r>
      <w:proofErr w:type="spellStart"/>
      <w:r w:rsidR="0011636B">
        <w:t>Marcovaldo</w:t>
      </w:r>
      <w:proofErr w:type="spellEnd"/>
      <w:r w:rsidR="0011636B">
        <w:t xml:space="preserve"> and his sons</w:t>
      </w:r>
      <w:r w:rsidR="00282FA3">
        <w:t xml:space="preserve"> who are provoked by rival companies</w:t>
      </w:r>
      <w:r w:rsidR="0011636B">
        <w:t xml:space="preserve">, throw rocks at the neon sign </w:t>
      </w:r>
      <w:r w:rsidR="0060287D">
        <w:t>to sabotage it</w:t>
      </w:r>
      <w:r w:rsidR="0011636B">
        <w:t xml:space="preserve"> as they craved</w:t>
      </w:r>
      <w:r w:rsidR="00282FA3">
        <w:t xml:space="preserve"> to enjoy the view of the night sky. As the company goes bankrupt, the same company which told them to throw rocks at the sign board installed an</w:t>
      </w:r>
      <w:r w:rsidR="0060287D">
        <w:t xml:space="preserve"> even bigger sign which flashed at lower time intervals. Therefore, Calvino amuses the reader, by conveying the sorrows of </w:t>
      </w:r>
      <w:proofErr w:type="spellStart"/>
      <w:r w:rsidR="0060287D">
        <w:t>Marcovaldo’s</w:t>
      </w:r>
      <w:proofErr w:type="spellEnd"/>
      <w:r w:rsidR="0060287D">
        <w:t xml:space="preserve"> existence. </w:t>
      </w:r>
      <w:bookmarkStart w:id="0" w:name="_GoBack"/>
      <w:bookmarkEnd w:id="0"/>
    </w:p>
    <w:sectPr w:rsidR="00C324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BE"/>
    <w:rsid w:val="0011636B"/>
    <w:rsid w:val="00282FA3"/>
    <w:rsid w:val="0060287D"/>
    <w:rsid w:val="00724859"/>
    <w:rsid w:val="00C324BE"/>
    <w:rsid w:val="00D6149C"/>
    <w:rsid w:val="00ED1FED"/>
    <w:rsid w:val="00FE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2E0EF"/>
  <w15:chartTrackingRefBased/>
  <w15:docId w15:val="{0AE0808C-77B5-4789-8680-EA7E7C3C2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2017-11-01T09:39:00Z</dcterms:created>
  <dcterms:modified xsi:type="dcterms:W3CDTF">2017-11-01T10:38:00Z</dcterms:modified>
</cp:coreProperties>
</file>