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B50" w:rsidRDefault="002F3F7A" w:rsidP="002F3F7A">
      <w:pPr>
        <w:rPr>
          <w:b/>
          <w:color w:val="FF0000"/>
          <w:sz w:val="26"/>
          <w:szCs w:val="26"/>
        </w:rPr>
      </w:pPr>
      <w:r w:rsidRPr="003E6B50">
        <w:rPr>
          <w:b/>
          <w:color w:val="FF0000"/>
          <w:sz w:val="26"/>
          <w:szCs w:val="26"/>
        </w:rPr>
        <w:t>IF YOU HAVE COMPLETED ALL ACTIVITIES, THE FOLLOWING ACTIVITIES MAY ENABLE YOU TO ACHIEVE A ‘B’ OR ‘A’ GRADING. THESE MUST BE COMPLETED IN ORDER.</w:t>
      </w:r>
      <w:r w:rsidR="003E6B50">
        <w:rPr>
          <w:b/>
          <w:color w:val="FF0000"/>
          <w:sz w:val="26"/>
          <w:szCs w:val="26"/>
        </w:rPr>
        <w:t xml:space="preserve"> </w:t>
      </w:r>
    </w:p>
    <w:p w:rsidR="002F3F7A" w:rsidRPr="003E6B50" w:rsidRDefault="003E6B50" w:rsidP="002F3F7A">
      <w:pPr>
        <w:rPr>
          <w:b/>
          <w:color w:val="FF0000"/>
          <w:sz w:val="26"/>
          <w:szCs w:val="26"/>
        </w:rPr>
      </w:pPr>
      <w:r>
        <w:rPr>
          <w:b/>
          <w:color w:val="FF0000"/>
          <w:sz w:val="26"/>
          <w:szCs w:val="26"/>
        </w:rPr>
        <w:t>Show your work to the teacher before you move onto the next task.</w:t>
      </w:r>
    </w:p>
    <w:p w:rsidR="002F3F7A" w:rsidRDefault="002F3F7A" w:rsidP="002F3F7A">
      <w:pPr>
        <w:rPr>
          <w:sz w:val="26"/>
          <w:szCs w:val="26"/>
        </w:rPr>
      </w:pPr>
    </w:p>
    <w:p w:rsidR="002F3F7A" w:rsidRPr="00306342" w:rsidRDefault="002F3F7A" w:rsidP="002F3F7A">
      <w:pPr>
        <w:rPr>
          <w:b/>
          <w:sz w:val="26"/>
          <w:szCs w:val="26"/>
        </w:rPr>
      </w:pPr>
      <w:r>
        <w:rPr>
          <w:b/>
          <w:sz w:val="26"/>
          <w:szCs w:val="26"/>
        </w:rPr>
        <w:t xml:space="preserve">B </w:t>
      </w:r>
      <w:r w:rsidRPr="00306342">
        <w:rPr>
          <w:b/>
          <w:sz w:val="26"/>
          <w:szCs w:val="26"/>
        </w:rPr>
        <w:t xml:space="preserve">Task </w:t>
      </w:r>
    </w:p>
    <w:p w:rsidR="002F3F7A" w:rsidRDefault="002F3F7A" w:rsidP="002F3F7A">
      <w:pPr>
        <w:rPr>
          <w:sz w:val="26"/>
          <w:szCs w:val="26"/>
        </w:rPr>
      </w:pPr>
      <w:r>
        <w:rPr>
          <w:noProof/>
          <w:sz w:val="26"/>
          <w:szCs w:val="26"/>
          <w:lang w:eastAsia="en-AU"/>
        </w:rPr>
        <mc:AlternateContent>
          <mc:Choice Requires="wps">
            <w:drawing>
              <wp:anchor distT="0" distB="0" distL="114300" distR="114300" simplePos="0" relativeHeight="251659264" behindDoc="0" locked="0" layoutInCell="1" allowOverlap="1" wp14:anchorId="7600A811" wp14:editId="123C80AD">
                <wp:simplePos x="0" y="0"/>
                <wp:positionH relativeFrom="column">
                  <wp:posOffset>-51206</wp:posOffset>
                </wp:positionH>
                <wp:positionV relativeFrom="paragraph">
                  <wp:posOffset>97560</wp:posOffset>
                </wp:positionV>
                <wp:extent cx="5895975" cy="1257859"/>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5895975" cy="12578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E6B50" w:rsidRDefault="003E6B50" w:rsidP="002F3F7A">
                            <w:pPr>
                              <w:rPr>
                                <w:sz w:val="26"/>
                                <w:szCs w:val="26"/>
                              </w:rPr>
                            </w:pPr>
                            <w:r w:rsidRPr="002F3F7A">
                              <w:rPr>
                                <w:b/>
                                <w:outline/>
                                <w:color w:val="4472C4" w:themeColor="accent5"/>
                                <w:sz w:val="26"/>
                                <w:szCs w:val="2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Problem</w:t>
                            </w:r>
                            <w:r>
                              <w:rPr>
                                <w:sz w:val="26"/>
                                <w:szCs w:val="26"/>
                              </w:rPr>
                              <w:t xml:space="preserve"> – while preparing for your friends to come over, you realise that you are not going to have time to prepare the pizza base from scratch, even though it is simple. Find two alternative products that you could use in place of a traditional pizza base and compare the positive and negative factors associated with the use of each.</w:t>
                            </w:r>
                          </w:p>
                          <w:p w:rsidR="003E6B50" w:rsidRDefault="003E6B50" w:rsidP="002F3F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00A811" id="_x0000_t202" coordsize="21600,21600" o:spt="202" path="m,l,21600r21600,l21600,xe">
                <v:stroke joinstyle="miter"/>
                <v:path gradientshapeok="t" o:connecttype="rect"/>
              </v:shapetype>
              <v:shape id="Text Box 3" o:spid="_x0000_s1026" type="#_x0000_t202" style="position:absolute;margin-left:-4.05pt;margin-top:7.7pt;width:464.25pt;height:99.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" fillcolor="white [3201]" strokeweight=".5pt">
                <v:textbox>
                  <w:txbxContent>
                    <w:p w:rsidR="003E6B50" w:rsidRDefault="003E6B50" w:rsidP="002F3F7A">
                      <w:pPr>
                        <w:rPr>
                          <w:sz w:val="26"/>
                          <w:szCs w:val="26"/>
                        </w:rPr>
                      </w:pPr>
                      <w:r w:rsidRPr="002F3F7A">
                        <w:rPr>
                          <w:b/>
                          <w:outline/>
                          <w:color w:val="4472C4" w:themeColor="accent5"/>
                          <w:sz w:val="26"/>
                          <w:szCs w:val="2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Problem</w:t>
                      </w:r>
                      <w:r>
                        <w:rPr>
                          <w:sz w:val="26"/>
                          <w:szCs w:val="26"/>
                        </w:rPr>
                        <w:t xml:space="preserve"> – while preparing for your friends to come over, you realise that you are not going to have time to prepare the pizza base from scratch, even though it is simple. Find two alternative products that you could use in place of a traditional pizza base and compare the positive and negative factors associated with the use of each.</w:t>
                      </w:r>
                    </w:p>
                    <w:p w:rsidR="003E6B50" w:rsidRDefault="003E6B50" w:rsidP="002F3F7A"/>
                  </w:txbxContent>
                </v:textbox>
              </v:shape>
            </w:pict>
          </mc:Fallback>
        </mc:AlternateContent>
      </w:r>
    </w:p>
    <w:p w:rsidR="002F3F7A" w:rsidRDefault="002F3F7A" w:rsidP="002F3F7A">
      <w:pPr>
        <w:rPr>
          <w:sz w:val="26"/>
          <w:szCs w:val="26"/>
        </w:rPr>
      </w:pPr>
    </w:p>
    <w:p w:rsidR="002F3F7A" w:rsidRDefault="002F3F7A" w:rsidP="002F3F7A">
      <w:pPr>
        <w:rPr>
          <w:sz w:val="26"/>
          <w:szCs w:val="26"/>
        </w:rPr>
      </w:pPr>
    </w:p>
    <w:p w:rsidR="002F3F7A" w:rsidRDefault="002F3F7A" w:rsidP="002F3F7A">
      <w:pPr>
        <w:rPr>
          <w:sz w:val="26"/>
          <w:szCs w:val="26"/>
        </w:rPr>
      </w:pPr>
    </w:p>
    <w:p w:rsidR="002F3F7A" w:rsidRDefault="002F3F7A" w:rsidP="002F3F7A">
      <w:pPr>
        <w:rPr>
          <w:sz w:val="26"/>
          <w:szCs w:val="26"/>
        </w:rPr>
      </w:pPr>
    </w:p>
    <w:p w:rsidR="003E6B50" w:rsidRDefault="003E6B50" w:rsidP="002F3F7A">
      <w:pPr>
        <w:rPr>
          <w:sz w:val="26"/>
          <w:szCs w:val="26"/>
        </w:rPr>
      </w:pPr>
      <w:r>
        <w:rPr>
          <w:noProof/>
          <w:sz w:val="26"/>
          <w:szCs w:val="26"/>
          <w:lang w:eastAsia="en-AU"/>
        </w:rPr>
        <w:drawing>
          <wp:anchor distT="0" distB="0" distL="114300" distR="114300" simplePos="0" relativeHeight="251661312" behindDoc="1" locked="0" layoutInCell="1" allowOverlap="1" wp14:anchorId="68757BFD" wp14:editId="7E229AC2">
            <wp:simplePos x="0" y="0"/>
            <wp:positionH relativeFrom="margin">
              <wp:posOffset>-382137</wp:posOffset>
            </wp:positionH>
            <wp:positionV relativeFrom="paragraph">
              <wp:posOffset>314646</wp:posOffset>
            </wp:positionV>
            <wp:extent cx="6687185" cy="5213407"/>
            <wp:effectExtent l="0" t="0" r="18415" b="25400"/>
            <wp:wrapTight wrapText="bothSides">
              <wp:wrapPolygon edited="0">
                <wp:start x="11753" y="3789"/>
                <wp:lineTo x="1108" y="4262"/>
                <wp:lineTo x="123" y="4341"/>
                <wp:lineTo x="123" y="11445"/>
                <wp:lineTo x="923" y="11524"/>
                <wp:lineTo x="11445" y="11524"/>
                <wp:lineTo x="5230" y="11918"/>
                <wp:lineTo x="5230" y="12786"/>
                <wp:lineTo x="1231" y="13576"/>
                <wp:lineTo x="677" y="13733"/>
                <wp:lineTo x="615" y="21311"/>
                <wp:lineTo x="3692" y="21626"/>
                <wp:lineTo x="11753" y="21626"/>
                <wp:lineTo x="21352" y="21626"/>
                <wp:lineTo x="21352" y="21626"/>
                <wp:lineTo x="21598" y="21311"/>
                <wp:lineTo x="21598" y="13655"/>
                <wp:lineTo x="21106" y="13497"/>
                <wp:lineTo x="16860" y="12786"/>
                <wp:lineTo x="17906" y="12786"/>
                <wp:lineTo x="21598" y="11839"/>
                <wp:lineTo x="21598" y="4262"/>
                <wp:lineTo x="21352" y="3789"/>
                <wp:lineTo x="11753" y="3789"/>
              </wp:wrapPolygon>
            </wp:wrapTight>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rsidR="003E6B50" w:rsidRDefault="003E6B50" w:rsidP="002F3F7A">
      <w:pPr>
        <w:rPr>
          <w:sz w:val="26"/>
          <w:szCs w:val="26"/>
        </w:rPr>
      </w:pPr>
    </w:p>
    <w:p w:rsidR="002F3F7A" w:rsidRDefault="002F3F7A" w:rsidP="002F3F7A">
      <w:pPr>
        <w:rPr>
          <w:sz w:val="26"/>
          <w:szCs w:val="26"/>
        </w:rPr>
      </w:pPr>
      <w:r>
        <w:rPr>
          <w:sz w:val="26"/>
          <w:szCs w:val="26"/>
        </w:rPr>
        <w:t>Alternative 1:_________________</w:t>
      </w:r>
      <w:r>
        <w:rPr>
          <w:sz w:val="26"/>
          <w:szCs w:val="26"/>
        </w:rPr>
        <w:tab/>
      </w:r>
      <w:r>
        <w:rPr>
          <w:sz w:val="26"/>
          <w:szCs w:val="26"/>
        </w:rPr>
        <w:tab/>
        <w:t>Alternative 2:___________________</w:t>
      </w:r>
    </w:p>
    <w:p w:rsidR="002F3F7A" w:rsidRDefault="002F3F7A" w:rsidP="002F3F7A">
      <w:pPr>
        <w:rPr>
          <w:noProof/>
          <w:sz w:val="26"/>
          <w:szCs w:val="26"/>
          <w:lang w:eastAsia="en-AU"/>
        </w:rPr>
      </w:pPr>
    </w:p>
    <w:p w:rsidR="002F3F7A" w:rsidRDefault="002F3F7A" w:rsidP="002F3F7A">
      <w:pPr>
        <w:rPr>
          <w:sz w:val="26"/>
          <w:szCs w:val="26"/>
        </w:rPr>
      </w:pPr>
    </w:p>
    <w:p w:rsidR="002F3F7A" w:rsidRPr="00006FED" w:rsidRDefault="002F3F7A" w:rsidP="002F3F7A">
      <w:pPr>
        <w:rPr>
          <w:sz w:val="26"/>
          <w:szCs w:val="26"/>
        </w:rPr>
      </w:pPr>
    </w:p>
    <w:p w:rsidR="002F3F7A" w:rsidRPr="00006FED" w:rsidRDefault="002F3F7A" w:rsidP="002F3F7A">
      <w:pPr>
        <w:rPr>
          <w:sz w:val="26"/>
          <w:szCs w:val="26"/>
        </w:rPr>
      </w:pPr>
    </w:p>
    <w:p w:rsidR="002F3F7A" w:rsidRPr="00006FED" w:rsidRDefault="002F3F7A" w:rsidP="002F3F7A">
      <w:pPr>
        <w:rPr>
          <w:sz w:val="26"/>
          <w:szCs w:val="26"/>
        </w:rPr>
      </w:pPr>
    </w:p>
    <w:p w:rsidR="002F3F7A" w:rsidRPr="00006FED" w:rsidRDefault="002F3F7A" w:rsidP="002F3F7A">
      <w:pPr>
        <w:rPr>
          <w:sz w:val="26"/>
          <w:szCs w:val="26"/>
        </w:rPr>
      </w:pPr>
    </w:p>
    <w:p w:rsidR="003E6B50" w:rsidRDefault="003E6B50" w:rsidP="002F3F7A">
      <w:pPr>
        <w:rPr>
          <w:b/>
          <w:sz w:val="26"/>
          <w:szCs w:val="26"/>
        </w:rPr>
      </w:pPr>
    </w:p>
    <w:p w:rsidR="003E6B50" w:rsidRDefault="003E6B50" w:rsidP="002F3F7A">
      <w:pPr>
        <w:rPr>
          <w:b/>
          <w:sz w:val="26"/>
          <w:szCs w:val="26"/>
        </w:rPr>
      </w:pPr>
      <w:r>
        <w:rPr>
          <w:noProof/>
          <w:sz w:val="26"/>
          <w:szCs w:val="26"/>
          <w:lang w:eastAsia="en-AU"/>
        </w:rPr>
        <mc:AlternateContent>
          <mc:Choice Requires="wps">
            <w:drawing>
              <wp:anchor distT="0" distB="0" distL="114300" distR="114300" simplePos="0" relativeHeight="251660288" behindDoc="1" locked="0" layoutInCell="1" allowOverlap="1" wp14:anchorId="22319488" wp14:editId="631BF594">
                <wp:simplePos x="0" y="0"/>
                <wp:positionH relativeFrom="margin">
                  <wp:posOffset>112898</wp:posOffset>
                </wp:positionH>
                <wp:positionV relativeFrom="paragraph">
                  <wp:posOffset>196101</wp:posOffset>
                </wp:positionV>
                <wp:extent cx="5061585" cy="4036695"/>
                <wp:effectExtent l="0" t="0" r="24765" b="20955"/>
                <wp:wrapSquare wrapText="bothSides"/>
                <wp:docPr id="6" name="Text Box 6"/>
                <wp:cNvGraphicFramePr/>
                <a:graphic xmlns:a="http://schemas.openxmlformats.org/drawingml/2006/main">
                  <a:graphicData uri="http://schemas.microsoft.com/office/word/2010/wordprocessingShape">
                    <wps:wsp>
                      <wps:cNvSpPr txBox="1"/>
                      <wps:spPr>
                        <a:xfrm>
                          <a:off x="0" y="0"/>
                          <a:ext cx="5061585" cy="40366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E6B50" w:rsidRDefault="003E6B50" w:rsidP="002F3F7A">
                            <w:r>
                              <w:t>Which alternative would make the most suitable replacement?</w:t>
                            </w:r>
                          </w:p>
                          <w:p w:rsidR="003E6B50" w:rsidRDefault="003E6B50" w:rsidP="002F3F7A">
                            <w:r>
                              <w:t>______________________________</w:t>
                            </w:r>
                          </w:p>
                          <w:p w:rsidR="003E6B50" w:rsidRDefault="003E6B50" w:rsidP="002F3F7A">
                            <w:r>
                              <w:t>Discuss, in detail, why you have chosen this option rather than the other.</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19488" id="Text Box 6" o:spid="_x0000_s1027" type="#_x0000_t202" style="position:absolute;margin-left:8.9pt;margin-top:15.45pt;width:398.55pt;height:317.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" fillcolor="white [3201]" strokeweight=".5pt">
                <v:textbox>
                  <w:txbxContent>
                    <w:p w:rsidR="003E6B50" w:rsidRDefault="003E6B50" w:rsidP="002F3F7A">
                      <w:r>
                        <w:t>Which alternative would make the most suitable replacement?</w:t>
                      </w:r>
                    </w:p>
                    <w:p w:rsidR="003E6B50" w:rsidRDefault="003E6B50" w:rsidP="002F3F7A">
                      <w:r>
                        <w:t>______________________________</w:t>
                      </w:r>
                    </w:p>
                    <w:p w:rsidR="003E6B50" w:rsidRDefault="003E6B50" w:rsidP="002F3F7A">
                      <w:r>
                        <w:t>Discuss, in detail, why you have chosen this option rather than the other.</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p w:rsidR="003E6B50" w:rsidRDefault="003E6B50" w:rsidP="002F3F7A">
                      <w:r>
                        <w:t>______________________________________________________________________</w:t>
                      </w:r>
                    </w:p>
                  </w:txbxContent>
                </v:textbox>
                <w10:wrap type="square" anchorx="margin"/>
              </v:shape>
            </w:pict>
          </mc:Fallback>
        </mc:AlternateContent>
      </w: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3E6B50" w:rsidP="002F3F7A">
      <w:pPr>
        <w:rPr>
          <w:b/>
          <w:sz w:val="26"/>
          <w:szCs w:val="26"/>
        </w:rPr>
      </w:pPr>
    </w:p>
    <w:p w:rsidR="003E6B50" w:rsidRDefault="0087433D" w:rsidP="002F3F7A">
      <w:pPr>
        <w:rPr>
          <w:b/>
          <w:sz w:val="26"/>
          <w:szCs w:val="26"/>
        </w:rPr>
      </w:pPr>
      <w:r>
        <w:rPr>
          <w:b/>
          <w:sz w:val="26"/>
          <w:szCs w:val="26"/>
        </w:rPr>
        <w:t>Congratulations you have finished Task ‘B’, make sure you show your work to the teacher before moving onto the next task.</w:t>
      </w:r>
    </w:p>
    <w:p w:rsidR="0087433D" w:rsidRDefault="0087433D" w:rsidP="002F3F7A">
      <w:pPr>
        <w:rPr>
          <w:b/>
          <w:sz w:val="26"/>
          <w:szCs w:val="26"/>
        </w:rPr>
      </w:pPr>
    </w:p>
    <w:p w:rsidR="0087433D" w:rsidRDefault="0087433D" w:rsidP="002F3F7A">
      <w:pPr>
        <w:rPr>
          <w:b/>
          <w:sz w:val="26"/>
          <w:szCs w:val="26"/>
        </w:rPr>
      </w:pPr>
    </w:p>
    <w:p w:rsidR="0087433D" w:rsidRDefault="0087433D" w:rsidP="002F3F7A">
      <w:pPr>
        <w:rPr>
          <w:b/>
          <w:sz w:val="26"/>
          <w:szCs w:val="26"/>
        </w:rPr>
      </w:pPr>
    </w:p>
    <w:p w:rsidR="0087433D" w:rsidRDefault="0087433D" w:rsidP="002F3F7A">
      <w:pPr>
        <w:rPr>
          <w:b/>
          <w:sz w:val="26"/>
          <w:szCs w:val="26"/>
        </w:rPr>
      </w:pPr>
    </w:p>
    <w:p w:rsidR="0087433D" w:rsidRDefault="0087433D" w:rsidP="002F3F7A">
      <w:pPr>
        <w:rPr>
          <w:b/>
          <w:sz w:val="26"/>
          <w:szCs w:val="26"/>
        </w:rPr>
      </w:pPr>
    </w:p>
    <w:p w:rsidR="002F3F7A" w:rsidRPr="0087433D" w:rsidRDefault="004612B9" w:rsidP="0087433D">
      <w:pPr>
        <w:jc w:val="center"/>
        <w:rPr>
          <w:b/>
          <w:color w:val="FF0000"/>
          <w:sz w:val="32"/>
          <w:szCs w:val="32"/>
        </w:rPr>
      </w:pPr>
      <w:r w:rsidRPr="004612B9">
        <w:rPr>
          <w:b/>
          <w:color w:val="FF0000"/>
          <w:sz w:val="32"/>
          <w:szCs w:val="32"/>
        </w:rPr>
        <w:lastRenderedPageBreak/>
        <w:drawing>
          <wp:anchor distT="0" distB="0" distL="114300" distR="114300" simplePos="0" relativeHeight="251663360" behindDoc="1" locked="0" layoutInCell="1" allowOverlap="1" wp14:anchorId="09763B9A" wp14:editId="17D92604">
            <wp:simplePos x="0" y="0"/>
            <wp:positionH relativeFrom="column">
              <wp:posOffset>5093970</wp:posOffset>
            </wp:positionH>
            <wp:positionV relativeFrom="paragraph">
              <wp:posOffset>0</wp:posOffset>
            </wp:positionV>
            <wp:extent cx="1504950" cy="2115185"/>
            <wp:effectExtent l="0" t="0" r="0" b="0"/>
            <wp:wrapTight wrapText="bothSides">
              <wp:wrapPolygon edited="0">
                <wp:start x="0" y="0"/>
                <wp:lineTo x="0" y="21399"/>
                <wp:lineTo x="21327" y="21399"/>
                <wp:lineTo x="21327" y="0"/>
                <wp:lineTo x="0" y="0"/>
              </wp:wrapPolygon>
            </wp:wrapTight>
            <wp:docPr id="4" name="Picture 4" descr="http://previews.123rf.com/images/lenm/lenm1307/lenm130700320/20779971-Illustration-of-Overflowing-Trashbin-with-Flies-Stock-Illustration-trash-garbage-contamin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reviews.123rf.com/images/lenm/lenm1307/lenm130700320/20779971-Illustration-of-Overflowing-Trashbin-with-Flies-Stock-Illustration-trash-garbage-contaminati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950" cy="2115185"/>
                    </a:xfrm>
                    <a:prstGeom prst="rect">
                      <a:avLst/>
                    </a:prstGeom>
                    <a:noFill/>
                    <a:ln>
                      <a:noFill/>
                    </a:ln>
                  </pic:spPr>
                </pic:pic>
              </a:graphicData>
            </a:graphic>
            <wp14:sizeRelH relativeFrom="page">
              <wp14:pctWidth>0</wp14:pctWidth>
            </wp14:sizeRelH>
            <wp14:sizeRelV relativeFrom="page">
              <wp14:pctHeight>0</wp14:pctHeight>
            </wp14:sizeRelV>
          </wp:anchor>
        </w:drawing>
      </w:r>
      <w:r w:rsidR="002F3F7A" w:rsidRPr="0087433D">
        <w:rPr>
          <w:b/>
          <w:color w:val="FF0000"/>
          <w:sz w:val="32"/>
          <w:szCs w:val="32"/>
        </w:rPr>
        <w:t xml:space="preserve">Task </w:t>
      </w:r>
      <w:r w:rsidR="0087433D" w:rsidRPr="0087433D">
        <w:rPr>
          <w:b/>
          <w:color w:val="FF0000"/>
          <w:sz w:val="32"/>
          <w:szCs w:val="32"/>
        </w:rPr>
        <w:t>‘</w:t>
      </w:r>
      <w:r w:rsidR="003E6B50" w:rsidRPr="0087433D">
        <w:rPr>
          <w:b/>
          <w:color w:val="FF0000"/>
          <w:sz w:val="32"/>
          <w:szCs w:val="32"/>
        </w:rPr>
        <w:t>A</w:t>
      </w:r>
      <w:r w:rsidR="0087433D" w:rsidRPr="0087433D">
        <w:rPr>
          <w:b/>
          <w:color w:val="FF0000"/>
          <w:sz w:val="32"/>
          <w:szCs w:val="32"/>
        </w:rPr>
        <w:t>’-</w:t>
      </w:r>
      <w:r w:rsidR="0087433D">
        <w:rPr>
          <w:b/>
          <w:color w:val="FF0000"/>
          <w:sz w:val="32"/>
          <w:szCs w:val="32"/>
        </w:rPr>
        <w:t xml:space="preserve"> FOOD </w:t>
      </w:r>
      <w:r w:rsidR="00AA7576">
        <w:rPr>
          <w:b/>
          <w:color w:val="FF0000"/>
          <w:sz w:val="32"/>
          <w:szCs w:val="32"/>
        </w:rPr>
        <w:t>WASTAGE</w:t>
      </w:r>
    </w:p>
    <w:p w:rsidR="0087433D" w:rsidRPr="00A54158" w:rsidRDefault="00A54158" w:rsidP="002F3F7A">
      <w:pPr>
        <w:rPr>
          <w:rFonts w:ascii="Comic Sans MS" w:hAnsi="Comic Sans MS"/>
          <w:b/>
          <w:sz w:val="26"/>
          <w:szCs w:val="26"/>
        </w:rPr>
      </w:pPr>
      <w:r>
        <w:rPr>
          <w:rFonts w:ascii="Comic Sans MS" w:hAnsi="Comic Sans MS"/>
          <w:b/>
          <w:sz w:val="26"/>
          <w:szCs w:val="26"/>
        </w:rPr>
        <w:t xml:space="preserve">Question </w:t>
      </w:r>
    </w:p>
    <w:p w:rsidR="004612B9" w:rsidRDefault="00A54158" w:rsidP="002F3F7A">
      <w:pPr>
        <w:rPr>
          <w:rFonts w:ascii="Comic Sans MS" w:hAnsi="Comic Sans MS" w:cs="Arial"/>
          <w:b/>
          <w:bCs/>
          <w:color w:val="333333"/>
          <w:sz w:val="23"/>
          <w:szCs w:val="23"/>
          <w:shd w:val="clear" w:color="auto" w:fill="FFFFFF"/>
        </w:rPr>
      </w:pPr>
      <w:r w:rsidRPr="00A54158">
        <w:rPr>
          <w:rFonts w:ascii="Comic Sans MS" w:hAnsi="Comic Sans MS" w:cs="Arial"/>
          <w:b/>
          <w:bCs/>
          <w:color w:val="333333"/>
          <w:sz w:val="23"/>
          <w:szCs w:val="23"/>
          <w:shd w:val="clear" w:color="auto" w:fill="FFFFFF"/>
        </w:rPr>
        <w:t>You have been asked to prepare a short article for the school newsletter to highlight the problems of Food Waste</w:t>
      </w:r>
      <w:r>
        <w:rPr>
          <w:rFonts w:ascii="Comic Sans MS" w:hAnsi="Comic Sans MS" w:cs="Arial"/>
          <w:b/>
          <w:bCs/>
          <w:color w:val="333333"/>
          <w:sz w:val="23"/>
          <w:szCs w:val="23"/>
          <w:shd w:val="clear" w:color="auto" w:fill="FFFFFF"/>
        </w:rPr>
        <w:t xml:space="preserve"> in your community</w:t>
      </w:r>
      <w:r w:rsidR="004612B9">
        <w:rPr>
          <w:rFonts w:ascii="Comic Sans MS" w:hAnsi="Comic Sans MS" w:cs="Arial"/>
          <w:b/>
          <w:bCs/>
          <w:color w:val="333333"/>
          <w:sz w:val="23"/>
          <w:szCs w:val="23"/>
          <w:shd w:val="clear" w:color="auto" w:fill="FFFFFF"/>
        </w:rPr>
        <w:t xml:space="preserve"> and ways to prevent food waste</w:t>
      </w:r>
      <w:r w:rsidRPr="00A54158">
        <w:rPr>
          <w:rFonts w:ascii="Comic Sans MS" w:hAnsi="Comic Sans MS" w:cs="Arial"/>
          <w:b/>
          <w:bCs/>
          <w:color w:val="333333"/>
          <w:sz w:val="23"/>
          <w:szCs w:val="23"/>
          <w:shd w:val="clear" w:color="auto" w:fill="FFFFFF"/>
        </w:rPr>
        <w:t>.</w:t>
      </w:r>
    </w:p>
    <w:p w:rsidR="00A54158" w:rsidRPr="004612B9" w:rsidRDefault="00A54158" w:rsidP="00A54158">
      <w:pPr>
        <w:rPr>
          <w:rFonts w:ascii="Comic Sans MS" w:hAnsi="Comic Sans MS" w:cs="Arial"/>
          <w:b/>
          <w:bCs/>
          <w:color w:val="333333"/>
          <w:sz w:val="23"/>
          <w:szCs w:val="23"/>
          <w:shd w:val="clear" w:color="auto" w:fill="FFFFFF"/>
        </w:rPr>
      </w:pPr>
      <w:r w:rsidRPr="00A54158">
        <w:rPr>
          <w:rFonts w:ascii="Comic Sans MS" w:hAnsi="Comic Sans MS" w:cs="Arial"/>
          <w:b/>
          <w:bCs/>
          <w:color w:val="333333"/>
          <w:sz w:val="23"/>
          <w:szCs w:val="23"/>
          <w:shd w:val="clear" w:color="auto" w:fill="FFFFFF"/>
        </w:rPr>
        <w:t xml:space="preserve"> You can use the following information to help your research.</w:t>
      </w:r>
    </w:p>
    <w:p w:rsidR="0087433D" w:rsidRPr="00A54158" w:rsidRDefault="00A54158" w:rsidP="00A54158">
      <w:pPr>
        <w:rPr>
          <w:rFonts w:ascii="Comic Sans MS" w:hAnsi="Comic Sans MS"/>
          <w:b/>
          <w:sz w:val="26"/>
          <w:szCs w:val="26"/>
        </w:rPr>
      </w:pPr>
      <w:hyperlink r:id="rId11" w:history="1">
        <w:r w:rsidRPr="00A54158">
          <w:rPr>
            <w:rStyle w:val="Hyperlink"/>
            <w:rFonts w:ascii="Comic Sans MS" w:hAnsi="Comic Sans MS"/>
            <w:b/>
            <w:sz w:val="26"/>
            <w:szCs w:val="26"/>
          </w:rPr>
          <w:t>http://www.worldbank.org/en/news/press-release/2014/02/27/food-loss-waste-barrier-poverty-reduction</w:t>
        </w:r>
      </w:hyperlink>
    </w:p>
    <w:p w:rsidR="00A54158" w:rsidRPr="00A54158" w:rsidRDefault="00A54158" w:rsidP="00A54158">
      <w:pPr>
        <w:rPr>
          <w:rFonts w:ascii="Comic Sans MS" w:hAnsi="Comic Sans MS" w:cs="Arial"/>
          <w:b/>
          <w:bCs/>
          <w:color w:val="333333"/>
          <w:sz w:val="23"/>
          <w:szCs w:val="23"/>
          <w:shd w:val="clear" w:color="auto" w:fill="FFFFFF"/>
        </w:rPr>
      </w:pPr>
      <w:r w:rsidRPr="00A54158">
        <w:rPr>
          <w:rFonts w:ascii="Comic Sans MS" w:hAnsi="Comic Sans MS" w:cs="Arial"/>
          <w:b/>
          <w:bCs/>
          <w:color w:val="333333"/>
          <w:sz w:val="23"/>
          <w:szCs w:val="23"/>
          <w:shd w:val="clear" w:color="auto" w:fill="FFFFFF"/>
        </w:rPr>
        <w:t>http://www.foodwise.com.au/foodwaste/food-waste-fast-facts/</w:t>
      </w:r>
    </w:p>
    <w:p w:rsidR="002F3F7A" w:rsidRPr="00A54158" w:rsidRDefault="002F3F7A" w:rsidP="002F3F7A">
      <w:pPr>
        <w:rPr>
          <w:rFonts w:ascii="Comic Sans MS" w:hAnsi="Comic Sans MS"/>
          <w:sz w:val="26"/>
          <w:szCs w:val="26"/>
        </w:rPr>
      </w:pPr>
    </w:p>
    <w:p w:rsidR="0027632C" w:rsidRPr="00A54158" w:rsidRDefault="00A54158">
      <w:pPr>
        <w:rPr>
          <w:rFonts w:ascii="Comic Sans MS" w:hAnsi="Comic Sans MS"/>
        </w:rPr>
      </w:pPr>
      <w:r w:rsidRPr="00A54158">
        <w:rPr>
          <w:rFonts w:ascii="Comic Sans MS" w:hAnsi="Comic Sans MS"/>
        </w:rPr>
        <w:t>Consider the following points to include in your article</w:t>
      </w:r>
    </w:p>
    <w:p w:rsidR="00A54158" w:rsidRPr="00A54158" w:rsidRDefault="00A54158" w:rsidP="00A54158">
      <w:pPr>
        <w:pStyle w:val="ListParagraph"/>
        <w:numPr>
          <w:ilvl w:val="0"/>
          <w:numId w:val="2"/>
        </w:numPr>
        <w:rPr>
          <w:rFonts w:ascii="Comic Sans MS" w:hAnsi="Comic Sans MS"/>
        </w:rPr>
      </w:pPr>
      <w:r w:rsidRPr="00A54158">
        <w:rPr>
          <w:rFonts w:ascii="Comic Sans MS" w:hAnsi="Comic Sans MS"/>
        </w:rPr>
        <w:t>What is fo</w:t>
      </w:r>
      <w:r w:rsidR="004612B9">
        <w:rPr>
          <w:rFonts w:ascii="Comic Sans MS" w:hAnsi="Comic Sans MS"/>
        </w:rPr>
        <w:t>od waste?</w:t>
      </w:r>
      <w:bookmarkStart w:id="0" w:name="_GoBack"/>
      <w:bookmarkEnd w:id="0"/>
    </w:p>
    <w:p w:rsidR="00A54158" w:rsidRDefault="00A54158" w:rsidP="00A54158">
      <w:pPr>
        <w:pStyle w:val="ListParagraph"/>
        <w:numPr>
          <w:ilvl w:val="0"/>
          <w:numId w:val="2"/>
        </w:numPr>
        <w:rPr>
          <w:rFonts w:ascii="Comic Sans MS" w:hAnsi="Comic Sans MS"/>
        </w:rPr>
      </w:pPr>
      <w:r w:rsidRPr="00A54158">
        <w:rPr>
          <w:rFonts w:ascii="Comic Sans MS" w:hAnsi="Comic Sans MS"/>
        </w:rPr>
        <w:t>How much food do Australian households throw out each week/year?</w:t>
      </w:r>
    </w:p>
    <w:p w:rsidR="004612B9" w:rsidRDefault="004612B9" w:rsidP="00A54158">
      <w:pPr>
        <w:pStyle w:val="ListParagraph"/>
        <w:numPr>
          <w:ilvl w:val="0"/>
          <w:numId w:val="2"/>
        </w:numPr>
        <w:rPr>
          <w:rFonts w:ascii="Comic Sans MS" w:hAnsi="Comic Sans MS"/>
        </w:rPr>
      </w:pPr>
      <w:r>
        <w:rPr>
          <w:rFonts w:ascii="Comic Sans MS" w:hAnsi="Comic Sans MS"/>
        </w:rPr>
        <w:t>Why is food wasted?</w:t>
      </w:r>
    </w:p>
    <w:p w:rsidR="004612B9" w:rsidRDefault="004612B9" w:rsidP="00A54158">
      <w:pPr>
        <w:pStyle w:val="ListParagraph"/>
        <w:numPr>
          <w:ilvl w:val="0"/>
          <w:numId w:val="2"/>
        </w:numPr>
        <w:rPr>
          <w:rFonts w:ascii="Comic Sans MS" w:hAnsi="Comic Sans MS"/>
        </w:rPr>
      </w:pPr>
      <w:r>
        <w:rPr>
          <w:rFonts w:ascii="Comic Sans MS" w:hAnsi="Comic Sans MS"/>
        </w:rPr>
        <w:t>What are the problems associated with food wasted?</w:t>
      </w:r>
    </w:p>
    <w:p w:rsidR="004612B9" w:rsidRDefault="004612B9" w:rsidP="00A54158">
      <w:pPr>
        <w:pStyle w:val="ListParagraph"/>
        <w:numPr>
          <w:ilvl w:val="0"/>
          <w:numId w:val="2"/>
        </w:numPr>
        <w:rPr>
          <w:rFonts w:ascii="Comic Sans MS" w:hAnsi="Comic Sans MS"/>
        </w:rPr>
      </w:pPr>
      <w:r>
        <w:rPr>
          <w:rFonts w:ascii="Comic Sans MS" w:hAnsi="Comic Sans MS"/>
        </w:rPr>
        <w:t>How can food waste be prevented?</w:t>
      </w:r>
    </w:p>
    <w:p w:rsidR="004612B9" w:rsidRDefault="004612B9" w:rsidP="004612B9">
      <w:pPr>
        <w:rPr>
          <w:rFonts w:ascii="Comic Sans MS" w:hAnsi="Comic Sans MS"/>
        </w:rPr>
      </w:pPr>
    </w:p>
    <w:p w:rsidR="004612B9" w:rsidRPr="004612B9" w:rsidRDefault="004612B9" w:rsidP="004612B9">
      <w:pPr>
        <w:rPr>
          <w:rFonts w:ascii="Comic Sans MS" w:hAnsi="Comic Sans MS"/>
        </w:rPr>
      </w:pPr>
      <w:r>
        <w:rPr>
          <w:rFonts w:ascii="Comic Sans MS" w:hAnsi="Comic Sans MS"/>
        </w:rPr>
        <w:t>If you have included information from other websites you must include the web address for that information.</w:t>
      </w:r>
    </w:p>
    <w:p w:rsidR="00A54158" w:rsidRDefault="004612B9">
      <w:r w:rsidRPr="004612B9">
        <w:drawing>
          <wp:anchor distT="0" distB="0" distL="114300" distR="114300" simplePos="0" relativeHeight="251662336" behindDoc="1" locked="0" layoutInCell="1" allowOverlap="1">
            <wp:simplePos x="0" y="0"/>
            <wp:positionH relativeFrom="column">
              <wp:posOffset>1532074</wp:posOffset>
            </wp:positionH>
            <wp:positionV relativeFrom="paragraph">
              <wp:posOffset>291465</wp:posOffset>
            </wp:positionV>
            <wp:extent cx="2208810" cy="2946116"/>
            <wp:effectExtent l="0" t="0" r="1270" b="6985"/>
            <wp:wrapTight wrapText="bothSides">
              <wp:wrapPolygon edited="0">
                <wp:start x="0" y="0"/>
                <wp:lineTo x="0" y="21512"/>
                <wp:lineTo x="21426" y="21512"/>
                <wp:lineTo x="21426" y="0"/>
                <wp:lineTo x="0" y="0"/>
              </wp:wrapPolygon>
            </wp:wrapTight>
            <wp:docPr id="2" name="Picture 2" descr="http://www.escapethecity.co.uk/wp-content/gallery/scraps/scrap-torquay-b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capethecity.co.uk/wp-content/gallery/scraps/scrap-torquay-bi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8810" cy="294611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541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3AD8"/>
    <w:multiLevelType w:val="hybridMultilevel"/>
    <w:tmpl w:val="4490D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382ABF"/>
    <w:multiLevelType w:val="hybridMultilevel"/>
    <w:tmpl w:val="81981E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F7A"/>
    <w:rsid w:val="0023254B"/>
    <w:rsid w:val="0027632C"/>
    <w:rsid w:val="002F3F7A"/>
    <w:rsid w:val="003E6B50"/>
    <w:rsid w:val="004612B9"/>
    <w:rsid w:val="0074051C"/>
    <w:rsid w:val="0080023F"/>
    <w:rsid w:val="0087433D"/>
    <w:rsid w:val="00943450"/>
    <w:rsid w:val="00A54158"/>
    <w:rsid w:val="00AA75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3D4D93-AD23-4CDF-9A0E-CE2D035C7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F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F7A"/>
    <w:pPr>
      <w:ind w:left="720"/>
      <w:contextualSpacing/>
    </w:pPr>
  </w:style>
  <w:style w:type="character" w:styleId="Hyperlink">
    <w:name w:val="Hyperlink"/>
    <w:basedOn w:val="DefaultParagraphFont"/>
    <w:uiPriority w:val="99"/>
    <w:unhideWhenUsed/>
    <w:rsid w:val="002F3F7A"/>
    <w:rPr>
      <w:color w:val="0563C1" w:themeColor="hyperlink"/>
      <w:u w:val="single"/>
    </w:rPr>
  </w:style>
  <w:style w:type="table" w:styleId="TableGrid">
    <w:name w:val="Table Grid"/>
    <w:basedOn w:val="TableNormal"/>
    <w:uiPriority w:val="39"/>
    <w:rsid w:val="00232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74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www.worldbank.org/en/news/press-release/2014/02/27/food-loss-waste-barrier-poverty-reduction" TargetMode="External"/><Relationship Id="rId5" Type="http://schemas.openxmlformats.org/officeDocument/2006/relationships/diagramData" Target="diagrams/data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53B29C-BCA0-428D-A942-AB8FF18DFDD4}"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en-AU"/>
        </a:p>
      </dgm:t>
    </dgm:pt>
    <dgm:pt modelId="{86475538-1486-463F-B380-0ABCBA3DC6FB}">
      <dgm:prSet phldrT="[Text]" custT="1"/>
      <dgm:spPr/>
      <dgm:t>
        <a:bodyPr/>
        <a:lstStyle/>
        <a:p>
          <a:pPr algn="l"/>
          <a:r>
            <a:rPr lang="en-AU" sz="1200"/>
            <a:t>Positives</a:t>
          </a:r>
        </a:p>
      </dgm:t>
    </dgm:pt>
    <dgm:pt modelId="{2CEB813F-5449-4955-B5E7-5341759EB745}" type="parTrans" cxnId="{8041045D-972E-4230-95DA-6CB0AF0E3970}">
      <dgm:prSet/>
      <dgm:spPr/>
      <dgm:t>
        <a:bodyPr/>
        <a:lstStyle/>
        <a:p>
          <a:endParaRPr lang="en-AU"/>
        </a:p>
      </dgm:t>
    </dgm:pt>
    <dgm:pt modelId="{E98DC674-5CC9-4099-AC36-B93910F188CF}" type="sibTrans" cxnId="{8041045D-972E-4230-95DA-6CB0AF0E3970}">
      <dgm:prSet/>
      <dgm:spPr/>
      <dgm:t>
        <a:bodyPr/>
        <a:lstStyle/>
        <a:p>
          <a:endParaRPr lang="en-AU"/>
        </a:p>
      </dgm:t>
    </dgm:pt>
    <dgm:pt modelId="{56CA1389-8227-4A9D-97BD-155EE48AA495}">
      <dgm:prSet phldrT="[Text]" custT="1"/>
      <dgm:spPr/>
      <dgm:t>
        <a:bodyPr/>
        <a:lstStyle/>
        <a:p>
          <a:pPr algn="l"/>
          <a:r>
            <a:rPr lang="en-AU" sz="1200"/>
            <a:t>Negatives</a:t>
          </a:r>
        </a:p>
      </dgm:t>
    </dgm:pt>
    <dgm:pt modelId="{127DEC6F-9095-4C45-8A5A-821C7955311D}" type="parTrans" cxnId="{79694ED2-2321-4953-A0DA-97026AEA4AC6}">
      <dgm:prSet/>
      <dgm:spPr/>
      <dgm:t>
        <a:bodyPr/>
        <a:lstStyle/>
        <a:p>
          <a:endParaRPr lang="en-AU"/>
        </a:p>
      </dgm:t>
    </dgm:pt>
    <dgm:pt modelId="{5340C71F-8190-43CC-BE45-77E93F446396}" type="sibTrans" cxnId="{79694ED2-2321-4953-A0DA-97026AEA4AC6}">
      <dgm:prSet/>
      <dgm:spPr/>
      <dgm:t>
        <a:bodyPr/>
        <a:lstStyle/>
        <a:p>
          <a:endParaRPr lang="en-AU"/>
        </a:p>
      </dgm:t>
    </dgm:pt>
    <dgm:pt modelId="{18053598-84F7-4FE8-9489-34F67FA80A51}">
      <dgm:prSet phldrT="[Text]" custT="1"/>
      <dgm:spPr/>
      <dgm:t>
        <a:bodyPr/>
        <a:lstStyle/>
        <a:p>
          <a:pPr algn="l"/>
          <a:r>
            <a:rPr lang="en-AU" sz="1200"/>
            <a:t>Positives</a:t>
          </a:r>
        </a:p>
      </dgm:t>
    </dgm:pt>
    <dgm:pt modelId="{F9EBFE30-D107-4A14-BC51-019F9775F6F1}" type="parTrans" cxnId="{B7393DED-33A6-482E-8A75-769F38DF7BB8}">
      <dgm:prSet/>
      <dgm:spPr/>
      <dgm:t>
        <a:bodyPr/>
        <a:lstStyle/>
        <a:p>
          <a:endParaRPr lang="en-AU"/>
        </a:p>
      </dgm:t>
    </dgm:pt>
    <dgm:pt modelId="{8D89A49C-F02E-41DC-B23E-BA7837828750}" type="sibTrans" cxnId="{B7393DED-33A6-482E-8A75-769F38DF7BB8}">
      <dgm:prSet/>
      <dgm:spPr/>
      <dgm:t>
        <a:bodyPr/>
        <a:lstStyle/>
        <a:p>
          <a:endParaRPr lang="en-AU"/>
        </a:p>
      </dgm:t>
    </dgm:pt>
    <dgm:pt modelId="{EDA23927-1E51-417F-A776-25E90906E149}">
      <dgm:prSet phldrT="[Text]" custT="1"/>
      <dgm:spPr/>
      <dgm:t>
        <a:bodyPr/>
        <a:lstStyle/>
        <a:p>
          <a:pPr algn="l"/>
          <a:r>
            <a:rPr lang="en-AU" sz="1200"/>
            <a:t>Negatives</a:t>
          </a:r>
        </a:p>
      </dgm:t>
    </dgm:pt>
    <dgm:pt modelId="{A26948BD-B75D-406C-B03F-F1111F10912A}" type="parTrans" cxnId="{5F928FA1-4882-42FC-9729-D5AF4238E2BB}">
      <dgm:prSet/>
      <dgm:spPr/>
      <dgm:t>
        <a:bodyPr/>
        <a:lstStyle/>
        <a:p>
          <a:endParaRPr lang="en-AU"/>
        </a:p>
      </dgm:t>
    </dgm:pt>
    <dgm:pt modelId="{502A21ED-0932-4B8A-BDE5-CFEBE10E776D}" type="sibTrans" cxnId="{5F928FA1-4882-42FC-9729-D5AF4238E2BB}">
      <dgm:prSet/>
      <dgm:spPr/>
      <dgm:t>
        <a:bodyPr/>
        <a:lstStyle/>
        <a:p>
          <a:endParaRPr lang="en-AU"/>
        </a:p>
      </dgm:t>
    </dgm:pt>
    <dgm:pt modelId="{84341F54-467D-46A3-9844-A63BDDB4271F}" type="pres">
      <dgm:prSet presAssocID="{4A53B29C-BCA0-428D-A942-AB8FF18DFDD4}" presName="Name0" presStyleCnt="0">
        <dgm:presLayoutVars>
          <dgm:dir/>
          <dgm:animLvl val="lvl"/>
          <dgm:resizeHandles val="exact"/>
        </dgm:presLayoutVars>
      </dgm:prSet>
      <dgm:spPr/>
      <dgm:t>
        <a:bodyPr/>
        <a:lstStyle/>
        <a:p>
          <a:endParaRPr lang="en-AU"/>
        </a:p>
      </dgm:t>
    </dgm:pt>
    <dgm:pt modelId="{D2047A86-C3BE-478F-92EC-707677138EA9}" type="pres">
      <dgm:prSet presAssocID="{86475538-1486-463F-B380-0ABCBA3DC6FB}" presName="vertFlow" presStyleCnt="0"/>
      <dgm:spPr/>
    </dgm:pt>
    <dgm:pt modelId="{0261953B-BC5C-4BE1-A9BA-B2083F65BE4E}" type="pres">
      <dgm:prSet presAssocID="{86475538-1486-463F-B380-0ABCBA3DC6FB}" presName="header" presStyleLbl="node1" presStyleIdx="0" presStyleCnt="2" custScaleY="219973" custLinFactY="29278" custLinFactNeighborX="2488" custLinFactNeighborY="100000"/>
      <dgm:spPr/>
      <dgm:t>
        <a:bodyPr/>
        <a:lstStyle/>
        <a:p>
          <a:endParaRPr lang="en-AU"/>
        </a:p>
      </dgm:t>
    </dgm:pt>
    <dgm:pt modelId="{43A96324-1C2C-4A65-AAEF-B21E9FED8447}" type="pres">
      <dgm:prSet presAssocID="{127DEC6F-9095-4C45-8A5A-821C7955311D}" presName="parTrans" presStyleLbl="sibTrans2D1" presStyleIdx="0" presStyleCnt="2"/>
      <dgm:spPr/>
      <dgm:t>
        <a:bodyPr/>
        <a:lstStyle/>
        <a:p>
          <a:endParaRPr lang="en-AU"/>
        </a:p>
      </dgm:t>
    </dgm:pt>
    <dgm:pt modelId="{44556AD9-D9C9-4622-A2AD-8CB25B7F44F1}" type="pres">
      <dgm:prSet presAssocID="{56CA1389-8227-4A9D-97BD-155EE48AA495}" presName="child" presStyleLbl="alignAccFollowNode1" presStyleIdx="0" presStyleCnt="2" custScaleY="235991" custLinFactY="62770" custLinFactNeighborX="7119" custLinFactNeighborY="100000">
        <dgm:presLayoutVars>
          <dgm:chMax val="0"/>
          <dgm:bulletEnabled val="1"/>
        </dgm:presLayoutVars>
      </dgm:prSet>
      <dgm:spPr/>
      <dgm:t>
        <a:bodyPr/>
        <a:lstStyle/>
        <a:p>
          <a:endParaRPr lang="en-AU"/>
        </a:p>
      </dgm:t>
    </dgm:pt>
    <dgm:pt modelId="{F0359BC8-EEDA-4F38-B872-2032D58C34B8}" type="pres">
      <dgm:prSet presAssocID="{86475538-1486-463F-B380-0ABCBA3DC6FB}" presName="hSp" presStyleCnt="0"/>
      <dgm:spPr/>
    </dgm:pt>
    <dgm:pt modelId="{A4D8F1C1-B2C1-403C-8ED1-4F9FB15F677F}" type="pres">
      <dgm:prSet presAssocID="{18053598-84F7-4FE8-9489-34F67FA80A51}" presName="vertFlow" presStyleCnt="0"/>
      <dgm:spPr/>
    </dgm:pt>
    <dgm:pt modelId="{4FDC3782-3781-4960-AF81-E1E2DE93DBF5}" type="pres">
      <dgm:prSet presAssocID="{18053598-84F7-4FE8-9489-34F67FA80A51}" presName="header" presStyleLbl="node1" presStyleIdx="1" presStyleCnt="2" custScaleY="243493" custLinFactY="17092" custLinFactNeighborX="887" custLinFactNeighborY="100000"/>
      <dgm:spPr/>
      <dgm:t>
        <a:bodyPr/>
        <a:lstStyle/>
        <a:p>
          <a:endParaRPr lang="en-AU"/>
        </a:p>
      </dgm:t>
    </dgm:pt>
    <dgm:pt modelId="{223F9434-41F6-491D-B5F0-A57B37A25588}" type="pres">
      <dgm:prSet presAssocID="{A26948BD-B75D-406C-B03F-F1111F10912A}" presName="parTrans" presStyleLbl="sibTrans2D1" presStyleIdx="1" presStyleCnt="2"/>
      <dgm:spPr/>
      <dgm:t>
        <a:bodyPr/>
        <a:lstStyle/>
        <a:p>
          <a:endParaRPr lang="en-AU"/>
        </a:p>
      </dgm:t>
    </dgm:pt>
    <dgm:pt modelId="{885EBEF9-3B4F-4306-956A-F1B70DEDFC43}" type="pres">
      <dgm:prSet presAssocID="{EDA23927-1E51-417F-A776-25E90906E149}" presName="child" presStyleLbl="alignAccFollowNode1" presStyleIdx="1" presStyleCnt="2" custScaleY="248989" custLinFactY="46099" custLinFactNeighborX="887" custLinFactNeighborY="100000">
        <dgm:presLayoutVars>
          <dgm:chMax val="0"/>
          <dgm:bulletEnabled val="1"/>
        </dgm:presLayoutVars>
      </dgm:prSet>
      <dgm:spPr/>
      <dgm:t>
        <a:bodyPr/>
        <a:lstStyle/>
        <a:p>
          <a:endParaRPr lang="en-AU"/>
        </a:p>
      </dgm:t>
    </dgm:pt>
  </dgm:ptLst>
  <dgm:cxnLst>
    <dgm:cxn modelId="{5F928FA1-4882-42FC-9729-D5AF4238E2BB}" srcId="{18053598-84F7-4FE8-9489-34F67FA80A51}" destId="{EDA23927-1E51-417F-A776-25E90906E149}" srcOrd="0" destOrd="0" parTransId="{A26948BD-B75D-406C-B03F-F1111F10912A}" sibTransId="{502A21ED-0932-4B8A-BDE5-CFEBE10E776D}"/>
    <dgm:cxn modelId="{5CED835D-AF3C-477B-BC84-A5B2CF0DA06E}" type="presOf" srcId="{EDA23927-1E51-417F-A776-25E90906E149}" destId="{885EBEF9-3B4F-4306-956A-F1B70DEDFC43}" srcOrd="0" destOrd="0" presId="urn:microsoft.com/office/officeart/2005/8/layout/lProcess1"/>
    <dgm:cxn modelId="{D25C06CE-482C-4457-AD22-F78BAD8AA23B}" type="presOf" srcId="{A26948BD-B75D-406C-B03F-F1111F10912A}" destId="{223F9434-41F6-491D-B5F0-A57B37A25588}" srcOrd="0" destOrd="0" presId="urn:microsoft.com/office/officeart/2005/8/layout/lProcess1"/>
    <dgm:cxn modelId="{9FAAB159-2FA8-4BDD-9A59-1DC3F7579851}" type="presOf" srcId="{56CA1389-8227-4A9D-97BD-155EE48AA495}" destId="{44556AD9-D9C9-4622-A2AD-8CB25B7F44F1}" srcOrd="0" destOrd="0" presId="urn:microsoft.com/office/officeart/2005/8/layout/lProcess1"/>
    <dgm:cxn modelId="{04CD141F-E1D5-407C-9DDE-A5D322E5C1FC}" type="presOf" srcId="{18053598-84F7-4FE8-9489-34F67FA80A51}" destId="{4FDC3782-3781-4960-AF81-E1E2DE93DBF5}" srcOrd="0" destOrd="0" presId="urn:microsoft.com/office/officeart/2005/8/layout/lProcess1"/>
    <dgm:cxn modelId="{8041045D-972E-4230-95DA-6CB0AF0E3970}" srcId="{4A53B29C-BCA0-428D-A942-AB8FF18DFDD4}" destId="{86475538-1486-463F-B380-0ABCBA3DC6FB}" srcOrd="0" destOrd="0" parTransId="{2CEB813F-5449-4955-B5E7-5341759EB745}" sibTransId="{E98DC674-5CC9-4099-AC36-B93910F188CF}"/>
    <dgm:cxn modelId="{79694ED2-2321-4953-A0DA-97026AEA4AC6}" srcId="{86475538-1486-463F-B380-0ABCBA3DC6FB}" destId="{56CA1389-8227-4A9D-97BD-155EE48AA495}" srcOrd="0" destOrd="0" parTransId="{127DEC6F-9095-4C45-8A5A-821C7955311D}" sibTransId="{5340C71F-8190-43CC-BE45-77E93F446396}"/>
    <dgm:cxn modelId="{312A6CA2-D2EF-418A-8C71-8AF4AF9B2B75}" type="presOf" srcId="{86475538-1486-463F-B380-0ABCBA3DC6FB}" destId="{0261953B-BC5C-4BE1-A9BA-B2083F65BE4E}" srcOrd="0" destOrd="0" presId="urn:microsoft.com/office/officeart/2005/8/layout/lProcess1"/>
    <dgm:cxn modelId="{5B6AE597-837C-44B8-9E8E-4AA850CA53A0}" type="presOf" srcId="{4A53B29C-BCA0-428D-A942-AB8FF18DFDD4}" destId="{84341F54-467D-46A3-9844-A63BDDB4271F}" srcOrd="0" destOrd="0" presId="urn:microsoft.com/office/officeart/2005/8/layout/lProcess1"/>
    <dgm:cxn modelId="{7B47B010-0BE7-4155-9B5F-78A73C1AF273}" type="presOf" srcId="{127DEC6F-9095-4C45-8A5A-821C7955311D}" destId="{43A96324-1C2C-4A65-AAEF-B21E9FED8447}" srcOrd="0" destOrd="0" presId="urn:microsoft.com/office/officeart/2005/8/layout/lProcess1"/>
    <dgm:cxn modelId="{B7393DED-33A6-482E-8A75-769F38DF7BB8}" srcId="{4A53B29C-BCA0-428D-A942-AB8FF18DFDD4}" destId="{18053598-84F7-4FE8-9489-34F67FA80A51}" srcOrd="1" destOrd="0" parTransId="{F9EBFE30-D107-4A14-BC51-019F9775F6F1}" sibTransId="{8D89A49C-F02E-41DC-B23E-BA7837828750}"/>
    <dgm:cxn modelId="{FC75A24C-2762-472B-B413-F3C838F07703}" type="presParOf" srcId="{84341F54-467D-46A3-9844-A63BDDB4271F}" destId="{D2047A86-C3BE-478F-92EC-707677138EA9}" srcOrd="0" destOrd="0" presId="urn:microsoft.com/office/officeart/2005/8/layout/lProcess1"/>
    <dgm:cxn modelId="{D41EEAE3-D676-4F75-805D-CE599CBDDC84}" type="presParOf" srcId="{D2047A86-C3BE-478F-92EC-707677138EA9}" destId="{0261953B-BC5C-4BE1-A9BA-B2083F65BE4E}" srcOrd="0" destOrd="0" presId="urn:microsoft.com/office/officeart/2005/8/layout/lProcess1"/>
    <dgm:cxn modelId="{B63D6ADA-CE33-4BD2-829F-EB14643E8ABA}" type="presParOf" srcId="{D2047A86-C3BE-478F-92EC-707677138EA9}" destId="{43A96324-1C2C-4A65-AAEF-B21E9FED8447}" srcOrd="1" destOrd="0" presId="urn:microsoft.com/office/officeart/2005/8/layout/lProcess1"/>
    <dgm:cxn modelId="{3EC3AF22-D737-41FF-AF53-5D1C77FE8D60}" type="presParOf" srcId="{D2047A86-C3BE-478F-92EC-707677138EA9}" destId="{44556AD9-D9C9-4622-A2AD-8CB25B7F44F1}" srcOrd="2" destOrd="0" presId="urn:microsoft.com/office/officeart/2005/8/layout/lProcess1"/>
    <dgm:cxn modelId="{7BB2D605-3B22-4965-A910-F178B6F783AC}" type="presParOf" srcId="{84341F54-467D-46A3-9844-A63BDDB4271F}" destId="{F0359BC8-EEDA-4F38-B872-2032D58C34B8}" srcOrd="1" destOrd="0" presId="urn:microsoft.com/office/officeart/2005/8/layout/lProcess1"/>
    <dgm:cxn modelId="{CBA0E2E6-1D1F-4158-9577-8F6C63307914}" type="presParOf" srcId="{84341F54-467D-46A3-9844-A63BDDB4271F}" destId="{A4D8F1C1-B2C1-403C-8ED1-4F9FB15F677F}" srcOrd="2" destOrd="0" presId="urn:microsoft.com/office/officeart/2005/8/layout/lProcess1"/>
    <dgm:cxn modelId="{5FD8A249-D147-4E98-BEEC-D43D7AFC2548}" type="presParOf" srcId="{A4D8F1C1-B2C1-403C-8ED1-4F9FB15F677F}" destId="{4FDC3782-3781-4960-AF81-E1E2DE93DBF5}" srcOrd="0" destOrd="0" presId="urn:microsoft.com/office/officeart/2005/8/layout/lProcess1"/>
    <dgm:cxn modelId="{7A05DA54-3216-413B-9163-F04000CDF0F0}" type="presParOf" srcId="{A4D8F1C1-B2C1-403C-8ED1-4F9FB15F677F}" destId="{223F9434-41F6-491D-B5F0-A57B37A25588}" srcOrd="1" destOrd="0" presId="urn:microsoft.com/office/officeart/2005/8/layout/lProcess1"/>
    <dgm:cxn modelId="{E563DA04-6C27-4126-8848-6664A7CD620B}" type="presParOf" srcId="{A4D8F1C1-B2C1-403C-8ED1-4F9FB15F677F}" destId="{885EBEF9-3B4F-4306-956A-F1B70DEDFC43}" srcOrd="2" destOrd="0" presId="urn:microsoft.com/office/officeart/2005/8/layout/lProcess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61953B-BC5C-4BE1-A9BA-B2083F65BE4E}">
      <dsp:nvSpPr>
        <dsp:cNvPr id="0" name=""/>
        <dsp:cNvSpPr/>
      </dsp:nvSpPr>
      <dsp:spPr>
        <a:xfrm>
          <a:off x="81860" y="1050435"/>
          <a:ext cx="3120916" cy="171629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AU" sz="1200" kern="1200"/>
            <a:t>Positives</a:t>
          </a:r>
        </a:p>
      </dsp:txBody>
      <dsp:txXfrm>
        <a:off x="132129" y="1100704"/>
        <a:ext cx="3020378" cy="1615755"/>
      </dsp:txXfrm>
    </dsp:sp>
    <dsp:sp modelId="{43A96324-1C2C-4A65-AAEF-B21E9FED8447}">
      <dsp:nvSpPr>
        <dsp:cNvPr id="0" name=""/>
        <dsp:cNvSpPr/>
      </dsp:nvSpPr>
      <dsp:spPr>
        <a:xfrm rot="5185485">
          <a:off x="1578771" y="2965655"/>
          <a:ext cx="267718" cy="136540"/>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4556AD9-D9C9-4622-A2AD-8CB25B7F44F1}">
      <dsp:nvSpPr>
        <dsp:cNvPr id="0" name=""/>
        <dsp:cNvSpPr/>
      </dsp:nvSpPr>
      <dsp:spPr>
        <a:xfrm>
          <a:off x="226389" y="3301123"/>
          <a:ext cx="3120916" cy="1841270"/>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AU" sz="1200" kern="1200"/>
            <a:t>Negatives</a:t>
          </a:r>
        </a:p>
      </dsp:txBody>
      <dsp:txXfrm>
        <a:off x="280318" y="3355052"/>
        <a:ext cx="3013058" cy="1733412"/>
      </dsp:txXfrm>
    </dsp:sp>
    <dsp:sp modelId="{4FDC3782-3781-4960-AF81-E1E2DE93DBF5}">
      <dsp:nvSpPr>
        <dsp:cNvPr id="0" name=""/>
        <dsp:cNvSpPr/>
      </dsp:nvSpPr>
      <dsp:spPr>
        <a:xfrm>
          <a:off x="3566268" y="955356"/>
          <a:ext cx="3120916" cy="1899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AU" sz="1200" kern="1200"/>
            <a:t>Positives</a:t>
          </a:r>
        </a:p>
      </dsp:txBody>
      <dsp:txXfrm>
        <a:off x="3621911" y="1010999"/>
        <a:ext cx="3009630" cy="1788517"/>
      </dsp:txXfrm>
    </dsp:sp>
    <dsp:sp modelId="{223F9434-41F6-491D-B5F0-A57B37A25588}">
      <dsp:nvSpPr>
        <dsp:cNvPr id="0" name=""/>
        <dsp:cNvSpPr/>
      </dsp:nvSpPr>
      <dsp:spPr>
        <a:xfrm rot="5400000">
          <a:off x="5022836" y="2994670"/>
          <a:ext cx="207781" cy="136540"/>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5EBEF9-3B4F-4306-956A-F1B70DEDFC43}">
      <dsp:nvSpPr>
        <dsp:cNvPr id="0" name=""/>
        <dsp:cNvSpPr/>
      </dsp:nvSpPr>
      <dsp:spPr>
        <a:xfrm>
          <a:off x="3566268" y="3270722"/>
          <a:ext cx="3120916" cy="1942684"/>
        </a:xfrm>
        <a:prstGeom prst="roundRect">
          <a:avLst>
            <a:gd name="adj" fmla="val 1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l" defTabSz="533400">
            <a:lnSpc>
              <a:spcPct val="90000"/>
            </a:lnSpc>
            <a:spcBef>
              <a:spcPct val="0"/>
            </a:spcBef>
            <a:spcAft>
              <a:spcPct val="35000"/>
            </a:spcAft>
          </a:pPr>
          <a:r>
            <a:rPr lang="en-AU" sz="1200" kern="1200"/>
            <a:t>Negatives</a:t>
          </a:r>
        </a:p>
      </dsp:txBody>
      <dsp:txXfrm>
        <a:off x="3623167" y="3327621"/>
        <a:ext cx="3007118" cy="1828886"/>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STEAIN</dc:creator>
  <cp:keywords/>
  <dc:description/>
  <cp:lastModifiedBy>Robyn STEAIN</cp:lastModifiedBy>
  <cp:revision>6</cp:revision>
  <dcterms:created xsi:type="dcterms:W3CDTF">2016-03-02T00:00:00Z</dcterms:created>
  <dcterms:modified xsi:type="dcterms:W3CDTF">2016-07-10T05:49:00Z</dcterms:modified>
</cp:coreProperties>
</file>