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dTable4-Accent3"/>
        <w:tblpPr w:leftFromText="180" w:rightFromText="180" w:vertAnchor="page" w:horzAnchor="margin" w:tblpY="2076"/>
        <w:tblW w:w="0" w:type="auto"/>
        <w:tblLook w:val="04A0" w:firstRow="1" w:lastRow="0" w:firstColumn="1" w:lastColumn="0" w:noHBand="0" w:noVBand="1"/>
      </w:tblPr>
      <w:tblGrid>
        <w:gridCol w:w="4128"/>
        <w:gridCol w:w="2394"/>
        <w:gridCol w:w="2494"/>
      </w:tblGrid>
      <w:tr w:rsidR="003746A1" w:rsidTr="00B2526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8" w:type="dxa"/>
          </w:tcPr>
          <w:p w:rsidR="009869C9" w:rsidRPr="009869C9" w:rsidRDefault="009869C9" w:rsidP="00B25264">
            <w:pPr>
              <w:jc w:val="center"/>
              <w:rPr>
                <w:b w:val="0"/>
              </w:rPr>
            </w:pPr>
            <w:r w:rsidRPr="009869C9">
              <w:rPr>
                <w:b w:val="0"/>
                <w:color w:val="FF0000"/>
              </w:rPr>
              <w:t>Shots</w:t>
            </w:r>
          </w:p>
        </w:tc>
        <w:tc>
          <w:tcPr>
            <w:tcW w:w="2394" w:type="dxa"/>
          </w:tcPr>
          <w:p w:rsidR="009869C9" w:rsidRPr="009869C9" w:rsidRDefault="009869C9" w:rsidP="00B2526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9869C9">
              <w:rPr>
                <w:b w:val="0"/>
                <w:color w:val="FF0000"/>
              </w:rPr>
              <w:t>Type of Shots</w:t>
            </w:r>
          </w:p>
        </w:tc>
        <w:tc>
          <w:tcPr>
            <w:tcW w:w="2494" w:type="dxa"/>
          </w:tcPr>
          <w:p w:rsidR="009869C9" w:rsidRPr="009869C9" w:rsidRDefault="009869C9" w:rsidP="00B2526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9869C9">
              <w:rPr>
                <w:b w:val="0"/>
                <w:color w:val="FF0000"/>
              </w:rPr>
              <w:t>Description</w:t>
            </w:r>
          </w:p>
        </w:tc>
      </w:tr>
      <w:tr w:rsidR="003746A1" w:rsidTr="00B252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8" w:type="dxa"/>
          </w:tcPr>
          <w:p w:rsidR="009869C9" w:rsidRDefault="009869C9" w:rsidP="00B25264">
            <w:pPr>
              <w:jc w:val="center"/>
            </w:pPr>
            <w:r>
              <w:rPr>
                <w:noProof/>
                <w:lang w:eastAsia="en-AU"/>
              </w:rPr>
              <w:drawing>
                <wp:inline distT="0" distB="0" distL="0" distR="0">
                  <wp:extent cx="2484650" cy="148803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lose - up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88127" cy="14901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4" w:type="dxa"/>
          </w:tcPr>
          <w:p w:rsidR="009869C9" w:rsidRDefault="009869C9" w:rsidP="00B252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9869C9" w:rsidRDefault="009869C9" w:rsidP="00B252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9869C9" w:rsidRDefault="009869C9" w:rsidP="00B252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9869C9" w:rsidRDefault="009869C9" w:rsidP="00B252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9869C9" w:rsidRDefault="009869C9" w:rsidP="00B252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Close - up Shot</w:t>
            </w:r>
          </w:p>
        </w:tc>
        <w:tc>
          <w:tcPr>
            <w:tcW w:w="2494" w:type="dxa"/>
          </w:tcPr>
          <w:p w:rsidR="009869C9" w:rsidRDefault="009869C9" w:rsidP="00B252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9869C9" w:rsidRDefault="009869C9" w:rsidP="00B252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9869C9" w:rsidRDefault="009869C9" w:rsidP="00B252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9869C9" w:rsidRDefault="009869C9" w:rsidP="00B252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This shot is taken when James garner looks under the huts to check if he can escape. </w:t>
            </w:r>
          </w:p>
        </w:tc>
        <w:bookmarkStart w:id="0" w:name="_GoBack"/>
        <w:bookmarkEnd w:id="0"/>
      </w:tr>
      <w:tr w:rsidR="003746A1" w:rsidTr="00B2526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8" w:type="dxa"/>
          </w:tcPr>
          <w:p w:rsidR="009869C9" w:rsidRDefault="009869C9" w:rsidP="00B25264">
            <w:pPr>
              <w:jc w:val="center"/>
            </w:pPr>
            <w:r>
              <w:rPr>
                <w:noProof/>
                <w:lang w:eastAsia="en-AU"/>
              </w:rPr>
              <w:drawing>
                <wp:inline distT="0" distB="0" distL="0" distR="0">
                  <wp:extent cx="2464435" cy="1386205"/>
                  <wp:effectExtent l="0" t="0" r="0" b="444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Close Up Shot .p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4435" cy="13862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4" w:type="dxa"/>
          </w:tcPr>
          <w:p w:rsidR="009869C9" w:rsidRDefault="009869C9" w:rsidP="00B25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9869C9" w:rsidRDefault="009869C9" w:rsidP="00B25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9869C9" w:rsidRDefault="009869C9" w:rsidP="00B25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9869C9" w:rsidRDefault="009869C9" w:rsidP="00B25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9869C9" w:rsidRDefault="009869C9" w:rsidP="00B25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Close – up Shot </w:t>
            </w:r>
          </w:p>
        </w:tc>
        <w:tc>
          <w:tcPr>
            <w:tcW w:w="2494" w:type="dxa"/>
          </w:tcPr>
          <w:p w:rsidR="009869C9" w:rsidRDefault="009869C9" w:rsidP="00B25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9869C9" w:rsidRDefault="009869C9" w:rsidP="00B25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9869C9" w:rsidRDefault="009869C9" w:rsidP="00B25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9869C9" w:rsidRDefault="009869C9" w:rsidP="00B25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9869C9" w:rsidRDefault="009869C9" w:rsidP="00B25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This is when roger had to report to the main office. </w:t>
            </w:r>
          </w:p>
          <w:p w:rsidR="009869C9" w:rsidRDefault="009869C9" w:rsidP="00B25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25264" w:rsidTr="00B252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8" w:type="dxa"/>
          </w:tcPr>
          <w:p w:rsidR="009869C9" w:rsidRDefault="009869C9" w:rsidP="00B25264">
            <w:pPr>
              <w:jc w:val="center"/>
            </w:pPr>
            <w:r>
              <w:rPr>
                <w:noProof/>
                <w:lang w:eastAsia="en-AU"/>
              </w:rPr>
              <w:drawing>
                <wp:inline distT="0" distB="0" distL="0" distR="0">
                  <wp:extent cx="2470114" cy="1389404"/>
                  <wp:effectExtent l="0" t="0" r="6985" b="127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Long Shot (2)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8814" cy="13942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4" w:type="dxa"/>
          </w:tcPr>
          <w:p w:rsidR="009869C9" w:rsidRDefault="009869C9" w:rsidP="00B252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9869C9" w:rsidRDefault="009869C9" w:rsidP="00B252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9869C9" w:rsidRDefault="009869C9" w:rsidP="00B252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9869C9" w:rsidRDefault="009869C9" w:rsidP="00B252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Long Shot</w:t>
            </w:r>
          </w:p>
        </w:tc>
        <w:tc>
          <w:tcPr>
            <w:tcW w:w="2494" w:type="dxa"/>
          </w:tcPr>
          <w:p w:rsidR="009869C9" w:rsidRDefault="009869C9" w:rsidP="00B252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9869C9" w:rsidRDefault="009869C9" w:rsidP="00B252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9869C9" w:rsidRDefault="009869C9" w:rsidP="00B252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9869C9" w:rsidRDefault="009869C9" w:rsidP="00B252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This is also when James Garner was looking for a way to escape.</w:t>
            </w:r>
          </w:p>
        </w:tc>
      </w:tr>
      <w:tr w:rsidR="003746A1" w:rsidTr="00B2526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8" w:type="dxa"/>
          </w:tcPr>
          <w:p w:rsidR="009869C9" w:rsidRDefault="00B421BD" w:rsidP="00B25264">
            <w:pPr>
              <w:jc w:val="center"/>
            </w:pPr>
            <w:r>
              <w:rPr>
                <w:noProof/>
                <w:lang w:eastAsia="en-AU"/>
              </w:rPr>
              <w:drawing>
                <wp:inline distT="0" distB="0" distL="0" distR="0">
                  <wp:extent cx="2418069" cy="1359957"/>
                  <wp:effectExtent l="0" t="0" r="1905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Long Shot (3)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2030" cy="13621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4" w:type="dxa"/>
          </w:tcPr>
          <w:p w:rsidR="009869C9" w:rsidRDefault="009869C9" w:rsidP="00B25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B421BD" w:rsidRDefault="00B421BD" w:rsidP="00B25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B421BD" w:rsidRDefault="00B421BD" w:rsidP="00B25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B421BD" w:rsidRDefault="00B421BD" w:rsidP="00B25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Long Shot</w:t>
            </w:r>
          </w:p>
        </w:tc>
        <w:tc>
          <w:tcPr>
            <w:tcW w:w="2494" w:type="dxa"/>
          </w:tcPr>
          <w:p w:rsidR="009869C9" w:rsidRDefault="009869C9" w:rsidP="00B25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B421BD" w:rsidRDefault="00B421BD" w:rsidP="00B25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B421BD" w:rsidRDefault="00B421BD" w:rsidP="00B25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B421BD" w:rsidRDefault="00B421BD" w:rsidP="00B25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When Hilts is testing out his theory of the blackout zone. </w:t>
            </w:r>
          </w:p>
        </w:tc>
      </w:tr>
      <w:tr w:rsidR="00B25264" w:rsidTr="00B252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8" w:type="dxa"/>
          </w:tcPr>
          <w:p w:rsidR="009869C9" w:rsidRDefault="00B421BD" w:rsidP="00B25264">
            <w:pPr>
              <w:jc w:val="center"/>
            </w:pPr>
            <w:r>
              <w:rPr>
                <w:noProof/>
                <w:lang w:eastAsia="en-AU"/>
              </w:rPr>
              <w:drawing>
                <wp:inline distT="0" distB="0" distL="0" distR="0">
                  <wp:extent cx="2442186" cy="1373695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Medium Shot.pn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5942" cy="13758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4" w:type="dxa"/>
          </w:tcPr>
          <w:p w:rsidR="009869C9" w:rsidRDefault="009869C9" w:rsidP="00B252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B421BD" w:rsidRDefault="00B421BD" w:rsidP="00B252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B421BD" w:rsidRDefault="00B421BD" w:rsidP="00B252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B421BD" w:rsidRDefault="00B421BD" w:rsidP="00B252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Medium Shot</w:t>
            </w:r>
          </w:p>
        </w:tc>
        <w:tc>
          <w:tcPr>
            <w:tcW w:w="2494" w:type="dxa"/>
          </w:tcPr>
          <w:p w:rsidR="00B421BD" w:rsidRDefault="00B421BD" w:rsidP="00B252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B421BD" w:rsidRDefault="00B421BD" w:rsidP="00B252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B421BD" w:rsidRDefault="00B421BD" w:rsidP="00B252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9869C9" w:rsidRDefault="00B421BD" w:rsidP="00B252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When Hilts is just looking around the area. </w:t>
            </w:r>
          </w:p>
        </w:tc>
      </w:tr>
      <w:tr w:rsidR="003746A1" w:rsidTr="00B2526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8" w:type="dxa"/>
          </w:tcPr>
          <w:p w:rsidR="009869C9" w:rsidRDefault="00B421BD" w:rsidP="00B25264">
            <w:pPr>
              <w:jc w:val="center"/>
            </w:pPr>
            <w:r>
              <w:rPr>
                <w:noProof/>
                <w:lang w:eastAsia="en-AU"/>
              </w:rPr>
              <w:drawing>
                <wp:inline distT="0" distB="0" distL="0" distR="0">
                  <wp:extent cx="2445559" cy="1039349"/>
                  <wp:effectExtent l="0" t="0" r="0" b="889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Long Shot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7358" cy="10528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4" w:type="dxa"/>
          </w:tcPr>
          <w:p w:rsidR="003746A1" w:rsidRDefault="003746A1" w:rsidP="00B25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3746A1" w:rsidRDefault="003746A1" w:rsidP="00B25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9869C9" w:rsidRDefault="003746A1" w:rsidP="00B25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Long Shot</w:t>
            </w:r>
          </w:p>
        </w:tc>
        <w:tc>
          <w:tcPr>
            <w:tcW w:w="2494" w:type="dxa"/>
          </w:tcPr>
          <w:p w:rsidR="003746A1" w:rsidRDefault="003746A1" w:rsidP="00B25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3746A1" w:rsidRDefault="003746A1" w:rsidP="00B25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9869C9" w:rsidRDefault="003746A1" w:rsidP="00B25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When everyone is being directed to their places</w:t>
            </w:r>
          </w:p>
        </w:tc>
      </w:tr>
      <w:tr w:rsidR="00B25264" w:rsidTr="00B252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8" w:type="dxa"/>
          </w:tcPr>
          <w:p w:rsidR="009869C9" w:rsidRDefault="003746A1" w:rsidP="00B25264">
            <w:pPr>
              <w:jc w:val="center"/>
            </w:pPr>
            <w:r>
              <w:rPr>
                <w:noProof/>
                <w:lang w:eastAsia="en-AU"/>
              </w:rPr>
              <w:lastRenderedPageBreak/>
              <w:drawing>
                <wp:inline distT="0" distB="0" distL="0" distR="0">
                  <wp:extent cx="2372830" cy="1334683"/>
                  <wp:effectExtent l="0" t="0" r="889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Tracking Shot (2).pn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5907" cy="13476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4" w:type="dxa"/>
          </w:tcPr>
          <w:p w:rsidR="003746A1" w:rsidRDefault="003746A1" w:rsidP="00B252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3746A1" w:rsidRDefault="003746A1" w:rsidP="00B252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3746A1" w:rsidRDefault="003746A1" w:rsidP="00B252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9869C9" w:rsidRDefault="003746A1" w:rsidP="00B252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Tracking Shot</w:t>
            </w:r>
          </w:p>
        </w:tc>
        <w:tc>
          <w:tcPr>
            <w:tcW w:w="2494" w:type="dxa"/>
          </w:tcPr>
          <w:p w:rsidR="003746A1" w:rsidRDefault="003746A1" w:rsidP="00B252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3746A1" w:rsidRDefault="003746A1" w:rsidP="00B252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9869C9" w:rsidRDefault="003746A1" w:rsidP="00B252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When a few people try to escape through the trucks </w:t>
            </w:r>
          </w:p>
        </w:tc>
      </w:tr>
      <w:tr w:rsidR="00B25264" w:rsidTr="00B2526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8" w:type="dxa"/>
          </w:tcPr>
          <w:p w:rsidR="003746A1" w:rsidRDefault="003746A1" w:rsidP="00B25264">
            <w:pPr>
              <w:jc w:val="center"/>
              <w:rPr>
                <w:noProof/>
                <w:lang w:eastAsia="en-AU"/>
              </w:rPr>
            </w:pPr>
            <w:r>
              <w:rPr>
                <w:noProof/>
                <w:lang w:eastAsia="en-AU"/>
              </w:rPr>
              <w:drawing>
                <wp:inline distT="0" distB="0" distL="0" distR="0">
                  <wp:extent cx="2356993" cy="1325775"/>
                  <wp:effectExtent l="0" t="0" r="5715" b="8255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anning Shot.pn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3243" cy="13292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4" w:type="dxa"/>
          </w:tcPr>
          <w:p w:rsidR="003746A1" w:rsidRDefault="003746A1" w:rsidP="00B25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3746A1" w:rsidRDefault="003746A1" w:rsidP="00B25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3746A1" w:rsidRDefault="003746A1" w:rsidP="00B25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3746A1" w:rsidRDefault="003746A1" w:rsidP="00B25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Panning Shot </w:t>
            </w:r>
          </w:p>
        </w:tc>
        <w:tc>
          <w:tcPr>
            <w:tcW w:w="2494" w:type="dxa"/>
          </w:tcPr>
          <w:p w:rsidR="003746A1" w:rsidRDefault="003746A1" w:rsidP="00B25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3746A1" w:rsidRDefault="003746A1" w:rsidP="00B25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3746A1" w:rsidRDefault="003746A1" w:rsidP="00B25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When the Hilts is being chased by the soldiers. </w:t>
            </w:r>
          </w:p>
        </w:tc>
      </w:tr>
      <w:tr w:rsidR="003746A1" w:rsidTr="00B252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8" w:type="dxa"/>
          </w:tcPr>
          <w:p w:rsidR="003746A1" w:rsidRDefault="003746A1" w:rsidP="00B25264">
            <w:pPr>
              <w:jc w:val="center"/>
              <w:rPr>
                <w:noProof/>
                <w:lang w:eastAsia="en-AU"/>
              </w:rPr>
            </w:pPr>
            <w:r>
              <w:rPr>
                <w:noProof/>
                <w:lang w:eastAsia="en-AU"/>
              </w:rPr>
              <w:drawing>
                <wp:inline distT="0" distB="0" distL="0" distR="0">
                  <wp:extent cx="2352633" cy="1323324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Tilt up Shot.pn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1107" cy="13280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4" w:type="dxa"/>
          </w:tcPr>
          <w:p w:rsidR="003746A1" w:rsidRDefault="003746A1" w:rsidP="00B252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3746A1" w:rsidRDefault="003746A1" w:rsidP="00B252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3746A1" w:rsidRDefault="003746A1" w:rsidP="00B252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3746A1" w:rsidRDefault="003746A1" w:rsidP="00B252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Tilt – up Shot </w:t>
            </w:r>
          </w:p>
        </w:tc>
        <w:tc>
          <w:tcPr>
            <w:tcW w:w="2494" w:type="dxa"/>
          </w:tcPr>
          <w:p w:rsidR="003746A1" w:rsidRDefault="003746A1" w:rsidP="00B252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3746A1" w:rsidRDefault="003746A1" w:rsidP="00B252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3746A1" w:rsidRDefault="003746A1" w:rsidP="00B252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The watch towers that are surrounding the army base. </w:t>
            </w:r>
          </w:p>
        </w:tc>
      </w:tr>
    </w:tbl>
    <w:p w:rsidR="00024AF5" w:rsidRDefault="00024AF5"/>
    <w:sectPr w:rsidR="00024AF5">
      <w:headerReference w:type="defaul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65EC" w:rsidRDefault="00E065EC" w:rsidP="00B25264">
      <w:pPr>
        <w:spacing w:after="0" w:line="240" w:lineRule="auto"/>
      </w:pPr>
      <w:r>
        <w:separator/>
      </w:r>
    </w:p>
  </w:endnote>
  <w:endnote w:type="continuationSeparator" w:id="0">
    <w:p w:rsidR="00E065EC" w:rsidRDefault="00E065EC" w:rsidP="00B252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65EC" w:rsidRDefault="00E065EC" w:rsidP="00B25264">
      <w:pPr>
        <w:spacing w:after="0" w:line="240" w:lineRule="auto"/>
      </w:pPr>
      <w:r>
        <w:separator/>
      </w:r>
    </w:p>
  </w:footnote>
  <w:footnote w:type="continuationSeparator" w:id="0">
    <w:p w:rsidR="00E065EC" w:rsidRDefault="00E065EC" w:rsidP="00B252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5264" w:rsidRPr="00B25264" w:rsidRDefault="00B25264" w:rsidP="00B25264">
    <w:pPr>
      <w:pStyle w:val="Header"/>
      <w:jc w:val="center"/>
      <w:rPr>
        <w:rFonts w:ascii="Cooper Black" w:hAnsi="Cooper Black"/>
        <w:b/>
        <w:sz w:val="32"/>
      </w:rPr>
    </w:pPr>
    <w:r w:rsidRPr="00B25264">
      <w:rPr>
        <w:rFonts w:ascii="Cooper Black" w:hAnsi="Cooper Black"/>
        <w:b/>
        <w:sz w:val="32"/>
      </w:rPr>
      <w:t>CAMERA SHOTS IN THE GREAT ESCAPE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69C9"/>
    <w:rsid w:val="00024AF5"/>
    <w:rsid w:val="003746A1"/>
    <w:rsid w:val="009869C9"/>
    <w:rsid w:val="00B25264"/>
    <w:rsid w:val="00B421BD"/>
    <w:rsid w:val="00E06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8C18F6"/>
  <w15:chartTrackingRefBased/>
  <w15:docId w15:val="{27700219-545A-4AB4-9D66-B06A01881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869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3">
    <w:name w:val="Grid Table 4 Accent 3"/>
    <w:basedOn w:val="TableNormal"/>
    <w:uiPriority w:val="49"/>
    <w:rsid w:val="00B25264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B2526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5264"/>
  </w:style>
  <w:style w:type="paragraph" w:styleId="Footer">
    <w:name w:val="footer"/>
    <w:basedOn w:val="Normal"/>
    <w:link w:val="FooterChar"/>
    <w:uiPriority w:val="99"/>
    <w:unhideWhenUsed/>
    <w:rsid w:val="00B2526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52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111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Vishnu Sivakumar</dc:creator>
  <cp:keywords/>
  <dc:description/>
  <cp:lastModifiedBy>Vishnu Sivakumar</cp:lastModifiedBy>
  <cp:revision>1</cp:revision>
  <dcterms:created xsi:type="dcterms:W3CDTF">2016-10-25T06:45:00Z</dcterms:created>
  <dcterms:modified xsi:type="dcterms:W3CDTF">2016-10-25T07:25:00Z</dcterms:modified>
</cp:coreProperties>
</file>