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45A4A" w14:textId="77777777" w:rsidR="00A7774A" w:rsidRDefault="00A7774A" w:rsidP="00084B10">
      <w:pPr>
        <w:jc w:val="both"/>
        <w:rPr>
          <w:b/>
        </w:rPr>
      </w:pPr>
      <w:r>
        <w:rPr>
          <w:b/>
        </w:rPr>
        <w:t>Sem</w:t>
      </w:r>
      <w:r w:rsidR="00FD608A">
        <w:rPr>
          <w:b/>
        </w:rPr>
        <w:t>ester</w:t>
      </w:r>
      <w:r>
        <w:rPr>
          <w:b/>
        </w:rPr>
        <w:t xml:space="preserve"> 1 2017 Commercial Law    </w:t>
      </w:r>
    </w:p>
    <w:p w14:paraId="74A88EA3" w14:textId="77777777" w:rsidR="00B537BA" w:rsidRDefault="00B537BA" w:rsidP="00084B10">
      <w:pPr>
        <w:jc w:val="both"/>
        <w:rPr>
          <w:b/>
        </w:rPr>
      </w:pPr>
    </w:p>
    <w:p w14:paraId="0175078B" w14:textId="77777777" w:rsidR="00A7774A" w:rsidRDefault="00505897" w:rsidP="00084B10">
      <w:pPr>
        <w:ind w:left="2160" w:firstLine="720"/>
        <w:jc w:val="both"/>
        <w:rPr>
          <w:b/>
        </w:rPr>
      </w:pPr>
      <w:r>
        <w:rPr>
          <w:b/>
        </w:rPr>
        <w:t xml:space="preserve">Additional </w:t>
      </w:r>
      <w:r w:rsidR="00A7774A" w:rsidRPr="00A7774A">
        <w:rPr>
          <w:b/>
        </w:rPr>
        <w:t>Revision Question</w:t>
      </w:r>
      <w:r w:rsidR="00A7774A">
        <w:rPr>
          <w:b/>
        </w:rPr>
        <w:t>s</w:t>
      </w:r>
    </w:p>
    <w:p w14:paraId="01AF0A96" w14:textId="77777777" w:rsidR="00B537BA" w:rsidRPr="00B537BA" w:rsidRDefault="00B537BA" w:rsidP="00084B10">
      <w:pPr>
        <w:ind w:left="2160" w:firstLine="720"/>
        <w:jc w:val="both"/>
        <w:rPr>
          <w:b/>
        </w:rPr>
      </w:pPr>
    </w:p>
    <w:p w14:paraId="69C3748C" w14:textId="0A5AFD6C" w:rsidR="00465500" w:rsidRPr="00465500" w:rsidRDefault="00980E15" w:rsidP="00084B10">
      <w:pPr>
        <w:jc w:val="both"/>
        <w:rPr>
          <w:b/>
        </w:rPr>
      </w:pPr>
      <w:r w:rsidRPr="00A7774A">
        <w:rPr>
          <w:b/>
        </w:rPr>
        <w:t>Question 1</w:t>
      </w:r>
    </w:p>
    <w:p w14:paraId="04FC30E7" w14:textId="77777777" w:rsidR="00505897" w:rsidRDefault="00505897" w:rsidP="00084B10">
      <w:pPr>
        <w:jc w:val="both"/>
        <w:rPr>
          <w:rFonts w:cs="Times New Roman"/>
          <w:bCs/>
          <w:color w:val="111111"/>
          <w:szCs w:val="25"/>
        </w:rPr>
      </w:pPr>
      <w:r>
        <w:rPr>
          <w:rFonts w:cs="Times New Roman"/>
          <w:bCs/>
          <w:color w:val="111111"/>
          <w:szCs w:val="25"/>
        </w:rPr>
        <w:t xml:space="preserve">Sally Bowles owns and operates a very successful song and dance club called the Kit Kat </w:t>
      </w:r>
      <w:proofErr w:type="spellStart"/>
      <w:r>
        <w:rPr>
          <w:rFonts w:cs="Times New Roman"/>
          <w:bCs/>
          <w:color w:val="111111"/>
          <w:szCs w:val="25"/>
        </w:rPr>
        <w:t>Klub</w:t>
      </w:r>
      <w:proofErr w:type="spellEnd"/>
      <w:r>
        <w:rPr>
          <w:rFonts w:cs="Times New Roman"/>
          <w:bCs/>
          <w:color w:val="111111"/>
          <w:szCs w:val="25"/>
        </w:rPr>
        <w:t xml:space="preserve">. One evening, her sophisticated sound system breaks down. She contracts with a </w:t>
      </w:r>
      <w:r w:rsidRPr="007A665B">
        <w:rPr>
          <w:rFonts w:cs="Times New Roman"/>
          <w:bCs/>
          <w:color w:val="111111"/>
          <w:szCs w:val="25"/>
          <w:highlight w:val="yellow"/>
        </w:rPr>
        <w:t xml:space="preserve">sound technician, </w:t>
      </w:r>
      <w:proofErr w:type="spellStart"/>
      <w:r w:rsidRPr="007A665B">
        <w:rPr>
          <w:rFonts w:cs="Times New Roman"/>
          <w:bCs/>
          <w:color w:val="111111"/>
          <w:szCs w:val="25"/>
          <w:highlight w:val="yellow"/>
        </w:rPr>
        <w:t>Clif</w:t>
      </w:r>
      <w:proofErr w:type="spellEnd"/>
      <w:r w:rsidRPr="007A665B">
        <w:rPr>
          <w:rFonts w:cs="Times New Roman"/>
          <w:bCs/>
          <w:color w:val="111111"/>
          <w:szCs w:val="25"/>
          <w:highlight w:val="yellow"/>
        </w:rPr>
        <w:t xml:space="preserve"> Bradshaw</w:t>
      </w:r>
      <w:r>
        <w:rPr>
          <w:rFonts w:cs="Times New Roman"/>
          <w:bCs/>
          <w:color w:val="111111"/>
          <w:szCs w:val="25"/>
        </w:rPr>
        <w:t>, to repair it. The faulty parts of the system have to be taken to his workshop b</w:t>
      </w:r>
      <w:r w:rsidR="00557EC8">
        <w:rPr>
          <w:rFonts w:cs="Times New Roman"/>
          <w:bCs/>
          <w:color w:val="111111"/>
          <w:szCs w:val="25"/>
        </w:rPr>
        <w:t xml:space="preserve">ut he promises that he will </w:t>
      </w:r>
      <w:r w:rsidR="00557EC8" w:rsidRPr="007A665B">
        <w:rPr>
          <w:rFonts w:cs="Times New Roman"/>
          <w:bCs/>
          <w:color w:val="111111"/>
          <w:szCs w:val="25"/>
          <w:highlight w:val="yellow"/>
        </w:rPr>
        <w:t>retu</w:t>
      </w:r>
      <w:r w:rsidRPr="007A665B">
        <w:rPr>
          <w:rFonts w:cs="Times New Roman"/>
          <w:bCs/>
          <w:color w:val="111111"/>
          <w:szCs w:val="25"/>
          <w:highlight w:val="yellow"/>
        </w:rPr>
        <w:t>rn the next day</w:t>
      </w:r>
      <w:r>
        <w:rPr>
          <w:rFonts w:cs="Times New Roman"/>
          <w:bCs/>
          <w:color w:val="111111"/>
          <w:szCs w:val="25"/>
        </w:rPr>
        <w:t xml:space="preserve"> and have the system up and running so she will not have to close the club. Unfortunately, because of </w:t>
      </w:r>
      <w:r w:rsidRPr="007A665B">
        <w:rPr>
          <w:rFonts w:cs="Times New Roman"/>
          <w:bCs/>
          <w:color w:val="111111"/>
          <w:szCs w:val="25"/>
          <w:highlight w:val="yellow"/>
        </w:rPr>
        <w:t>Cliff’s carelessness, and lack of respect for punctuality</w:t>
      </w:r>
      <w:r>
        <w:rPr>
          <w:rFonts w:cs="Times New Roman"/>
          <w:bCs/>
          <w:color w:val="111111"/>
          <w:szCs w:val="25"/>
        </w:rPr>
        <w:t xml:space="preserve">, the sound system is </w:t>
      </w:r>
      <w:r w:rsidRPr="007A665B">
        <w:rPr>
          <w:rFonts w:cs="Times New Roman"/>
          <w:bCs/>
          <w:color w:val="111111"/>
          <w:szCs w:val="25"/>
          <w:highlight w:val="green"/>
        </w:rPr>
        <w:t>not returned for three days.</w:t>
      </w:r>
      <w:r>
        <w:rPr>
          <w:rFonts w:cs="Times New Roman"/>
          <w:bCs/>
          <w:color w:val="111111"/>
          <w:szCs w:val="25"/>
        </w:rPr>
        <w:t xml:space="preserve"> Sally looks but is </w:t>
      </w:r>
      <w:r w:rsidRPr="007A665B">
        <w:rPr>
          <w:rFonts w:cs="Times New Roman"/>
          <w:bCs/>
          <w:color w:val="111111"/>
          <w:szCs w:val="25"/>
          <w:highlight w:val="yellow"/>
        </w:rPr>
        <w:t>unable to find a substitute</w:t>
      </w:r>
      <w:r>
        <w:rPr>
          <w:rFonts w:cs="Times New Roman"/>
          <w:bCs/>
          <w:color w:val="111111"/>
          <w:szCs w:val="25"/>
        </w:rPr>
        <w:t xml:space="preserve"> system so she has no choice but to close the club for those three nights. She now seeks </w:t>
      </w:r>
      <w:r w:rsidRPr="007A665B">
        <w:rPr>
          <w:rFonts w:cs="Times New Roman"/>
          <w:bCs/>
          <w:color w:val="111111"/>
          <w:szCs w:val="25"/>
          <w:highlight w:val="yellow"/>
        </w:rPr>
        <w:t>compensation for the lost profits (approximately $6500) for the first two nights</w:t>
      </w:r>
      <w:r>
        <w:rPr>
          <w:rFonts w:cs="Times New Roman"/>
          <w:bCs/>
          <w:color w:val="111111"/>
          <w:szCs w:val="25"/>
        </w:rPr>
        <w:t xml:space="preserve"> she had to close th</w:t>
      </w:r>
      <w:r w:rsidR="00557EC8">
        <w:rPr>
          <w:rFonts w:cs="Times New Roman"/>
          <w:bCs/>
          <w:color w:val="111111"/>
          <w:szCs w:val="25"/>
        </w:rPr>
        <w:t xml:space="preserve">e club. On the third night she </w:t>
      </w:r>
      <w:r>
        <w:rPr>
          <w:rFonts w:cs="Times New Roman"/>
          <w:bCs/>
          <w:color w:val="111111"/>
          <w:szCs w:val="25"/>
        </w:rPr>
        <w:t xml:space="preserve">had contracted with </w:t>
      </w:r>
      <w:r w:rsidRPr="007A665B">
        <w:rPr>
          <w:rFonts w:cs="Times New Roman"/>
          <w:bCs/>
          <w:color w:val="111111"/>
          <w:szCs w:val="25"/>
          <w:highlight w:val="yellow"/>
        </w:rPr>
        <w:t>Cosmo Brown, a famous American tap dancer</w:t>
      </w:r>
      <w:r>
        <w:rPr>
          <w:rFonts w:cs="Times New Roman"/>
          <w:bCs/>
          <w:color w:val="111111"/>
          <w:szCs w:val="25"/>
        </w:rPr>
        <w:t xml:space="preserve">, to perform and expected to earn an </w:t>
      </w:r>
      <w:r w:rsidRPr="007A665B">
        <w:rPr>
          <w:rFonts w:cs="Times New Roman"/>
          <w:bCs/>
          <w:color w:val="111111"/>
          <w:szCs w:val="25"/>
          <w:highlight w:val="yellow"/>
        </w:rPr>
        <w:t>additional $15,000 profit</w:t>
      </w:r>
      <w:r>
        <w:rPr>
          <w:rFonts w:cs="Times New Roman"/>
          <w:bCs/>
          <w:color w:val="111111"/>
          <w:szCs w:val="25"/>
        </w:rPr>
        <w:t xml:space="preserve"> from his appearance. Cliff was not aware that Cosmo was appearing at the Kit Kat </w:t>
      </w:r>
      <w:proofErr w:type="spellStart"/>
      <w:r>
        <w:rPr>
          <w:rFonts w:cs="Times New Roman"/>
          <w:bCs/>
          <w:color w:val="111111"/>
          <w:szCs w:val="25"/>
        </w:rPr>
        <w:t>Klub</w:t>
      </w:r>
      <w:proofErr w:type="spellEnd"/>
      <w:r>
        <w:rPr>
          <w:rFonts w:cs="Times New Roman"/>
          <w:bCs/>
          <w:color w:val="111111"/>
          <w:szCs w:val="25"/>
        </w:rPr>
        <w:t xml:space="preserve">. Sally is also seeking damages to </w:t>
      </w:r>
      <w:r w:rsidRPr="007A665B">
        <w:rPr>
          <w:rFonts w:cs="Times New Roman"/>
          <w:bCs/>
          <w:color w:val="111111"/>
          <w:szCs w:val="25"/>
          <w:highlight w:val="yellow"/>
        </w:rPr>
        <w:t>compensate her for the embarrassment</w:t>
      </w:r>
      <w:r>
        <w:rPr>
          <w:rFonts w:cs="Times New Roman"/>
          <w:bCs/>
          <w:color w:val="111111"/>
          <w:szCs w:val="25"/>
        </w:rPr>
        <w:t xml:space="preserve"> she has suffered as a result of having to cancel the contract with Cosmo and disappoint his many fans.</w:t>
      </w:r>
    </w:p>
    <w:p w14:paraId="59ECC793" w14:textId="77777777" w:rsidR="00505897" w:rsidRDefault="00505897" w:rsidP="00084B10">
      <w:pPr>
        <w:jc w:val="both"/>
        <w:rPr>
          <w:rFonts w:cs="Times New Roman"/>
          <w:bCs/>
          <w:color w:val="111111"/>
          <w:szCs w:val="25"/>
        </w:rPr>
      </w:pPr>
    </w:p>
    <w:p w14:paraId="6BB136B1" w14:textId="77777777" w:rsidR="007E5C67" w:rsidRPr="00084B10" w:rsidRDefault="00505897" w:rsidP="00084B10">
      <w:pPr>
        <w:jc w:val="both"/>
        <w:rPr>
          <w:color w:val="FF0000"/>
        </w:rPr>
      </w:pPr>
      <w:r w:rsidRPr="00084B10">
        <w:rPr>
          <w:rFonts w:cs="Times New Roman"/>
          <w:bCs/>
          <w:color w:val="FF0000"/>
          <w:szCs w:val="25"/>
        </w:rPr>
        <w:t xml:space="preserve">Please </w:t>
      </w:r>
      <w:r w:rsidRPr="00084B10">
        <w:rPr>
          <w:rFonts w:cs="Times New Roman"/>
          <w:bCs/>
          <w:color w:val="FF0000"/>
          <w:szCs w:val="25"/>
          <w:highlight w:val="yellow"/>
        </w:rPr>
        <w:t>advise</w:t>
      </w:r>
      <w:r w:rsidRPr="00084B10">
        <w:rPr>
          <w:rFonts w:cs="Times New Roman"/>
          <w:bCs/>
          <w:color w:val="FF0000"/>
          <w:szCs w:val="25"/>
        </w:rPr>
        <w:t xml:space="preserve"> Sally whether you believe she would succeed in her claims for damages against Cliff. </w:t>
      </w:r>
    </w:p>
    <w:p w14:paraId="088C1632" w14:textId="77777777" w:rsidR="00A72C30" w:rsidRDefault="00A72C30" w:rsidP="00084B10">
      <w:pPr>
        <w:jc w:val="both"/>
      </w:pPr>
    </w:p>
    <w:p w14:paraId="15FE2F04" w14:textId="681C87AF" w:rsidR="00C1019A" w:rsidRDefault="00C1019A" w:rsidP="00084B10">
      <w:pPr>
        <w:jc w:val="both"/>
      </w:pPr>
      <w:r>
        <w:t xml:space="preserve">When Sally contacts </w:t>
      </w:r>
      <w:proofErr w:type="spellStart"/>
      <w:r>
        <w:t>Clif</w:t>
      </w:r>
      <w:proofErr w:type="spellEnd"/>
      <w:r>
        <w:t xml:space="preserve"> (sound technician), there is a contract in between them. The events that occur after the initial contract raise many issues. </w:t>
      </w:r>
    </w:p>
    <w:p w14:paraId="49D76A79" w14:textId="77777777" w:rsidR="00C1019A" w:rsidRDefault="00C1019A" w:rsidP="00084B10">
      <w:pPr>
        <w:jc w:val="both"/>
      </w:pPr>
    </w:p>
    <w:p w14:paraId="298E3BB6" w14:textId="72BAC4C4" w:rsidR="00C1019A" w:rsidRPr="00C1019A" w:rsidRDefault="00C1019A" w:rsidP="00084B10">
      <w:pPr>
        <w:jc w:val="both"/>
      </w:pPr>
      <w:r>
        <w:t xml:space="preserve">In the contract between Sally and </w:t>
      </w:r>
      <w:proofErr w:type="spellStart"/>
      <w:r>
        <w:t>Clif</w:t>
      </w:r>
      <w:proofErr w:type="spellEnd"/>
      <w:r>
        <w:t xml:space="preserve">, time is of essence, as the number of days taken to repair impacts on the club operating hours. While </w:t>
      </w:r>
      <w:proofErr w:type="spellStart"/>
      <w:r>
        <w:t>Clif</w:t>
      </w:r>
      <w:proofErr w:type="spellEnd"/>
      <w:r>
        <w:t xml:space="preserve"> initially promises to repair within the next day, this is a term of the contract, in this case he fails to repair it within the next day, hence, this is a breach of a condition of the contract. Therefore, Sally can terminate the contract and seek for remedies. Termination by breach in performance, specifically t</w:t>
      </w:r>
      <w:r w:rsidR="00084B10">
        <w:t xml:space="preserve">his is a breach of a condition. In order to determine the damages that Sally can receive, there are three principles that must be tested. First principle as in Robinson and Harman, where it puts the innocent party in the same position he/she would have been in if the contract had been performed properly. This means that Sally can prove reliance on the contract, her club opening hours was completely dependent on the repair of the sound system. Secondly, the causation principle, Sally must be able to prove that the loss or damage occurred due to the breach, if not the breach the loss would not have occurred. In this case, Sally can prove the ‘but-for’ test and claim </w:t>
      </w:r>
      <w:r w:rsidR="00496803">
        <w:t xml:space="preserve">for the damages that she has incurred. Thirdly, the remoteness </w:t>
      </w:r>
      <w:r w:rsidR="00BA3D5F">
        <w:t>principle, which</w:t>
      </w:r>
      <w:r w:rsidR="00496803">
        <w:t xml:space="preserve"> explains that the loss must be reasonably foreseeable at the time of contracting and falls in either of the two limbs of Hadley and Baxendale. Sally would be able to claim the first </w:t>
      </w:r>
      <w:r w:rsidR="00BA3D5F">
        <w:t>limb,</w:t>
      </w:r>
      <w:r w:rsidR="00496803">
        <w:t xml:space="preserve"> as it was a loss arising </w:t>
      </w:r>
      <w:r w:rsidR="00BA3D5F">
        <w:t xml:space="preserve">naturally from the breach and is within reasonable contemplation of the parties. Hence, means that she would be able to claim for lost profits of $6500 for the two nights. However, the second limb which is loss that is actually contemplated by the parties, Sally would not be able </w:t>
      </w:r>
      <w:r w:rsidR="00BA3D5F">
        <w:lastRenderedPageBreak/>
        <w:t xml:space="preserve">to claim for as she had not informed or given notice to </w:t>
      </w:r>
      <w:proofErr w:type="spellStart"/>
      <w:r w:rsidR="00BA3D5F">
        <w:t>Clif</w:t>
      </w:r>
      <w:proofErr w:type="spellEnd"/>
      <w:r w:rsidR="00BA3D5F">
        <w:t xml:space="preserve"> about the Cosmo’s appearance on the third night</w:t>
      </w:r>
      <w:r w:rsidR="00F63EC8">
        <w:t xml:space="preserve"> and the loss she would incur if the sound system was not ready. Therefore, she cannot claim the loss of $15,000. Sally is able to claim under the</w:t>
      </w:r>
      <w:r w:rsidR="009E6208">
        <w:t xml:space="preserve"> first limb but not the second, even though she did mitigate to reduce the loss from her side. </w:t>
      </w:r>
    </w:p>
    <w:p w14:paraId="013C333E" w14:textId="77777777" w:rsidR="00A72C30" w:rsidRDefault="00A72C30" w:rsidP="00084B10">
      <w:pPr>
        <w:jc w:val="both"/>
      </w:pPr>
    </w:p>
    <w:p w14:paraId="021B882C" w14:textId="7492330B" w:rsidR="009E6208" w:rsidRDefault="009E6208" w:rsidP="00084B10">
      <w:pPr>
        <w:jc w:val="both"/>
      </w:pPr>
      <w:r>
        <w:t xml:space="preserve">Therefore, Sally will be able to claim for damages under the first limb of Hadley and Baxendale, where by it is a </w:t>
      </w:r>
      <w:r w:rsidR="00E43828">
        <w:t>loss that</w:t>
      </w:r>
      <w:r>
        <w:t xml:space="preserve"> naturally </w:t>
      </w:r>
      <w:r w:rsidR="00E43828">
        <w:t>rose</w:t>
      </w:r>
      <w:r>
        <w:t xml:space="preserve"> due to the breach ($6500+</w:t>
      </w:r>
      <w:r w:rsidR="00DC3CAF">
        <w:t xml:space="preserve">$3250= $9750). </w:t>
      </w:r>
    </w:p>
    <w:p w14:paraId="29BC86FC" w14:textId="77777777" w:rsidR="00465500" w:rsidRPr="00A7774A" w:rsidRDefault="00465500" w:rsidP="00084B10">
      <w:pPr>
        <w:jc w:val="both"/>
      </w:pPr>
    </w:p>
    <w:p w14:paraId="7D86720A" w14:textId="77777777" w:rsidR="00980E15" w:rsidRPr="00A7774A" w:rsidRDefault="00980E15" w:rsidP="00084B10">
      <w:pPr>
        <w:jc w:val="both"/>
        <w:rPr>
          <w:b/>
        </w:rPr>
      </w:pPr>
      <w:r w:rsidRPr="00A7774A">
        <w:rPr>
          <w:b/>
        </w:rPr>
        <w:t>Question 2</w:t>
      </w:r>
    </w:p>
    <w:p w14:paraId="29D1E365" w14:textId="77777777" w:rsidR="00980E15" w:rsidRPr="00A7774A" w:rsidRDefault="00980E15" w:rsidP="00084B10">
      <w:pPr>
        <w:jc w:val="both"/>
      </w:pPr>
    </w:p>
    <w:p w14:paraId="740D5F26" w14:textId="77777777" w:rsidR="00557EC8" w:rsidRDefault="00557EC8" w:rsidP="00084B10">
      <w:pPr>
        <w:widowControl w:val="0"/>
        <w:autoSpaceDE w:val="0"/>
        <w:autoSpaceDN w:val="0"/>
        <w:adjustRightInd w:val="0"/>
        <w:jc w:val="both"/>
        <w:rPr>
          <w:rFonts w:cs="Times New Roman"/>
        </w:rPr>
      </w:pPr>
      <w:r w:rsidRPr="009E6208">
        <w:rPr>
          <w:rFonts w:cs="Times New Roman"/>
          <w:highlight w:val="yellow"/>
        </w:rPr>
        <w:t>Joanna’s boyfriend</w:t>
      </w:r>
      <w:r>
        <w:rPr>
          <w:rFonts w:cs="Times New Roman"/>
        </w:rPr>
        <w:t xml:space="preserve"> is into </w:t>
      </w:r>
      <w:r w:rsidRPr="009E6208">
        <w:rPr>
          <w:rFonts w:cs="Times New Roman"/>
          <w:highlight w:val="yellow"/>
        </w:rPr>
        <w:t>rock-climbing</w:t>
      </w:r>
      <w:r>
        <w:rPr>
          <w:rFonts w:cs="Times New Roman"/>
        </w:rPr>
        <w:t xml:space="preserve"> and he asks Joanna to come with him on a rock-climbing expedition run by </w:t>
      </w:r>
      <w:r w:rsidRPr="00E43828">
        <w:rPr>
          <w:rFonts w:cs="Times New Roman"/>
          <w:highlight w:val="yellow"/>
        </w:rPr>
        <w:t>Rock and Rolls Safaris</w:t>
      </w:r>
      <w:r>
        <w:rPr>
          <w:rFonts w:cs="Times New Roman"/>
        </w:rPr>
        <w:t xml:space="preserve"> to the Arapiles in the Grampians in the West of Victoria. The cost is </w:t>
      </w:r>
      <w:r w:rsidRPr="00E43828">
        <w:rPr>
          <w:rFonts w:cs="Times New Roman"/>
          <w:highlight w:val="yellow"/>
        </w:rPr>
        <w:t>$500 for 5 nights</w:t>
      </w:r>
      <w:r>
        <w:rPr>
          <w:rFonts w:cs="Times New Roman"/>
        </w:rPr>
        <w:t xml:space="preserve">. As Joanna does not have appropriate shoes, she goes to </w:t>
      </w:r>
      <w:r w:rsidRPr="00E43828">
        <w:rPr>
          <w:rFonts w:cs="Times New Roman"/>
          <w:highlight w:val="yellow"/>
        </w:rPr>
        <w:t>Boots 4 U</w:t>
      </w:r>
      <w:r>
        <w:rPr>
          <w:rFonts w:cs="Times New Roman"/>
        </w:rPr>
        <w:t xml:space="preserve">. After explaining her intention to climb in the Arapiles, the sales assistant recommends a pair of </w:t>
      </w:r>
      <w:r w:rsidRPr="00E43828">
        <w:rPr>
          <w:rFonts w:cs="Times New Roman"/>
          <w:highlight w:val="yellow"/>
        </w:rPr>
        <w:t>‘Matterhorn’</w:t>
      </w:r>
      <w:r>
        <w:rPr>
          <w:rFonts w:cs="Times New Roman"/>
        </w:rPr>
        <w:t xml:space="preserve"> boots for the expedition. Joanna takes note of the advice, examines the boots, sees that on the </w:t>
      </w:r>
      <w:r w:rsidR="009D43AF">
        <w:rPr>
          <w:rFonts w:cs="Times New Roman"/>
        </w:rPr>
        <w:t xml:space="preserve">box </w:t>
      </w:r>
      <w:r>
        <w:rPr>
          <w:rFonts w:cs="Times New Roman"/>
        </w:rPr>
        <w:t xml:space="preserve">they are called the ‘Matterhorn-the best Swiss rock-grippers’, and </w:t>
      </w:r>
      <w:r w:rsidRPr="00E43828">
        <w:rPr>
          <w:rFonts w:cs="Times New Roman"/>
          <w:highlight w:val="yellow"/>
        </w:rPr>
        <w:t>buys a pair for $300</w:t>
      </w:r>
      <w:r>
        <w:rPr>
          <w:rFonts w:cs="Times New Roman"/>
        </w:rPr>
        <w:t xml:space="preserve">. However, unfortunately for Joanna, the boots do not grip well on the granite rocks of the Arapiles and she is forced to abandon the rock climbing. She spends her time on the </w:t>
      </w:r>
      <w:r w:rsidRPr="00E43828">
        <w:rPr>
          <w:rFonts w:cs="Times New Roman"/>
          <w:highlight w:val="yellow"/>
        </w:rPr>
        <w:t>ground reading a book</w:t>
      </w:r>
      <w:r>
        <w:rPr>
          <w:rFonts w:cs="Times New Roman"/>
        </w:rPr>
        <w:t>.</w:t>
      </w:r>
    </w:p>
    <w:p w14:paraId="40081D41" w14:textId="77777777" w:rsidR="00557EC8" w:rsidRDefault="00557EC8" w:rsidP="00084B10">
      <w:pPr>
        <w:widowControl w:val="0"/>
        <w:autoSpaceDE w:val="0"/>
        <w:autoSpaceDN w:val="0"/>
        <w:adjustRightInd w:val="0"/>
        <w:jc w:val="both"/>
        <w:rPr>
          <w:rFonts w:cs="Times New Roman"/>
        </w:rPr>
      </w:pPr>
    </w:p>
    <w:p w14:paraId="1257288C" w14:textId="77777777" w:rsidR="00557EC8" w:rsidRDefault="00A7774A" w:rsidP="00084B10">
      <w:pPr>
        <w:widowControl w:val="0"/>
        <w:autoSpaceDE w:val="0"/>
        <w:autoSpaceDN w:val="0"/>
        <w:adjustRightInd w:val="0"/>
        <w:jc w:val="both"/>
        <w:rPr>
          <w:rFonts w:cs="Times New Roman"/>
        </w:rPr>
      </w:pPr>
      <w:r w:rsidRPr="00E43828">
        <w:rPr>
          <w:rFonts w:cs="Times New Roman"/>
          <w:highlight w:val="yellow"/>
        </w:rPr>
        <w:t>A</w:t>
      </w:r>
      <w:r w:rsidR="00557EC8" w:rsidRPr="00E43828">
        <w:rPr>
          <w:rFonts w:cs="Times New Roman"/>
          <w:highlight w:val="yellow"/>
        </w:rPr>
        <w:t>dvise</w:t>
      </w:r>
      <w:r w:rsidR="00557EC8">
        <w:rPr>
          <w:rFonts w:cs="Times New Roman"/>
        </w:rPr>
        <w:t xml:space="preserve"> </w:t>
      </w:r>
      <w:r w:rsidR="009D43AF">
        <w:rPr>
          <w:rFonts w:cs="Times New Roman"/>
        </w:rPr>
        <w:t xml:space="preserve">Joanna of any remedies she may </w:t>
      </w:r>
      <w:r w:rsidR="00557EC8">
        <w:rPr>
          <w:rFonts w:cs="Times New Roman"/>
        </w:rPr>
        <w:t xml:space="preserve">have against Boots 4 U under Part 3-2 of the </w:t>
      </w:r>
      <w:r w:rsidR="00557EC8" w:rsidRPr="00E43828">
        <w:rPr>
          <w:rFonts w:cs="Times New Roman"/>
          <w:highlight w:val="yellow"/>
        </w:rPr>
        <w:t>Australian Consumer Law</w:t>
      </w:r>
      <w:r w:rsidR="00557EC8">
        <w:rPr>
          <w:rFonts w:cs="Times New Roman"/>
        </w:rPr>
        <w:t>.</w:t>
      </w:r>
    </w:p>
    <w:p w14:paraId="1D1D4A7D" w14:textId="77777777" w:rsidR="00E43828" w:rsidRDefault="00E43828" w:rsidP="00084B10">
      <w:pPr>
        <w:widowControl w:val="0"/>
        <w:autoSpaceDE w:val="0"/>
        <w:autoSpaceDN w:val="0"/>
        <w:adjustRightInd w:val="0"/>
        <w:jc w:val="both"/>
        <w:rPr>
          <w:rFonts w:cs="Times New Roman"/>
        </w:rPr>
      </w:pPr>
    </w:p>
    <w:p w14:paraId="27BD1D64" w14:textId="77777777" w:rsidR="00E43828" w:rsidRDefault="00E43828" w:rsidP="00084B10">
      <w:pPr>
        <w:widowControl w:val="0"/>
        <w:autoSpaceDE w:val="0"/>
        <w:autoSpaceDN w:val="0"/>
        <w:adjustRightInd w:val="0"/>
        <w:jc w:val="both"/>
        <w:rPr>
          <w:rFonts w:cs="Times New Roman"/>
        </w:rPr>
      </w:pPr>
    </w:p>
    <w:p w14:paraId="34BB45D9" w14:textId="77777777" w:rsidR="00A7774A" w:rsidRDefault="00A7774A" w:rsidP="00084B10">
      <w:pPr>
        <w:jc w:val="both"/>
        <w:rPr>
          <w:rFonts w:cs="Times New Roman"/>
        </w:rPr>
      </w:pPr>
    </w:p>
    <w:p w14:paraId="0F735826" w14:textId="77777777" w:rsidR="00557EC8" w:rsidRDefault="00557EC8" w:rsidP="00084B10">
      <w:pPr>
        <w:jc w:val="both"/>
      </w:pPr>
    </w:p>
    <w:p w14:paraId="570953C3" w14:textId="77777777" w:rsidR="00971497" w:rsidRPr="007E5C67" w:rsidRDefault="001A150E" w:rsidP="00084B10">
      <w:pPr>
        <w:jc w:val="both"/>
        <w:rPr>
          <w:b/>
        </w:rPr>
      </w:pPr>
      <w:r w:rsidRPr="007E5C67">
        <w:rPr>
          <w:b/>
        </w:rPr>
        <w:t>Question 3</w:t>
      </w:r>
      <w:r w:rsidR="00971497" w:rsidRPr="007E5C67">
        <w:rPr>
          <w:b/>
        </w:rPr>
        <w:t xml:space="preserve"> </w:t>
      </w:r>
    </w:p>
    <w:p w14:paraId="1BDF5541" w14:textId="77777777" w:rsidR="00971497" w:rsidRPr="00A7774A" w:rsidRDefault="00971497" w:rsidP="00084B10">
      <w:pPr>
        <w:jc w:val="both"/>
      </w:pPr>
    </w:p>
    <w:p w14:paraId="61D66A4A" w14:textId="77777777" w:rsidR="009D43AF" w:rsidRDefault="00971497" w:rsidP="00084B10">
      <w:pPr>
        <w:jc w:val="both"/>
      </w:pPr>
      <w:r w:rsidRPr="00A7774A">
        <w:t>G</w:t>
      </w:r>
      <w:r w:rsidR="009D43AF">
        <w:t xml:space="preserve">iorgio experiences a </w:t>
      </w:r>
      <w:r w:rsidR="009D43AF" w:rsidRPr="00E43828">
        <w:rPr>
          <w:highlight w:val="yellow"/>
        </w:rPr>
        <w:t>heart murmur</w:t>
      </w:r>
      <w:r w:rsidR="009D43AF">
        <w:t xml:space="preserve">, so he consults with his GP, </w:t>
      </w:r>
      <w:proofErr w:type="spellStart"/>
      <w:r w:rsidR="009D43AF">
        <w:t>Dr</w:t>
      </w:r>
      <w:proofErr w:type="spellEnd"/>
      <w:r w:rsidR="009D43AF">
        <w:t xml:space="preserve"> </w:t>
      </w:r>
      <w:proofErr w:type="spellStart"/>
      <w:r w:rsidR="009D43AF">
        <w:t>Kee</w:t>
      </w:r>
      <w:proofErr w:type="spellEnd"/>
      <w:r w:rsidR="009D43AF">
        <w:t xml:space="preserve">. </w:t>
      </w:r>
      <w:proofErr w:type="spellStart"/>
      <w:r w:rsidR="009D43AF">
        <w:t>Dr</w:t>
      </w:r>
      <w:proofErr w:type="spellEnd"/>
      <w:r w:rsidR="009D43AF">
        <w:t xml:space="preserve"> </w:t>
      </w:r>
      <w:proofErr w:type="spellStart"/>
      <w:r w:rsidR="009D43AF">
        <w:t>Kee</w:t>
      </w:r>
      <w:proofErr w:type="spellEnd"/>
      <w:r w:rsidR="009D43AF">
        <w:t xml:space="preserve"> tells Giorgio not to worry and decides </w:t>
      </w:r>
      <w:r w:rsidR="009D43AF" w:rsidRPr="00E43828">
        <w:rPr>
          <w:highlight w:val="yellow"/>
        </w:rPr>
        <w:t>not to send Giorgio for further tests</w:t>
      </w:r>
      <w:r w:rsidR="009D43AF">
        <w:t xml:space="preserve">. Shortly thereafter, Giorgio </w:t>
      </w:r>
      <w:r w:rsidR="009D43AF" w:rsidRPr="00E43828">
        <w:rPr>
          <w:highlight w:val="yellow"/>
        </w:rPr>
        <w:t>suffers a cardiac arrest</w:t>
      </w:r>
      <w:r w:rsidR="009D43AF">
        <w:t xml:space="preserve"> and as a result is </w:t>
      </w:r>
      <w:r w:rsidR="009D43AF" w:rsidRPr="00E43828">
        <w:rPr>
          <w:highlight w:val="yellow"/>
        </w:rPr>
        <w:t>brain damaged</w:t>
      </w:r>
      <w:r w:rsidR="009D43AF">
        <w:t xml:space="preserve">. Giorgio now intends to claim damages for </w:t>
      </w:r>
      <w:r w:rsidR="009D43AF" w:rsidRPr="00E43828">
        <w:rPr>
          <w:highlight w:val="yellow"/>
        </w:rPr>
        <w:t>negligence</w:t>
      </w:r>
      <w:r w:rsidR="009D43AF">
        <w:t xml:space="preserve">, arguing that </w:t>
      </w:r>
      <w:proofErr w:type="spellStart"/>
      <w:r w:rsidR="009D43AF">
        <w:t>Dr</w:t>
      </w:r>
      <w:proofErr w:type="spellEnd"/>
      <w:r w:rsidR="009D43AF">
        <w:t xml:space="preserve"> </w:t>
      </w:r>
      <w:proofErr w:type="spellStart"/>
      <w:r w:rsidR="009D43AF">
        <w:t>Kee</w:t>
      </w:r>
      <w:proofErr w:type="spellEnd"/>
      <w:r w:rsidR="009D43AF">
        <w:t xml:space="preserve"> should have taken a possible cardiac problem into account when the heart murmur was detected and </w:t>
      </w:r>
      <w:r w:rsidR="009D43AF" w:rsidRPr="00E43828">
        <w:rPr>
          <w:highlight w:val="yellow"/>
        </w:rPr>
        <w:t>arranged an ECG and referral to a cardiologist</w:t>
      </w:r>
      <w:r w:rsidR="009D43AF">
        <w:t xml:space="preserve">. </w:t>
      </w:r>
      <w:proofErr w:type="spellStart"/>
      <w:r w:rsidR="009D43AF">
        <w:t>Dr</w:t>
      </w:r>
      <w:proofErr w:type="spellEnd"/>
      <w:r w:rsidR="009D43AF">
        <w:t xml:space="preserve"> </w:t>
      </w:r>
      <w:proofErr w:type="spellStart"/>
      <w:r w:rsidR="009D43AF">
        <w:t>Kee</w:t>
      </w:r>
      <w:proofErr w:type="spellEnd"/>
      <w:r w:rsidR="009D43AF">
        <w:t xml:space="preserve"> admits he </w:t>
      </w:r>
      <w:r w:rsidR="009D43AF" w:rsidRPr="00E43828">
        <w:rPr>
          <w:highlight w:val="yellow"/>
        </w:rPr>
        <w:t xml:space="preserve">owes </w:t>
      </w:r>
      <w:proofErr w:type="spellStart"/>
      <w:r w:rsidR="009D43AF" w:rsidRPr="00E43828">
        <w:rPr>
          <w:highlight w:val="yellow"/>
        </w:rPr>
        <w:t>Georgio</w:t>
      </w:r>
      <w:proofErr w:type="spellEnd"/>
      <w:r w:rsidR="009D43AF" w:rsidRPr="00E43828">
        <w:rPr>
          <w:highlight w:val="yellow"/>
        </w:rPr>
        <w:t xml:space="preserve"> a duty of care</w:t>
      </w:r>
      <w:r w:rsidR="009D43AF">
        <w:t>.</w:t>
      </w:r>
    </w:p>
    <w:p w14:paraId="79B88440" w14:textId="77777777" w:rsidR="009D43AF" w:rsidRDefault="009D43AF" w:rsidP="00084B10">
      <w:pPr>
        <w:jc w:val="both"/>
      </w:pPr>
    </w:p>
    <w:p w14:paraId="36B6969E" w14:textId="00FD93A7" w:rsidR="009D43AF" w:rsidRPr="00976294" w:rsidRDefault="00976294" w:rsidP="00084B10">
      <w:pPr>
        <w:jc w:val="both"/>
        <w:rPr>
          <w:color w:val="FF0000"/>
        </w:rPr>
      </w:pPr>
      <w:r w:rsidRPr="00976294">
        <w:rPr>
          <w:color w:val="FF0000"/>
        </w:rPr>
        <w:t xml:space="preserve">Please advise </w:t>
      </w:r>
      <w:proofErr w:type="spellStart"/>
      <w:r w:rsidRPr="00976294">
        <w:rPr>
          <w:color w:val="FF0000"/>
        </w:rPr>
        <w:t>Geor</w:t>
      </w:r>
      <w:r w:rsidR="009D43AF" w:rsidRPr="00976294">
        <w:rPr>
          <w:color w:val="FF0000"/>
        </w:rPr>
        <w:t>gio</w:t>
      </w:r>
      <w:proofErr w:type="spellEnd"/>
      <w:r w:rsidR="009D43AF" w:rsidRPr="00976294">
        <w:rPr>
          <w:color w:val="FF0000"/>
        </w:rPr>
        <w:t xml:space="preserve"> whether his claim is </w:t>
      </w:r>
      <w:r w:rsidR="009D43AF" w:rsidRPr="00976294">
        <w:rPr>
          <w:color w:val="FF0000"/>
          <w:highlight w:val="yellow"/>
        </w:rPr>
        <w:t>likely to succeed</w:t>
      </w:r>
      <w:r w:rsidR="009D43AF" w:rsidRPr="00976294">
        <w:rPr>
          <w:color w:val="FF0000"/>
        </w:rPr>
        <w:t>.</w:t>
      </w:r>
    </w:p>
    <w:p w14:paraId="3C38CC26" w14:textId="77777777" w:rsidR="00976294" w:rsidRDefault="00976294" w:rsidP="00084B10">
      <w:pPr>
        <w:jc w:val="both"/>
      </w:pPr>
    </w:p>
    <w:p w14:paraId="255E4B5A" w14:textId="449083C4" w:rsidR="00FB5950" w:rsidRDefault="00FB5950" w:rsidP="00084B10">
      <w:pPr>
        <w:jc w:val="both"/>
      </w:pPr>
      <w:r>
        <w:t xml:space="preserve">Under the common law there is a standard of care expected from professionals. </w:t>
      </w:r>
      <w:r w:rsidR="00514B5C">
        <w:t xml:space="preserve">Since it is clearly stated that the GP owes </w:t>
      </w:r>
      <w:proofErr w:type="spellStart"/>
      <w:r w:rsidR="00514B5C">
        <w:t>Georgio</w:t>
      </w:r>
      <w:proofErr w:type="spellEnd"/>
      <w:r w:rsidR="00514B5C">
        <w:t xml:space="preserve"> a duty of care, the breach </w:t>
      </w:r>
      <w:r w:rsidR="00976294">
        <w:t xml:space="preserve">of duty of care is to be analyzed. </w:t>
      </w:r>
    </w:p>
    <w:p w14:paraId="69FC9B9E" w14:textId="77777777" w:rsidR="00976294" w:rsidRDefault="00976294" w:rsidP="00084B10">
      <w:pPr>
        <w:jc w:val="both"/>
      </w:pPr>
    </w:p>
    <w:p w14:paraId="3E3337B0" w14:textId="1B0BAC13" w:rsidR="00440899" w:rsidRDefault="00EF19DF" w:rsidP="00084B10">
      <w:pPr>
        <w:jc w:val="both"/>
      </w:pPr>
      <w:r>
        <w:t xml:space="preserve">The breach of duty of care depends upon whether the defendant met the standard of care required by the law. There are three tests that must be met to determine if there was a breach of duty of care. Firstly, the risk must be foreseeable, meaning the person knew or ought reasonably have known, </w:t>
      </w:r>
      <w:proofErr w:type="spellStart"/>
      <w:r w:rsidR="007645B9">
        <w:t>Dr</w:t>
      </w:r>
      <w:proofErr w:type="spellEnd"/>
      <w:r w:rsidR="007645B9">
        <w:t xml:space="preserve"> </w:t>
      </w:r>
      <w:proofErr w:type="spellStart"/>
      <w:r w:rsidR="007645B9">
        <w:t>Kee</w:t>
      </w:r>
      <w:proofErr w:type="spellEnd"/>
      <w:r w:rsidR="007645B9">
        <w:t xml:space="preserve"> </w:t>
      </w:r>
      <w:r w:rsidR="007645B9">
        <w:lastRenderedPageBreak/>
        <w:t xml:space="preserve">is ought to reasonably have known that a heart murmur can lead to a cardiac arrest. </w:t>
      </w:r>
      <w:r w:rsidR="00E15C99">
        <w:t xml:space="preserve">Secondly, the risk was not insignificant; the negligence of </w:t>
      </w:r>
      <w:proofErr w:type="spellStart"/>
      <w:r w:rsidR="00E15C99">
        <w:t>Dr</w:t>
      </w:r>
      <w:proofErr w:type="spellEnd"/>
      <w:r w:rsidR="00E15C99">
        <w:t xml:space="preserve"> </w:t>
      </w:r>
      <w:proofErr w:type="spellStart"/>
      <w:r w:rsidR="00E15C99">
        <w:t>Kee</w:t>
      </w:r>
      <w:proofErr w:type="spellEnd"/>
      <w:r w:rsidR="00E15C99">
        <w:t xml:space="preserve"> wa</w:t>
      </w:r>
      <w:r w:rsidR="007E2D3D">
        <w:t xml:space="preserve">s at the cost of </w:t>
      </w:r>
      <w:proofErr w:type="spellStart"/>
      <w:r w:rsidR="007E2D3D">
        <w:t>Georgio’s</w:t>
      </w:r>
      <w:proofErr w:type="spellEnd"/>
      <w:r w:rsidR="007E2D3D">
        <w:t xml:space="preserve"> life, which is clearly a significant risk.</w:t>
      </w:r>
      <w:r w:rsidR="00E15C99">
        <w:t xml:space="preserve"> Thirdly, </w:t>
      </w:r>
      <w:r w:rsidR="00440899">
        <w:t xml:space="preserve">in the circumstances a reasonable person would have taken precautions, a GP who was in the position of </w:t>
      </w:r>
      <w:proofErr w:type="spellStart"/>
      <w:r w:rsidR="00440899">
        <w:t>Dr</w:t>
      </w:r>
      <w:proofErr w:type="spellEnd"/>
      <w:r w:rsidR="00440899">
        <w:t xml:space="preserve"> </w:t>
      </w:r>
      <w:proofErr w:type="spellStart"/>
      <w:r w:rsidR="00440899">
        <w:t>Kee</w:t>
      </w:r>
      <w:proofErr w:type="spellEnd"/>
      <w:r w:rsidR="00440899">
        <w:t xml:space="preserve"> would have taken precautions and is likely to have taken further action. All the three tests have been met which clearly indicates that there is a breach of duty of care. </w:t>
      </w:r>
    </w:p>
    <w:p w14:paraId="090C4509" w14:textId="77777777" w:rsidR="00D46BF6" w:rsidRDefault="00D46BF6" w:rsidP="00084B10">
      <w:pPr>
        <w:jc w:val="both"/>
      </w:pPr>
    </w:p>
    <w:p w14:paraId="3BE10B75" w14:textId="561810D6" w:rsidR="0090081E" w:rsidRDefault="00D46BF6" w:rsidP="00084B10">
      <w:pPr>
        <w:jc w:val="both"/>
      </w:pPr>
      <w:r>
        <w:t xml:space="preserve">Where the plaintiff is able to prove that the defendant has not exercised reasonable care in their professional duties, the defendant is liable. However, if the defendant is able to show as a way of </w:t>
      </w:r>
      <w:r w:rsidR="00465500">
        <w:t>defense</w:t>
      </w:r>
      <w:r>
        <w:t xml:space="preserve"> that the defendant acted in a manner that satisfies the test in s59 of the wrongs act- </w:t>
      </w:r>
      <w:r w:rsidR="0090081E">
        <w:t>this depends D providing evidence from his peers that he acted in a manner that was ‘widely accepted in Australia by a significant number of respected practitioners in the field as competent</w:t>
      </w:r>
      <w:r w:rsidR="002F5140">
        <w:t xml:space="preserve"> professional practice in the circumstances’. This is not easy to establish and it is possible that the court may disregard it despite of the opinion given by professionals. Thus, it is all d</w:t>
      </w:r>
      <w:bookmarkStart w:id="0" w:name="_GoBack"/>
      <w:bookmarkEnd w:id="0"/>
      <w:r w:rsidR="002F5140">
        <w:t xml:space="preserve">ependent upon where </w:t>
      </w:r>
      <w:proofErr w:type="spellStart"/>
      <w:r w:rsidR="002F5140">
        <w:t>Dr</w:t>
      </w:r>
      <w:proofErr w:type="spellEnd"/>
      <w:r w:rsidR="002F5140">
        <w:t xml:space="preserve"> </w:t>
      </w:r>
      <w:proofErr w:type="spellStart"/>
      <w:r w:rsidR="002F5140">
        <w:t>Kee</w:t>
      </w:r>
      <w:proofErr w:type="spellEnd"/>
      <w:r w:rsidR="002F5140">
        <w:t xml:space="preserve"> may be found </w:t>
      </w:r>
      <w:r w:rsidR="002038BD">
        <w:t xml:space="preserve">to have breached the duty of care and then attempt to rely on s59 defense. </w:t>
      </w:r>
    </w:p>
    <w:p w14:paraId="552FC243" w14:textId="77777777" w:rsidR="0090081E" w:rsidRDefault="0090081E" w:rsidP="00084B10">
      <w:pPr>
        <w:jc w:val="both"/>
      </w:pPr>
    </w:p>
    <w:p w14:paraId="36C12098" w14:textId="43815F3F" w:rsidR="00D46BF6" w:rsidRDefault="00D46BF6" w:rsidP="00084B10">
      <w:pPr>
        <w:jc w:val="both"/>
      </w:pPr>
      <w:r>
        <w:t xml:space="preserve">This case is similar to that of Mules and Ferguson, </w:t>
      </w:r>
    </w:p>
    <w:p w14:paraId="3171F386" w14:textId="77777777" w:rsidR="007E2D3D" w:rsidRDefault="007E2D3D" w:rsidP="00084B10">
      <w:pPr>
        <w:jc w:val="both"/>
      </w:pPr>
    </w:p>
    <w:p w14:paraId="7B98246F" w14:textId="3C471FA9" w:rsidR="007E2D3D" w:rsidRDefault="007E2D3D" w:rsidP="00084B10">
      <w:pPr>
        <w:jc w:val="both"/>
      </w:pPr>
      <w:r>
        <w:t xml:space="preserve">Where the plaintiff proves that the defendant professional has not exercised reasonable care in the discharge </w:t>
      </w:r>
    </w:p>
    <w:p w14:paraId="19052880" w14:textId="527DE7CD" w:rsidR="00CE10AB" w:rsidRDefault="00E64E1A" w:rsidP="00CE10AB">
      <w:pPr>
        <w:pStyle w:val="ListParagraph"/>
        <w:numPr>
          <w:ilvl w:val="0"/>
          <w:numId w:val="14"/>
        </w:numPr>
        <w:jc w:val="both"/>
      </w:pPr>
      <w:r>
        <w:t>Rogers and W</w:t>
      </w:r>
      <w:r w:rsidR="00CE10AB">
        <w:t xml:space="preserve">hitaker </w:t>
      </w:r>
    </w:p>
    <w:p w14:paraId="75EF6FBE" w14:textId="0625F366" w:rsidR="00CE10AB" w:rsidRDefault="00E64E1A" w:rsidP="00CE10AB">
      <w:pPr>
        <w:pStyle w:val="ListParagraph"/>
        <w:numPr>
          <w:ilvl w:val="0"/>
          <w:numId w:val="14"/>
        </w:numPr>
        <w:jc w:val="both"/>
      </w:pPr>
      <w:r>
        <w:t>Mules and F</w:t>
      </w:r>
      <w:r w:rsidR="00CE10AB">
        <w:t xml:space="preserve">erguson </w:t>
      </w:r>
    </w:p>
    <w:p w14:paraId="0EA450AA" w14:textId="77777777" w:rsidR="0072789E" w:rsidRPr="00A7774A" w:rsidRDefault="0072789E" w:rsidP="00084B10">
      <w:pPr>
        <w:jc w:val="both"/>
      </w:pPr>
    </w:p>
    <w:p w14:paraId="50B74314" w14:textId="77777777" w:rsidR="003D33EB" w:rsidRPr="007E5C67" w:rsidRDefault="001A150E" w:rsidP="00084B10">
      <w:pPr>
        <w:jc w:val="both"/>
        <w:rPr>
          <w:b/>
          <w:color w:val="000000" w:themeColor="text1"/>
        </w:rPr>
      </w:pPr>
      <w:r w:rsidRPr="007E5C67">
        <w:rPr>
          <w:b/>
          <w:color w:val="000000" w:themeColor="text1"/>
        </w:rPr>
        <w:t>Question 4</w:t>
      </w:r>
    </w:p>
    <w:p w14:paraId="73213074" w14:textId="77777777" w:rsidR="00E25F03" w:rsidRDefault="009D43AF" w:rsidP="00084B10">
      <w:pPr>
        <w:jc w:val="both"/>
        <w:rPr>
          <w:lang w:val="en-AU"/>
        </w:rPr>
      </w:pPr>
      <w:r>
        <w:rPr>
          <w:lang w:val="en-AU"/>
        </w:rPr>
        <w:t xml:space="preserve">Jacob </w:t>
      </w:r>
      <w:proofErr w:type="spellStart"/>
      <w:r>
        <w:rPr>
          <w:lang w:val="en-AU"/>
        </w:rPr>
        <w:t>Farook’s</w:t>
      </w:r>
      <w:proofErr w:type="spellEnd"/>
      <w:r>
        <w:rPr>
          <w:lang w:val="en-AU"/>
        </w:rPr>
        <w:t xml:space="preserve"> company, </w:t>
      </w:r>
      <w:r w:rsidRPr="00BF5551">
        <w:rPr>
          <w:highlight w:val="yellow"/>
          <w:lang w:val="en-AU"/>
        </w:rPr>
        <w:t>JF Solar Panels Pty Ltd</w:t>
      </w:r>
      <w:r>
        <w:rPr>
          <w:lang w:val="en-AU"/>
        </w:rPr>
        <w:t xml:space="preserve">, has been running a solar panel business for many years. </w:t>
      </w:r>
      <w:r w:rsidRPr="00BF5551">
        <w:rPr>
          <w:highlight w:val="yellow"/>
          <w:lang w:val="en-AU"/>
        </w:rPr>
        <w:t>Jacob is the sole director</w:t>
      </w:r>
      <w:r>
        <w:rPr>
          <w:lang w:val="en-AU"/>
        </w:rPr>
        <w:t xml:space="preserve"> and </w:t>
      </w:r>
      <w:r w:rsidRPr="00BF5551">
        <w:rPr>
          <w:highlight w:val="yellow"/>
          <w:lang w:val="en-AU"/>
        </w:rPr>
        <w:t>the sole shareholder</w:t>
      </w:r>
      <w:r>
        <w:rPr>
          <w:lang w:val="en-AU"/>
        </w:rPr>
        <w:t xml:space="preserve">. In July 2016, Jacob ordered </w:t>
      </w:r>
      <w:r w:rsidRPr="00BF5551">
        <w:rPr>
          <w:highlight w:val="yellow"/>
          <w:lang w:val="en-AU"/>
        </w:rPr>
        <w:t>glass panels to the value of $1 m</w:t>
      </w:r>
      <w:r>
        <w:rPr>
          <w:lang w:val="en-AU"/>
        </w:rPr>
        <w:t xml:space="preserve"> from Glass Makers Pty Ltd, a glass wholesaler, as he </w:t>
      </w:r>
      <w:r w:rsidRPr="00431410">
        <w:rPr>
          <w:highlight w:val="yellow"/>
          <w:lang w:val="en-AU"/>
        </w:rPr>
        <w:t>had done on ma</w:t>
      </w:r>
      <w:r w:rsidR="00E25F03" w:rsidRPr="00431410">
        <w:rPr>
          <w:highlight w:val="yellow"/>
          <w:lang w:val="en-AU"/>
        </w:rPr>
        <w:t>n</w:t>
      </w:r>
      <w:r w:rsidRPr="00431410">
        <w:rPr>
          <w:highlight w:val="yellow"/>
          <w:lang w:val="en-AU"/>
        </w:rPr>
        <w:t>y occasions</w:t>
      </w:r>
      <w:r>
        <w:rPr>
          <w:lang w:val="en-AU"/>
        </w:rPr>
        <w:t xml:space="preserve">. At around the time the order was placed, the company was experiencing serious </w:t>
      </w:r>
      <w:r w:rsidRPr="00431410">
        <w:rPr>
          <w:highlight w:val="yellow"/>
          <w:lang w:val="en-AU"/>
        </w:rPr>
        <w:t xml:space="preserve">cash-flow </w:t>
      </w:r>
      <w:r w:rsidR="00E25F03" w:rsidRPr="00431410">
        <w:rPr>
          <w:highlight w:val="yellow"/>
          <w:lang w:val="en-AU"/>
        </w:rPr>
        <w:t>problems</w:t>
      </w:r>
      <w:r w:rsidR="00E25F03">
        <w:rPr>
          <w:lang w:val="en-AU"/>
        </w:rPr>
        <w:t xml:space="preserve"> and was unable to pay its debts. Jacob, who was </w:t>
      </w:r>
      <w:r w:rsidR="00E25F03" w:rsidRPr="00431410">
        <w:rPr>
          <w:highlight w:val="yellow"/>
          <w:lang w:val="en-AU"/>
        </w:rPr>
        <w:t>immersed in the research and development</w:t>
      </w:r>
      <w:r w:rsidR="00E25F03">
        <w:rPr>
          <w:lang w:val="en-AU"/>
        </w:rPr>
        <w:t xml:space="preserve"> side of the business, did not pay </w:t>
      </w:r>
      <w:r w:rsidR="00E25F03" w:rsidRPr="00431410">
        <w:rPr>
          <w:highlight w:val="yellow"/>
          <w:lang w:val="en-AU"/>
        </w:rPr>
        <w:t>sufficient attention to the company’s accounts and only realised it was in serious trouble a month later</w:t>
      </w:r>
      <w:r w:rsidR="00E25F03">
        <w:rPr>
          <w:lang w:val="en-AU"/>
        </w:rPr>
        <w:t xml:space="preserve">. When the glass was delivered in </w:t>
      </w:r>
      <w:r w:rsidR="00E25F03" w:rsidRPr="00431410">
        <w:rPr>
          <w:highlight w:val="yellow"/>
          <w:lang w:val="en-AU"/>
        </w:rPr>
        <w:t>September</w:t>
      </w:r>
      <w:r w:rsidR="00E25F03">
        <w:rPr>
          <w:lang w:val="en-AU"/>
        </w:rPr>
        <w:t xml:space="preserve">, the company could not pay the account and it has </w:t>
      </w:r>
      <w:r w:rsidR="00E25F03" w:rsidRPr="00431410">
        <w:rPr>
          <w:highlight w:val="yellow"/>
          <w:lang w:val="en-AU"/>
        </w:rPr>
        <w:t>remained unpaid</w:t>
      </w:r>
      <w:r w:rsidR="00E25F03">
        <w:rPr>
          <w:lang w:val="en-AU"/>
        </w:rPr>
        <w:t xml:space="preserve">. The </w:t>
      </w:r>
      <w:r w:rsidR="00E25F03" w:rsidRPr="00431410">
        <w:rPr>
          <w:highlight w:val="yellow"/>
          <w:lang w:val="en-AU"/>
        </w:rPr>
        <w:t>manufacturer is now suing both the company and Jacob</w:t>
      </w:r>
      <w:r w:rsidR="00E25F03">
        <w:rPr>
          <w:lang w:val="en-AU"/>
        </w:rPr>
        <w:t>.</w:t>
      </w:r>
    </w:p>
    <w:p w14:paraId="5B4CBD96" w14:textId="77777777" w:rsidR="00E25F03" w:rsidRDefault="00E25F03" w:rsidP="00084B10">
      <w:pPr>
        <w:jc w:val="both"/>
        <w:rPr>
          <w:lang w:val="en-AU"/>
        </w:rPr>
      </w:pPr>
    </w:p>
    <w:p w14:paraId="2A120F9E" w14:textId="77777777" w:rsidR="00E25F03" w:rsidRDefault="00E25F03" w:rsidP="00084B10">
      <w:pPr>
        <w:jc w:val="both"/>
        <w:rPr>
          <w:lang w:val="en-AU"/>
        </w:rPr>
      </w:pPr>
      <w:r>
        <w:rPr>
          <w:lang w:val="en-AU"/>
        </w:rPr>
        <w:t xml:space="preserve">Advise Jacob of the </w:t>
      </w:r>
      <w:r w:rsidRPr="00431410">
        <w:rPr>
          <w:highlight w:val="yellow"/>
          <w:lang w:val="en-AU"/>
        </w:rPr>
        <w:t>extent (if any) of his liability</w:t>
      </w:r>
      <w:r>
        <w:rPr>
          <w:lang w:val="en-AU"/>
        </w:rPr>
        <w:t>.</w:t>
      </w:r>
    </w:p>
    <w:p w14:paraId="6F6A81A2" w14:textId="77777777" w:rsidR="00431410" w:rsidRDefault="00431410" w:rsidP="00084B10">
      <w:pPr>
        <w:jc w:val="both"/>
        <w:rPr>
          <w:lang w:val="en-AU"/>
        </w:rPr>
      </w:pPr>
    </w:p>
    <w:p w14:paraId="11EDD800" w14:textId="77777777" w:rsidR="0072789E" w:rsidRPr="00A7774A" w:rsidRDefault="0072789E" w:rsidP="00084B10">
      <w:pPr>
        <w:jc w:val="both"/>
      </w:pPr>
    </w:p>
    <w:p w14:paraId="6C8422EE" w14:textId="77777777" w:rsidR="00D57F77" w:rsidRPr="00A7774A" w:rsidRDefault="00D57F77" w:rsidP="00084B10">
      <w:pPr>
        <w:jc w:val="both"/>
      </w:pPr>
    </w:p>
    <w:sectPr w:rsidR="00D57F77" w:rsidRPr="00A7774A" w:rsidSect="00D57F77">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7FD0"/>
    <w:multiLevelType w:val="hybridMultilevel"/>
    <w:tmpl w:val="4F32AB58"/>
    <w:lvl w:ilvl="0" w:tplc="5F8258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351F49"/>
    <w:multiLevelType w:val="hybridMultilevel"/>
    <w:tmpl w:val="E3A03626"/>
    <w:lvl w:ilvl="0" w:tplc="32B0104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EBD0CC0"/>
    <w:multiLevelType w:val="hybridMultilevel"/>
    <w:tmpl w:val="644E5A48"/>
    <w:lvl w:ilvl="0" w:tplc="5F8258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0B186D"/>
    <w:multiLevelType w:val="hybridMultilevel"/>
    <w:tmpl w:val="ABF2127C"/>
    <w:lvl w:ilvl="0" w:tplc="7776571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nsid w:val="1C180725"/>
    <w:multiLevelType w:val="hybridMultilevel"/>
    <w:tmpl w:val="742EA3F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nsid w:val="2D4200A9"/>
    <w:multiLevelType w:val="hybridMultilevel"/>
    <w:tmpl w:val="93549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032E55"/>
    <w:multiLevelType w:val="hybridMultilevel"/>
    <w:tmpl w:val="76CE2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D863BD"/>
    <w:multiLevelType w:val="hybridMultilevel"/>
    <w:tmpl w:val="8B6E5E52"/>
    <w:lvl w:ilvl="0" w:tplc="5F8258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AA5556"/>
    <w:multiLevelType w:val="hybridMultilevel"/>
    <w:tmpl w:val="5AE09B76"/>
    <w:lvl w:ilvl="0" w:tplc="A40AA0B8">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370A59"/>
    <w:multiLevelType w:val="hybridMultilevel"/>
    <w:tmpl w:val="9D5EAE6C"/>
    <w:lvl w:ilvl="0" w:tplc="24ECC9C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EA67D64"/>
    <w:multiLevelType w:val="hybridMultilevel"/>
    <w:tmpl w:val="458C624C"/>
    <w:lvl w:ilvl="0" w:tplc="5F8258E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5E150F"/>
    <w:multiLevelType w:val="hybridMultilevel"/>
    <w:tmpl w:val="0F907E9C"/>
    <w:lvl w:ilvl="0" w:tplc="DE8C3D96">
      <w:start w:val="1"/>
      <w:numFmt w:val="lowerLetter"/>
      <w:lvlText w:val="(%1)"/>
      <w:lvlJc w:val="left"/>
      <w:pPr>
        <w:ind w:left="967" w:hanging="40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6D995DF1"/>
    <w:multiLevelType w:val="hybridMultilevel"/>
    <w:tmpl w:val="80F48B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74B81556"/>
    <w:multiLevelType w:val="hybridMultilevel"/>
    <w:tmpl w:val="BC34B2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B36A5CBA">
      <w:start w:val="1"/>
      <w:numFmt w:val="bullet"/>
      <w:lvlText w:val="-"/>
      <w:lvlJc w:val="left"/>
      <w:pPr>
        <w:ind w:left="2340" w:hanging="360"/>
      </w:pPr>
      <w:rPr>
        <w:rFonts w:ascii="Calibri" w:eastAsia="Calibri" w:hAnsi="Calibri"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12"/>
  </w:num>
  <w:num w:numId="5">
    <w:abstractNumId w:val="2"/>
  </w:num>
  <w:num w:numId="6">
    <w:abstractNumId w:val="3"/>
  </w:num>
  <w:num w:numId="7">
    <w:abstractNumId w:val="9"/>
  </w:num>
  <w:num w:numId="8">
    <w:abstractNumId w:val="11"/>
  </w:num>
  <w:num w:numId="9">
    <w:abstractNumId w:val="10"/>
  </w:num>
  <w:num w:numId="10">
    <w:abstractNumId w:val="13"/>
  </w:num>
  <w:num w:numId="11">
    <w:abstractNumId w:val="7"/>
  </w:num>
  <w:num w:numId="12">
    <w:abstractNumId w:val="1"/>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F77"/>
    <w:rsid w:val="00021016"/>
    <w:rsid w:val="000228D1"/>
    <w:rsid w:val="00084B10"/>
    <w:rsid w:val="000D5B64"/>
    <w:rsid w:val="0018762B"/>
    <w:rsid w:val="001A150E"/>
    <w:rsid w:val="002038BD"/>
    <w:rsid w:val="002870C0"/>
    <w:rsid w:val="002F5140"/>
    <w:rsid w:val="00376141"/>
    <w:rsid w:val="003D33EB"/>
    <w:rsid w:val="003E1F8A"/>
    <w:rsid w:val="00431410"/>
    <w:rsid w:val="00440899"/>
    <w:rsid w:val="00465500"/>
    <w:rsid w:val="00496803"/>
    <w:rsid w:val="00505897"/>
    <w:rsid w:val="00514B5C"/>
    <w:rsid w:val="00557EC8"/>
    <w:rsid w:val="00567158"/>
    <w:rsid w:val="006161B7"/>
    <w:rsid w:val="006369A3"/>
    <w:rsid w:val="00665614"/>
    <w:rsid w:val="007262C0"/>
    <w:rsid w:val="0072789E"/>
    <w:rsid w:val="007645B9"/>
    <w:rsid w:val="007A665B"/>
    <w:rsid w:val="007E2D3D"/>
    <w:rsid w:val="007E5C67"/>
    <w:rsid w:val="007F7C54"/>
    <w:rsid w:val="0084302B"/>
    <w:rsid w:val="00890474"/>
    <w:rsid w:val="008C5200"/>
    <w:rsid w:val="0090081E"/>
    <w:rsid w:val="00971497"/>
    <w:rsid w:val="00976294"/>
    <w:rsid w:val="00980E15"/>
    <w:rsid w:val="009D43AF"/>
    <w:rsid w:val="009E6208"/>
    <w:rsid w:val="009F0FBB"/>
    <w:rsid w:val="00A015A3"/>
    <w:rsid w:val="00A470E3"/>
    <w:rsid w:val="00A72C30"/>
    <w:rsid w:val="00A7774A"/>
    <w:rsid w:val="00B537BA"/>
    <w:rsid w:val="00BA2684"/>
    <w:rsid w:val="00BA3D5F"/>
    <w:rsid w:val="00BE654D"/>
    <w:rsid w:val="00BF5551"/>
    <w:rsid w:val="00C07E3C"/>
    <w:rsid w:val="00C1019A"/>
    <w:rsid w:val="00C15DBF"/>
    <w:rsid w:val="00C3127B"/>
    <w:rsid w:val="00CE10AB"/>
    <w:rsid w:val="00D46BF6"/>
    <w:rsid w:val="00D57F77"/>
    <w:rsid w:val="00D66CE9"/>
    <w:rsid w:val="00DC3CAF"/>
    <w:rsid w:val="00DF5A63"/>
    <w:rsid w:val="00DF61FC"/>
    <w:rsid w:val="00E05BC3"/>
    <w:rsid w:val="00E15C99"/>
    <w:rsid w:val="00E25F03"/>
    <w:rsid w:val="00E43828"/>
    <w:rsid w:val="00E64E1A"/>
    <w:rsid w:val="00E80F67"/>
    <w:rsid w:val="00EF19DF"/>
    <w:rsid w:val="00F03D09"/>
    <w:rsid w:val="00F63EC8"/>
    <w:rsid w:val="00FA3891"/>
    <w:rsid w:val="00FB5950"/>
    <w:rsid w:val="00FC2C47"/>
    <w:rsid w:val="00FD608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5E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E3C"/>
    <w:pPr>
      <w:ind w:left="720"/>
      <w:contextualSpacing/>
    </w:pPr>
  </w:style>
  <w:style w:type="paragraph" w:customStyle="1" w:styleId="first">
    <w:name w:val="first"/>
    <w:basedOn w:val="Normal"/>
    <w:rsid w:val="0018762B"/>
    <w:pPr>
      <w:spacing w:beforeLines="1" w:afterLines="1"/>
    </w:pPr>
    <w:rPr>
      <w:rFonts w:ascii="Times" w:hAnsi="Times"/>
      <w:sz w:val="20"/>
      <w:szCs w:val="20"/>
      <w:lang w:val="en-AU"/>
    </w:rPr>
  </w:style>
  <w:style w:type="character" w:customStyle="1" w:styleId="apple-converted-space">
    <w:name w:val="apple-converted-space"/>
    <w:basedOn w:val="DefaultParagraphFont"/>
    <w:rsid w:val="0018762B"/>
  </w:style>
  <w:style w:type="paragraph" w:styleId="NoSpacing">
    <w:name w:val="No Spacing"/>
    <w:uiPriority w:val="1"/>
    <w:qFormat/>
    <w:rsid w:val="0018762B"/>
    <w:rPr>
      <w:rFonts w:eastAsiaTheme="minorEastAsia"/>
      <w:sz w:val="22"/>
      <w:szCs w:val="22"/>
      <w:lang w:val="en-AU" w:eastAsia="en-A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6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E3C"/>
    <w:pPr>
      <w:ind w:left="720"/>
      <w:contextualSpacing/>
    </w:pPr>
  </w:style>
  <w:style w:type="paragraph" w:customStyle="1" w:styleId="first">
    <w:name w:val="first"/>
    <w:basedOn w:val="Normal"/>
    <w:rsid w:val="0018762B"/>
    <w:pPr>
      <w:spacing w:beforeLines="1" w:afterLines="1"/>
    </w:pPr>
    <w:rPr>
      <w:rFonts w:ascii="Times" w:hAnsi="Times"/>
      <w:sz w:val="20"/>
      <w:szCs w:val="20"/>
      <w:lang w:val="en-AU"/>
    </w:rPr>
  </w:style>
  <w:style w:type="character" w:customStyle="1" w:styleId="apple-converted-space">
    <w:name w:val="apple-converted-space"/>
    <w:basedOn w:val="DefaultParagraphFont"/>
    <w:rsid w:val="0018762B"/>
  </w:style>
  <w:style w:type="paragraph" w:styleId="NoSpacing">
    <w:name w:val="No Spacing"/>
    <w:uiPriority w:val="1"/>
    <w:qFormat/>
    <w:rsid w:val="0018762B"/>
    <w:rPr>
      <w:rFonts w:eastAsiaTheme="minorEastAsia"/>
      <w:sz w:val="22"/>
      <w:szCs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3</Pages>
  <Words>1213</Words>
  <Characters>6919</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Gamble</dc:creator>
  <cp:lastModifiedBy>pskum</cp:lastModifiedBy>
  <cp:revision>10</cp:revision>
  <dcterms:created xsi:type="dcterms:W3CDTF">2017-05-24T01:12:00Z</dcterms:created>
  <dcterms:modified xsi:type="dcterms:W3CDTF">2017-05-31T01:32:00Z</dcterms:modified>
</cp:coreProperties>
</file>