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8591E4A" w14:textId="77777777" w:rsidR="00BF2F8A" w:rsidRDefault="00BF2F8A">
      <w:pPr>
        <w:pStyle w:val="NoteLevel1"/>
        <w:rPr>
          <w:b/>
          <w:u w:val="single"/>
        </w:rPr>
      </w:pPr>
      <w:r w:rsidRPr="007009B7">
        <w:rPr>
          <w:b/>
          <w:u w:val="single"/>
        </w:rPr>
        <w:t>Agency theory</w:t>
      </w:r>
    </w:p>
    <w:p w14:paraId="7DEBBF0B" w14:textId="77777777" w:rsidR="00BF2F8A" w:rsidRDefault="00BF2F8A">
      <w:pPr>
        <w:pStyle w:val="NoteLevel1"/>
        <w:rPr>
          <w:b/>
          <w:u w:val="single"/>
        </w:rPr>
      </w:pPr>
    </w:p>
    <w:p w14:paraId="580CF1BF" w14:textId="4DAA0C67" w:rsidR="00BF2F8A" w:rsidRPr="007009B7" w:rsidRDefault="00BF2F8A">
      <w:pPr>
        <w:pStyle w:val="NoteLevel1"/>
        <w:rPr>
          <w:b/>
          <w:u w:val="single"/>
        </w:rPr>
      </w:pPr>
      <w:r>
        <w:t xml:space="preserve">- </w:t>
      </w:r>
      <w:proofErr w:type="gramStart"/>
      <w:r>
        <w:t>the</w:t>
      </w:r>
      <w:proofErr w:type="gramEnd"/>
      <w:r>
        <w:t xml:space="preserve"> actions of one partner can bind the other partner</w:t>
      </w:r>
      <w:r w:rsidR="00FA6935">
        <w:t xml:space="preserve"> </w:t>
      </w:r>
    </w:p>
    <w:p w14:paraId="03A303D5" w14:textId="77777777" w:rsidR="00BF2F8A" w:rsidRPr="007009B7" w:rsidRDefault="00BF2F8A">
      <w:pPr>
        <w:pStyle w:val="NoteLevel1"/>
        <w:rPr>
          <w:b/>
          <w:u w:val="single"/>
        </w:rPr>
      </w:pPr>
    </w:p>
    <w:p w14:paraId="1FD6B4E2" w14:textId="77777777" w:rsidR="00BF2F8A" w:rsidRPr="007009B7" w:rsidRDefault="00BF2F8A">
      <w:pPr>
        <w:pStyle w:val="NoteLevel1"/>
        <w:rPr>
          <w:b/>
          <w:u w:val="single"/>
        </w:rPr>
      </w:pPr>
      <w:r>
        <w:t xml:space="preserve">Chapter 15 questions </w:t>
      </w:r>
    </w:p>
    <w:p w14:paraId="0AE605EA" w14:textId="77777777" w:rsidR="00BF2F8A" w:rsidRPr="007009B7" w:rsidRDefault="00BF2F8A">
      <w:pPr>
        <w:pStyle w:val="NoteLevel1"/>
        <w:rPr>
          <w:b/>
          <w:u w:val="single"/>
        </w:rPr>
      </w:pPr>
    </w:p>
    <w:p w14:paraId="357DA43F" w14:textId="77777777" w:rsidR="00BF2F8A" w:rsidRPr="004F60D8" w:rsidRDefault="00BF2F8A" w:rsidP="007009B7">
      <w:pPr>
        <w:pStyle w:val="NoteLevel1"/>
        <w:numPr>
          <w:ilvl w:val="0"/>
          <w:numId w:val="3"/>
        </w:numPr>
        <w:rPr>
          <w:b/>
          <w:u w:val="single"/>
        </w:rPr>
      </w:pPr>
      <w:r>
        <w:t>What is the essential idea that is at the heart of the law of agency?</w:t>
      </w:r>
    </w:p>
    <w:p w14:paraId="3012CE3E" w14:textId="77777777" w:rsidR="00BF2F8A" w:rsidRPr="004F60D8" w:rsidRDefault="00BF2F8A" w:rsidP="004F60D8">
      <w:pPr>
        <w:pStyle w:val="NoteLevel1"/>
        <w:numPr>
          <w:ilvl w:val="0"/>
          <w:numId w:val="0"/>
        </w:numPr>
        <w:ind w:left="360"/>
      </w:pPr>
      <w:r w:rsidRPr="004F60D8">
        <w:rPr>
          <w:lang w:val="en-US"/>
        </w:rPr>
        <w:t xml:space="preserve">The key point is that the </w:t>
      </w:r>
      <w:r w:rsidRPr="004F60D8">
        <w:rPr>
          <w:bCs/>
          <w:lang w:val="en-US"/>
        </w:rPr>
        <w:t xml:space="preserve">law of agency </w:t>
      </w:r>
      <w:r w:rsidRPr="004F60D8">
        <w:rPr>
          <w:lang w:val="en-US"/>
        </w:rPr>
        <w:t xml:space="preserve">allows one person to authorize another person to do any act that he or she has capacity to do </w:t>
      </w:r>
      <w:proofErr w:type="gramStart"/>
      <w:r w:rsidRPr="004F60D8">
        <w:rPr>
          <w:lang w:val="en-US"/>
        </w:rPr>
        <w:t>themselves</w:t>
      </w:r>
      <w:proofErr w:type="gramEnd"/>
      <w:r>
        <w:rPr>
          <w:lang w:val="en-US"/>
        </w:rPr>
        <w:t xml:space="preserve"> as if the principal is acting himself. </w:t>
      </w:r>
    </w:p>
    <w:p w14:paraId="5C7EF3B1" w14:textId="77777777" w:rsidR="00BF2F8A" w:rsidRPr="004F60D8" w:rsidRDefault="00BF2F8A" w:rsidP="007009B7">
      <w:pPr>
        <w:pStyle w:val="NoteLevel1"/>
        <w:numPr>
          <w:ilvl w:val="0"/>
          <w:numId w:val="3"/>
        </w:numPr>
        <w:rPr>
          <w:b/>
          <w:u w:val="single"/>
        </w:rPr>
      </w:pPr>
      <w:r>
        <w:t>Distinguish between actual and apparent authority?</w:t>
      </w:r>
    </w:p>
    <w:p w14:paraId="0D57BEF8" w14:textId="77777777" w:rsidR="00BF2F8A" w:rsidRPr="007009B7" w:rsidRDefault="00BF2F8A" w:rsidP="004F60D8">
      <w:pPr>
        <w:pStyle w:val="NoteLevel1"/>
        <w:numPr>
          <w:ilvl w:val="0"/>
          <w:numId w:val="0"/>
        </w:numPr>
        <w:ind w:left="360"/>
        <w:rPr>
          <w:b/>
          <w:u w:val="single"/>
        </w:rPr>
      </w:pPr>
      <w:r>
        <w:t xml:space="preserve">Actual authority rises when there is an agreement between the principal and the agent. Apparent authority is the relationship between the third party and the principal. Whereas, Apparent authority is whereby there is no actual authority but a mere appearance of the authority that the principal has given to the agent. </w:t>
      </w:r>
    </w:p>
    <w:p w14:paraId="7A45F89F" w14:textId="77777777" w:rsidR="00BF2F8A" w:rsidRPr="004F60D8" w:rsidRDefault="00BF2F8A" w:rsidP="007009B7">
      <w:pPr>
        <w:pStyle w:val="NoteLevel1"/>
        <w:numPr>
          <w:ilvl w:val="0"/>
          <w:numId w:val="3"/>
        </w:numPr>
        <w:rPr>
          <w:b/>
          <w:u w:val="single"/>
        </w:rPr>
      </w:pPr>
      <w:r>
        <w:t>When can an agent exercise apparent authority?</w:t>
      </w:r>
    </w:p>
    <w:p w14:paraId="695FE55E" w14:textId="77777777" w:rsidR="00BF2F8A" w:rsidRDefault="00BF2F8A" w:rsidP="004F60D8">
      <w:pPr>
        <w:pStyle w:val="NoteLevel1"/>
        <w:numPr>
          <w:ilvl w:val="0"/>
          <w:numId w:val="4"/>
        </w:numPr>
      </w:pPr>
      <w:proofErr w:type="gramStart"/>
      <w:r>
        <w:t>representation</w:t>
      </w:r>
      <w:proofErr w:type="gramEnd"/>
      <w:r>
        <w:t xml:space="preserve"> that the agent had authority to enter on behalf of the company into a contract. </w:t>
      </w:r>
    </w:p>
    <w:p w14:paraId="1EEF3FDC" w14:textId="77777777" w:rsidR="00BF2F8A" w:rsidRPr="004F60D8" w:rsidRDefault="00BF2F8A" w:rsidP="004F60D8">
      <w:pPr>
        <w:pStyle w:val="NoteLevel1"/>
        <w:numPr>
          <w:ilvl w:val="0"/>
          <w:numId w:val="4"/>
        </w:numPr>
        <w:rPr>
          <w:b/>
          <w:u w:val="single"/>
        </w:rPr>
      </w:pPr>
      <w:r>
        <w:t>Such representation was made by the person or persons who had “actual” authority</w:t>
      </w:r>
    </w:p>
    <w:p w14:paraId="5B71A64C" w14:textId="77777777" w:rsidR="00BF2F8A" w:rsidRPr="00FB6D48" w:rsidRDefault="00BF2F8A" w:rsidP="00FB6D48">
      <w:pPr>
        <w:pStyle w:val="NoteLevel1"/>
        <w:numPr>
          <w:ilvl w:val="0"/>
          <w:numId w:val="4"/>
        </w:numPr>
      </w:pPr>
      <w:r>
        <w:t xml:space="preserve">That he (the contractor) </w:t>
      </w:r>
      <w:r>
        <w:rPr>
          <w:lang w:val="en-US"/>
        </w:rPr>
        <w:t>w</w:t>
      </w:r>
      <w:r w:rsidRPr="00FB6D48">
        <w:rPr>
          <w:lang w:val="en-US"/>
        </w:rPr>
        <w:t>as induced by such representation</w:t>
      </w:r>
      <w:r>
        <w:rPr>
          <w:lang w:val="en-US"/>
        </w:rPr>
        <w:t xml:space="preserve"> to enter into the contract</w:t>
      </w:r>
      <w:r w:rsidRPr="00FB6D48">
        <w:rPr>
          <w:lang w:val="en-US"/>
        </w:rPr>
        <w:sym w:font="Wingdings" w:char="F0E0"/>
      </w:r>
      <w:r>
        <w:rPr>
          <w:lang w:val="en-US"/>
        </w:rPr>
        <w:t xml:space="preserve"> relied upon it</w:t>
      </w:r>
    </w:p>
    <w:p w14:paraId="3205A779" w14:textId="77777777" w:rsidR="00BF2F8A" w:rsidRDefault="00BF2F8A" w:rsidP="004F60D8">
      <w:pPr>
        <w:pStyle w:val="NoteLevel1"/>
        <w:numPr>
          <w:ilvl w:val="0"/>
          <w:numId w:val="4"/>
        </w:numPr>
        <w:rPr>
          <w:b/>
          <w:u w:val="single"/>
        </w:rPr>
      </w:pPr>
    </w:p>
    <w:p w14:paraId="1DF69C15" w14:textId="77777777" w:rsidR="00BF2F8A" w:rsidRDefault="00BF2F8A" w:rsidP="00FB6D48">
      <w:pPr>
        <w:pStyle w:val="NoteLevel1"/>
        <w:numPr>
          <w:ilvl w:val="0"/>
          <w:numId w:val="0"/>
        </w:numPr>
        <w:rPr>
          <w:b/>
          <w:u w:val="single"/>
        </w:rPr>
      </w:pPr>
    </w:p>
    <w:p w14:paraId="18CEA447" w14:textId="77777777" w:rsidR="00BF2F8A" w:rsidRPr="007A1A48" w:rsidRDefault="00BF2F8A" w:rsidP="00FB6D48">
      <w:pPr>
        <w:pStyle w:val="NoteLevel1"/>
        <w:numPr>
          <w:ilvl w:val="0"/>
          <w:numId w:val="0"/>
        </w:numPr>
      </w:pPr>
      <w:r w:rsidRPr="007A1A48">
        <w:t>Freeman &amp; Lockyer v Buckhurst Park Properties (</w:t>
      </w:r>
      <w:proofErr w:type="spellStart"/>
      <w:r w:rsidRPr="007A1A48">
        <w:t>Mangal</w:t>
      </w:r>
      <w:proofErr w:type="spellEnd"/>
      <w:r w:rsidRPr="007A1A48">
        <w:t>) Ltd.</w:t>
      </w:r>
      <w:r>
        <w:t xml:space="preserve"> (</w:t>
      </w:r>
      <w:proofErr w:type="spellStart"/>
      <w:r>
        <w:t>pg</w:t>
      </w:r>
      <w:proofErr w:type="spellEnd"/>
      <w:r>
        <w:t xml:space="preserve"> 403)</w:t>
      </w:r>
    </w:p>
    <w:p w14:paraId="4A80F8AE" w14:textId="77777777" w:rsidR="00BF2F8A" w:rsidRDefault="00BF2F8A" w:rsidP="00FB6D48">
      <w:pPr>
        <w:pStyle w:val="NoteLevel1"/>
        <w:numPr>
          <w:ilvl w:val="0"/>
          <w:numId w:val="0"/>
        </w:numPr>
        <w:rPr>
          <w:b/>
          <w:u w:val="single"/>
        </w:rPr>
      </w:pPr>
    </w:p>
    <w:p w14:paraId="50D11097" w14:textId="77777777" w:rsidR="00BF2F8A" w:rsidRDefault="00BF2F8A" w:rsidP="00FB6D48">
      <w:pPr>
        <w:pStyle w:val="NoteLevel1"/>
        <w:numPr>
          <w:ilvl w:val="0"/>
          <w:numId w:val="0"/>
        </w:numPr>
        <w:rPr>
          <w:b/>
          <w:u w:val="single"/>
        </w:rPr>
      </w:pPr>
      <w:r>
        <w:rPr>
          <w:b/>
          <w:u w:val="single"/>
        </w:rPr>
        <w:t>Company (principal)</w:t>
      </w:r>
    </w:p>
    <w:p w14:paraId="7F76417A" w14:textId="77777777" w:rsidR="00BF2F8A" w:rsidRDefault="00BF2F8A" w:rsidP="00FB6D48">
      <w:pPr>
        <w:pStyle w:val="NoteLevel1"/>
        <w:numPr>
          <w:ilvl w:val="0"/>
          <w:numId w:val="0"/>
        </w:numPr>
        <w:rPr>
          <w:b/>
          <w:u w:val="single"/>
        </w:rPr>
      </w:pPr>
    </w:p>
    <w:p w14:paraId="76BAD03D" w14:textId="77777777" w:rsidR="00BF2F8A" w:rsidRDefault="00BF2F8A" w:rsidP="00FB6D48">
      <w:pPr>
        <w:pStyle w:val="NoteLevel1"/>
        <w:numPr>
          <w:ilvl w:val="0"/>
          <w:numId w:val="0"/>
        </w:numPr>
        <w:rPr>
          <w:b/>
          <w:u w:val="single"/>
        </w:rPr>
      </w:pPr>
      <w:r>
        <w:rPr>
          <w:b/>
          <w:u w:val="single"/>
        </w:rPr>
        <w:t>Managing director (agent)</w:t>
      </w:r>
    </w:p>
    <w:p w14:paraId="77D3BC27" w14:textId="77777777" w:rsidR="00BF2F8A" w:rsidRDefault="00BF2F8A" w:rsidP="00FB6D48">
      <w:pPr>
        <w:pStyle w:val="NoteLevel1"/>
        <w:numPr>
          <w:ilvl w:val="0"/>
          <w:numId w:val="0"/>
        </w:numPr>
        <w:rPr>
          <w:b/>
          <w:u w:val="single"/>
        </w:rPr>
      </w:pPr>
    </w:p>
    <w:p w14:paraId="10E61816" w14:textId="77777777" w:rsidR="00BF2F8A" w:rsidRDefault="00BF2F8A" w:rsidP="00FB6D48">
      <w:pPr>
        <w:pStyle w:val="NoteLevel1"/>
        <w:numPr>
          <w:ilvl w:val="0"/>
          <w:numId w:val="0"/>
        </w:numPr>
        <w:rPr>
          <w:b/>
          <w:u w:val="single"/>
        </w:rPr>
      </w:pPr>
      <w:r>
        <w:rPr>
          <w:b/>
          <w:u w:val="single"/>
        </w:rPr>
        <w:t>Architect (third party)</w:t>
      </w:r>
    </w:p>
    <w:p w14:paraId="6636B777" w14:textId="77777777" w:rsidR="00BF2F8A" w:rsidRDefault="00BF2F8A" w:rsidP="00FB6D48">
      <w:pPr>
        <w:pStyle w:val="NoteLevel1"/>
        <w:numPr>
          <w:ilvl w:val="0"/>
          <w:numId w:val="0"/>
        </w:numPr>
        <w:rPr>
          <w:b/>
          <w:u w:val="single"/>
        </w:rPr>
      </w:pPr>
    </w:p>
    <w:p w14:paraId="5C294844" w14:textId="77777777" w:rsidR="00BF2F8A" w:rsidRDefault="00BF2F8A" w:rsidP="00FB6D48">
      <w:pPr>
        <w:pStyle w:val="NoteLevel1"/>
        <w:numPr>
          <w:ilvl w:val="0"/>
          <w:numId w:val="0"/>
        </w:numPr>
      </w:pPr>
      <w:r>
        <w:t xml:space="preserve">Chapter 16 questions </w:t>
      </w:r>
    </w:p>
    <w:p w14:paraId="36C63218" w14:textId="77777777" w:rsidR="00BF2F8A" w:rsidRDefault="00BF2F8A" w:rsidP="00FB6D48">
      <w:pPr>
        <w:pStyle w:val="NoteLevel1"/>
        <w:numPr>
          <w:ilvl w:val="0"/>
          <w:numId w:val="0"/>
        </w:numPr>
      </w:pPr>
    </w:p>
    <w:p w14:paraId="6C7C90F1" w14:textId="77777777" w:rsidR="00BF2F8A" w:rsidRDefault="00BF2F8A" w:rsidP="00A2623F">
      <w:pPr>
        <w:pStyle w:val="NoteLevel1"/>
        <w:numPr>
          <w:ilvl w:val="0"/>
          <w:numId w:val="3"/>
        </w:numPr>
      </w:pPr>
      <w:r>
        <w:t xml:space="preserve">Bob is not a partner of Janine as they do not comply </w:t>
      </w:r>
      <w:proofErr w:type="gramStart"/>
      <w:r>
        <w:t>to</w:t>
      </w:r>
      <w:proofErr w:type="gramEnd"/>
      <w:r>
        <w:t xml:space="preserve"> all the three criteria. Which </w:t>
      </w:r>
      <w:proofErr w:type="gramStart"/>
      <w:r>
        <w:t>is</w:t>
      </w:r>
      <w:proofErr w:type="gramEnd"/>
      <w:r>
        <w:t xml:space="preserve"> they have to be carrying on a business, in common with a view of profits. Though Bob and Janine have the view of making profits, they are not carrying on a business in common. </w:t>
      </w:r>
    </w:p>
    <w:p w14:paraId="01D15FAC" w14:textId="77777777" w:rsidR="00BF2F8A" w:rsidRDefault="00BF2F8A" w:rsidP="001C362F">
      <w:pPr>
        <w:pStyle w:val="NoteLevel1"/>
        <w:numPr>
          <w:ilvl w:val="0"/>
          <w:numId w:val="0"/>
        </w:numPr>
        <w:ind w:left="360"/>
      </w:pPr>
      <w:proofErr w:type="spellStart"/>
      <w:r>
        <w:lastRenderedPageBreak/>
        <w:t>Cribb</w:t>
      </w:r>
      <w:proofErr w:type="spellEnd"/>
      <w:r>
        <w:t xml:space="preserve"> v </w:t>
      </w:r>
      <w:proofErr w:type="spellStart"/>
      <w:r>
        <w:t>Korn</w:t>
      </w:r>
      <w:proofErr w:type="spellEnd"/>
      <w:r>
        <w:t xml:space="preserve"> (page 434)</w:t>
      </w:r>
    </w:p>
    <w:p w14:paraId="584FEF2C" w14:textId="77777777" w:rsidR="00BF2F8A" w:rsidRDefault="00BF2F8A" w:rsidP="00CF7223">
      <w:pPr>
        <w:pStyle w:val="NoteLevel1"/>
        <w:numPr>
          <w:ilvl w:val="0"/>
          <w:numId w:val="0"/>
        </w:numPr>
      </w:pPr>
      <w:r>
        <w:t xml:space="preserve">Go to through the factors that start from page 434. </w:t>
      </w:r>
    </w:p>
    <w:p w14:paraId="0D9752D7" w14:textId="77777777" w:rsidR="00BF2F8A" w:rsidRDefault="00BF2F8A" w:rsidP="00A2623F">
      <w:pPr>
        <w:pStyle w:val="NoteLevel1"/>
        <w:numPr>
          <w:ilvl w:val="0"/>
          <w:numId w:val="3"/>
        </w:numPr>
      </w:pPr>
      <w:r>
        <w:t xml:space="preserve">Yes john is </w:t>
      </w:r>
      <w:proofErr w:type="gramStart"/>
      <w:r>
        <w:t>correct</w:t>
      </w:r>
      <w:proofErr w:type="gramEnd"/>
      <w:r>
        <w:t xml:space="preserve"> as this was not the cause of the ordinary activities of the business. As in the </w:t>
      </w:r>
      <w:proofErr w:type="spellStart"/>
      <w:r>
        <w:t>Scotts</w:t>
      </w:r>
      <w:proofErr w:type="spellEnd"/>
      <w:r>
        <w:t xml:space="preserve"> and Momentum Productions Pty Ltd V </w:t>
      </w:r>
      <w:proofErr w:type="spellStart"/>
      <w:r>
        <w:t>Lewarne</w:t>
      </w:r>
      <w:proofErr w:type="spellEnd"/>
      <w:r>
        <w:t xml:space="preserve"> (</w:t>
      </w:r>
      <w:proofErr w:type="spellStart"/>
      <w:r>
        <w:t>pg</w:t>
      </w:r>
      <w:proofErr w:type="spellEnd"/>
      <w:r>
        <w:t xml:space="preserve"> 441)</w:t>
      </w:r>
    </w:p>
    <w:p w14:paraId="0151C326" w14:textId="77777777" w:rsidR="00BF2F8A" w:rsidRDefault="00BF2F8A" w:rsidP="00CF7223">
      <w:pPr>
        <w:pStyle w:val="NoteLevel1"/>
        <w:numPr>
          <w:ilvl w:val="0"/>
          <w:numId w:val="0"/>
        </w:numPr>
      </w:pPr>
    </w:p>
    <w:p w14:paraId="38B82F65" w14:textId="77777777" w:rsidR="00BF2F8A" w:rsidRDefault="00BF2F8A" w:rsidP="00CF7223">
      <w:pPr>
        <w:pStyle w:val="NoteLevel1"/>
        <w:numPr>
          <w:ilvl w:val="0"/>
          <w:numId w:val="0"/>
        </w:numPr>
      </w:pPr>
      <w:r>
        <w:t xml:space="preserve">Innocent V </w:t>
      </w:r>
      <w:proofErr w:type="spellStart"/>
      <w:r>
        <w:t>Defaultant</w:t>
      </w:r>
      <w:proofErr w:type="spellEnd"/>
      <w:r>
        <w:t xml:space="preserve"> </w:t>
      </w:r>
    </w:p>
    <w:p w14:paraId="0CFEFE14" w14:textId="77777777" w:rsidR="00BF2F8A" w:rsidRDefault="00BF2F8A" w:rsidP="00CF7223">
      <w:pPr>
        <w:pStyle w:val="NoteLevel1"/>
        <w:numPr>
          <w:ilvl w:val="0"/>
          <w:numId w:val="0"/>
        </w:numPr>
      </w:pPr>
      <w:r>
        <w:t xml:space="preserve">Partnership act, </w:t>
      </w:r>
      <w:proofErr w:type="spellStart"/>
      <w:r>
        <w:t>ss</w:t>
      </w:r>
      <w:proofErr w:type="spellEnd"/>
      <w:r>
        <w:t xml:space="preserve"> 14, 16</w:t>
      </w:r>
    </w:p>
    <w:p w14:paraId="2D65EFAD" w14:textId="77777777" w:rsidR="00BF2F8A" w:rsidRDefault="00BF2F8A" w:rsidP="00CF7223">
      <w:pPr>
        <w:pStyle w:val="NoteLevel1"/>
        <w:numPr>
          <w:ilvl w:val="0"/>
          <w:numId w:val="0"/>
        </w:numPr>
      </w:pPr>
    </w:p>
    <w:p w14:paraId="3AA89258" w14:textId="77777777" w:rsidR="00BF2F8A" w:rsidRDefault="00BF2F8A" w:rsidP="00937CEA">
      <w:pPr>
        <w:pStyle w:val="NoteLevel1"/>
        <w:numPr>
          <w:ilvl w:val="0"/>
          <w:numId w:val="4"/>
        </w:numPr>
      </w:pPr>
      <w:proofErr w:type="gramStart"/>
      <w:r>
        <w:t>must</w:t>
      </w:r>
      <w:proofErr w:type="gramEnd"/>
      <w:r>
        <w:t xml:space="preserve"> show that it was in the ordinary course of business of firm </w:t>
      </w:r>
    </w:p>
    <w:p w14:paraId="70031348" w14:textId="77777777" w:rsidR="00BF2F8A" w:rsidRPr="00A2623F" w:rsidRDefault="00BF2F8A" w:rsidP="00937CEA">
      <w:pPr>
        <w:pStyle w:val="NoteLevel1"/>
        <w:numPr>
          <w:ilvl w:val="0"/>
          <w:numId w:val="4"/>
        </w:numPr>
      </w:pPr>
      <w:proofErr w:type="gramStart"/>
      <w:r>
        <w:t>with</w:t>
      </w:r>
      <w:proofErr w:type="gramEnd"/>
      <w:r>
        <w:t xml:space="preserve"> authority of co-partners </w:t>
      </w:r>
    </w:p>
    <w:p w14:paraId="41079EC7" w14:textId="77777777" w:rsidR="00BF2F8A" w:rsidRDefault="00BF2F8A">
      <w:pPr>
        <w:pStyle w:val="NoteLevel1"/>
        <w:sectPr w:rsidR="00BF2F8A" w:rsidSect="007009B7">
          <w:headerReference w:type="first" r:id="rId8"/>
          <w:pgSz w:w="11900" w:h="16840"/>
          <w:pgMar w:top="1440" w:right="1440" w:bottom="1440" w:left="1440" w:header="708" w:footer="708" w:gutter="0"/>
          <w:cols w:space="708"/>
          <w:titlePg/>
          <w:docGrid w:type="lines" w:linePitch="360"/>
        </w:sectPr>
      </w:pPr>
    </w:p>
    <w:p w14:paraId="5C63083D" w14:textId="77777777" w:rsidR="00BF2F8A" w:rsidRDefault="00BF2F8A">
      <w:pPr>
        <w:pStyle w:val="NoteLevel1"/>
      </w:pPr>
      <w:r>
        <w:t xml:space="preserve"> </w:t>
      </w:r>
    </w:p>
    <w:p w14:paraId="5E400518" w14:textId="77777777" w:rsidR="00BF2F8A" w:rsidRDefault="00BF2F8A">
      <w:pPr>
        <w:pStyle w:val="NoteLevel1"/>
        <w:sectPr w:rsidR="00BF2F8A" w:rsidSect="007009B7">
          <w:headerReference w:type="first" r:id="rId9"/>
          <w:pgSz w:w="11900" w:h="16840"/>
          <w:pgMar w:top="1440" w:right="1440" w:bottom="1440" w:left="1440" w:header="708" w:footer="708" w:gutter="0"/>
          <w:cols w:space="708"/>
          <w:titlePg/>
          <w:docGrid w:type="lines" w:linePitch="360"/>
        </w:sectPr>
      </w:pPr>
    </w:p>
    <w:p w14:paraId="59104A00" w14:textId="3AABD217" w:rsidR="00354383" w:rsidRDefault="000308D7">
      <w:pPr>
        <w:pStyle w:val="NoteLevel1"/>
      </w:pPr>
      <w:r>
        <w:t>Chapter 17- corporations law</w:t>
      </w:r>
    </w:p>
    <w:p w14:paraId="616A00C1" w14:textId="77777777" w:rsidR="000308D7" w:rsidRDefault="000308D7">
      <w:pPr>
        <w:pStyle w:val="NoteLevel1"/>
      </w:pPr>
    </w:p>
    <w:p w14:paraId="6CA79E5C" w14:textId="5C957A4A" w:rsidR="000308D7" w:rsidRDefault="000308D7">
      <w:pPr>
        <w:pStyle w:val="NoteLevel1"/>
      </w:pPr>
      <w:r>
        <w:t>Questions 1, 3 and 11</w:t>
      </w:r>
    </w:p>
    <w:p w14:paraId="75731FBD" w14:textId="77777777" w:rsidR="000308D7" w:rsidRDefault="000308D7">
      <w:pPr>
        <w:pStyle w:val="NoteLevel1"/>
      </w:pPr>
    </w:p>
    <w:p w14:paraId="6D81409F" w14:textId="13E7F058" w:rsidR="000308D7" w:rsidRDefault="000308D7">
      <w:pPr>
        <w:pStyle w:val="NoteLevel1"/>
      </w:pPr>
      <w:r>
        <w:t xml:space="preserve">1. Features of a company are it needs to be registered with the ASIC (Australian Securities and Investment Commission) and it has a corporate personality, it is a new legal entity and a legal person itself. </w:t>
      </w:r>
    </w:p>
    <w:p w14:paraId="3DBB8B66" w14:textId="70A92D3E" w:rsidR="005F74BD" w:rsidRDefault="005F74BD">
      <w:pPr>
        <w:pStyle w:val="NoteLevel1"/>
      </w:pPr>
      <w:r>
        <w:t xml:space="preserve">Shareholders- </w:t>
      </w:r>
      <w:r w:rsidRPr="005F74BD">
        <w:rPr>
          <w:b/>
        </w:rPr>
        <w:t xml:space="preserve">owners </w:t>
      </w:r>
    </w:p>
    <w:p w14:paraId="320E7B9E" w14:textId="0E940101" w:rsidR="005F74BD" w:rsidRDefault="005F74BD">
      <w:pPr>
        <w:pStyle w:val="NoteLevel1"/>
      </w:pPr>
      <w:r>
        <w:t xml:space="preserve">Directors, employees, board- </w:t>
      </w:r>
      <w:r w:rsidRPr="005F74BD">
        <w:rPr>
          <w:b/>
        </w:rPr>
        <w:t xml:space="preserve">agents </w:t>
      </w:r>
    </w:p>
    <w:p w14:paraId="12990881" w14:textId="77777777" w:rsidR="000308D7" w:rsidRDefault="000308D7">
      <w:pPr>
        <w:pStyle w:val="NoteLevel1"/>
      </w:pPr>
    </w:p>
    <w:p w14:paraId="11B7598D" w14:textId="5616FCD5" w:rsidR="000308D7" w:rsidRDefault="000308D7" w:rsidP="000308D7">
      <w:pPr>
        <w:pStyle w:val="NoteLevel1"/>
      </w:pPr>
      <w:r>
        <w:t xml:space="preserve">3. What is the main advantage of limited </w:t>
      </w:r>
      <w:proofErr w:type="gramStart"/>
      <w:r>
        <w:t>liability ?</w:t>
      </w:r>
      <w:proofErr w:type="gramEnd"/>
    </w:p>
    <w:p w14:paraId="59420DC4" w14:textId="2DCB7BD1" w:rsidR="000308D7" w:rsidRDefault="000308D7" w:rsidP="000308D7">
      <w:pPr>
        <w:pStyle w:val="NoteLevel1"/>
      </w:pPr>
      <w:proofErr w:type="spellStart"/>
      <w:proofErr w:type="gramStart"/>
      <w:r>
        <w:t>advanatageous</w:t>
      </w:r>
      <w:proofErr w:type="spellEnd"/>
      <w:proofErr w:type="gramEnd"/>
      <w:r>
        <w:t xml:space="preserve"> when dealing with high-risk ventures, in the case of insolvency or bankruptcy, limited liability means the shareholders were not liable for the billions of dollars owed by their company. </w:t>
      </w:r>
    </w:p>
    <w:p w14:paraId="4FB6AB03" w14:textId="77777777" w:rsidR="000308D7" w:rsidRDefault="000308D7" w:rsidP="000308D7">
      <w:pPr>
        <w:pStyle w:val="NoteLevel1"/>
      </w:pPr>
    </w:p>
    <w:p w14:paraId="7259BFB7" w14:textId="7FD4B24E" w:rsidR="000308D7" w:rsidRDefault="000308D7" w:rsidP="000308D7">
      <w:pPr>
        <w:pStyle w:val="NoteLevel1"/>
      </w:pPr>
      <w:r>
        <w:t xml:space="preserve">5 advantages </w:t>
      </w:r>
    </w:p>
    <w:p w14:paraId="781CB18F" w14:textId="5B26316A" w:rsidR="000308D7" w:rsidRDefault="000308D7" w:rsidP="000308D7">
      <w:pPr>
        <w:pStyle w:val="NoteLevel1"/>
      </w:pPr>
      <w:r>
        <w:t xml:space="preserve">- </w:t>
      </w:r>
      <w:proofErr w:type="gramStart"/>
      <w:r>
        <w:t>decreases</w:t>
      </w:r>
      <w:proofErr w:type="gramEnd"/>
      <w:r>
        <w:t xml:space="preserve"> the need for shareholders to monitor the managers of the companies in which they invest because the financial consequences of company failure are limited. </w:t>
      </w:r>
    </w:p>
    <w:p w14:paraId="63429E40" w14:textId="499D803F" w:rsidR="000308D7" w:rsidRDefault="000308D7" w:rsidP="000308D7">
      <w:pPr>
        <w:pStyle w:val="NoteLevel1"/>
      </w:pPr>
      <w:r>
        <w:t xml:space="preserve">- </w:t>
      </w:r>
      <w:proofErr w:type="gramStart"/>
      <w:r>
        <w:t>provides</w:t>
      </w:r>
      <w:proofErr w:type="gramEnd"/>
      <w:r>
        <w:t xml:space="preserve"> incentives for managers to act efficiently and in the interests of the shareholders by promoting the free transfer of shares. </w:t>
      </w:r>
    </w:p>
    <w:p w14:paraId="3A4DDAE9" w14:textId="764715C5" w:rsidR="000308D7" w:rsidRDefault="000308D7" w:rsidP="000308D7">
      <w:pPr>
        <w:pStyle w:val="NoteLevel1"/>
      </w:pPr>
      <w:r>
        <w:t xml:space="preserve">- </w:t>
      </w:r>
      <w:proofErr w:type="spellStart"/>
      <w:proofErr w:type="gramStart"/>
      <w:r>
        <w:t>assits</w:t>
      </w:r>
      <w:proofErr w:type="spellEnd"/>
      <w:proofErr w:type="gramEnd"/>
      <w:r>
        <w:t xml:space="preserve"> in efficient operations of the securities </w:t>
      </w:r>
    </w:p>
    <w:p w14:paraId="201B1C0E" w14:textId="77777777" w:rsidR="000308D7" w:rsidRDefault="000308D7" w:rsidP="000308D7">
      <w:pPr>
        <w:pStyle w:val="NoteLevel1"/>
      </w:pPr>
    </w:p>
    <w:p w14:paraId="07688943" w14:textId="77777777" w:rsidR="00F64DA2" w:rsidRDefault="000308D7" w:rsidP="000308D7">
      <w:pPr>
        <w:pStyle w:val="NoteLevel1"/>
      </w:pPr>
      <w:r>
        <w:t xml:space="preserve">11. </w:t>
      </w:r>
      <w:proofErr w:type="gramStart"/>
      <w:r>
        <w:t>corporati</w:t>
      </w:r>
      <w:r w:rsidR="00F64DA2">
        <w:t>ons</w:t>
      </w:r>
      <w:proofErr w:type="gramEnd"/>
      <w:r w:rsidR="00F64DA2">
        <w:t xml:space="preserve"> act states that there is a </w:t>
      </w:r>
    </w:p>
    <w:p w14:paraId="4B1017BB" w14:textId="7165DE96" w:rsidR="000308D7" w:rsidRDefault="00F64DA2" w:rsidP="000308D7">
      <w:pPr>
        <w:pStyle w:val="NoteLevel1"/>
      </w:pPr>
      <w:proofErr w:type="gramStart"/>
      <w:r>
        <w:t>d</w:t>
      </w:r>
      <w:r w:rsidR="000308D7">
        <w:t>uty</w:t>
      </w:r>
      <w:proofErr w:type="gramEnd"/>
      <w:r w:rsidR="000308D7">
        <w:t xml:space="preserve"> of care and diligence </w:t>
      </w:r>
      <w:r w:rsidR="002611A7">
        <w:t>(s180)</w:t>
      </w:r>
      <w:r w:rsidR="002611A7">
        <w:sym w:font="Wingdings" w:char="F0E0"/>
      </w:r>
      <w:r w:rsidR="002611A7">
        <w:t xml:space="preserve"> business judgement</w:t>
      </w:r>
      <w:r w:rsidR="00E275B7">
        <w:t xml:space="preserve"> rule</w:t>
      </w:r>
      <w:r w:rsidR="002611A7">
        <w:t xml:space="preserve">- need to satisfy all the aspects of this </w:t>
      </w:r>
      <w:r w:rsidR="00E275B7">
        <w:t>rule</w:t>
      </w:r>
    </w:p>
    <w:p w14:paraId="07D7DC0D" w14:textId="6287D9B2" w:rsidR="00F64DA2" w:rsidRDefault="00F64DA2" w:rsidP="000308D7">
      <w:pPr>
        <w:pStyle w:val="NoteLevel1"/>
      </w:pPr>
      <w:proofErr w:type="gramStart"/>
      <w:r>
        <w:t>duty</w:t>
      </w:r>
      <w:proofErr w:type="gramEnd"/>
      <w:r>
        <w:t xml:space="preserve"> of loyalty </w:t>
      </w:r>
      <w:r w:rsidR="002611A7">
        <w:t>(s 181-183)</w:t>
      </w:r>
    </w:p>
    <w:p w14:paraId="443FCC9B" w14:textId="6A7F7902" w:rsidR="002611A7" w:rsidRDefault="00F64DA2" w:rsidP="002611A7">
      <w:pPr>
        <w:pStyle w:val="NoteLevel1"/>
      </w:pPr>
      <w:proofErr w:type="gramStart"/>
      <w:r>
        <w:t>duty</w:t>
      </w:r>
      <w:proofErr w:type="gramEnd"/>
      <w:r>
        <w:t xml:space="preserve"> to avoid insolvent trading </w:t>
      </w:r>
      <w:r w:rsidR="002611A7">
        <w:t>(s588G and 588H)</w:t>
      </w:r>
    </w:p>
    <w:p w14:paraId="3C64CA0A" w14:textId="77777777" w:rsidR="00A5274D" w:rsidRDefault="00A5274D" w:rsidP="000308D7">
      <w:pPr>
        <w:pStyle w:val="NoteLevel1"/>
        <w:sectPr w:rsidR="00A5274D" w:rsidSect="007009B7">
          <w:headerReference w:type="first" r:id="rId10"/>
          <w:pgSz w:w="11900" w:h="16840"/>
          <w:pgMar w:top="1440" w:right="1440" w:bottom="1440" w:left="1440" w:header="708" w:footer="708" w:gutter="0"/>
          <w:cols w:space="708"/>
          <w:titlePg/>
          <w:docGrid w:type="lines" w:linePitch="360"/>
        </w:sectPr>
      </w:pPr>
    </w:p>
    <w:p w14:paraId="5E8E57F1" w14:textId="15D0970A" w:rsidR="00A5274D" w:rsidRDefault="00A5274D" w:rsidP="00A5274D">
      <w:pPr>
        <w:pStyle w:val="NoteLevel1"/>
        <w:sectPr w:rsidR="00A5274D" w:rsidSect="00A5274D">
          <w:headerReference w:type="first" r:id="rId11"/>
          <w:pgSz w:w="11900" w:h="16840"/>
          <w:pgMar w:top="1440" w:right="1440" w:bottom="1440" w:left="1440" w:header="708" w:footer="708" w:gutter="0"/>
          <w:cols w:space="708"/>
          <w:titlePg/>
          <w:docGrid w:type="lines" w:linePitch="360"/>
        </w:sectPr>
      </w:pPr>
      <w:r>
        <w:cr/>
      </w:r>
    </w:p>
    <w:p w14:paraId="6262871A" w14:textId="2C72130E" w:rsidR="000308D7" w:rsidRDefault="00A5274D" w:rsidP="00A5274D">
      <w:pPr>
        <w:pStyle w:val="NoteLevel1"/>
      </w:pPr>
      <w:r>
        <w:t xml:space="preserve">Termination of contract </w:t>
      </w:r>
    </w:p>
    <w:p w14:paraId="7B093CE5" w14:textId="7089FD22" w:rsidR="00A5274D" w:rsidRDefault="00A5274D" w:rsidP="00A5274D">
      <w:pPr>
        <w:pStyle w:val="NoteLevel1"/>
      </w:pPr>
      <w:r>
        <w:t xml:space="preserve">- </w:t>
      </w:r>
      <w:proofErr w:type="gramStart"/>
      <w:r>
        <w:t>by</w:t>
      </w:r>
      <w:proofErr w:type="gramEnd"/>
      <w:r>
        <w:t xml:space="preserve"> performance </w:t>
      </w:r>
    </w:p>
    <w:p w14:paraId="78C0E47B" w14:textId="55D71116" w:rsidR="00A5274D" w:rsidRDefault="00A5274D" w:rsidP="00A5274D">
      <w:pPr>
        <w:pStyle w:val="NoteLevel1"/>
      </w:pPr>
      <w:r>
        <w:t xml:space="preserve">- </w:t>
      </w:r>
      <w:proofErr w:type="gramStart"/>
      <w:r>
        <w:t>by</w:t>
      </w:r>
      <w:proofErr w:type="gramEnd"/>
      <w:r>
        <w:t xml:space="preserve"> agreement </w:t>
      </w:r>
    </w:p>
    <w:p w14:paraId="21DA7C16" w14:textId="36066814" w:rsidR="00A5274D" w:rsidRDefault="00A5274D" w:rsidP="00A5274D">
      <w:pPr>
        <w:pStyle w:val="NoteLevel1"/>
      </w:pPr>
      <w:r>
        <w:t xml:space="preserve">- </w:t>
      </w:r>
      <w:proofErr w:type="gramStart"/>
      <w:r>
        <w:t>by</w:t>
      </w:r>
      <w:proofErr w:type="gramEnd"/>
      <w:r>
        <w:t xml:space="preserve"> operation of law </w:t>
      </w:r>
    </w:p>
    <w:p w14:paraId="36B76E12" w14:textId="0806586A" w:rsidR="00A5274D" w:rsidRDefault="00A5274D" w:rsidP="00A5274D">
      <w:pPr>
        <w:pStyle w:val="NoteLevel1"/>
      </w:pPr>
      <w:r>
        <w:t xml:space="preserve">- </w:t>
      </w:r>
      <w:proofErr w:type="gramStart"/>
      <w:r>
        <w:t>by</w:t>
      </w:r>
      <w:proofErr w:type="gramEnd"/>
      <w:r>
        <w:t xml:space="preserve"> breach </w:t>
      </w:r>
    </w:p>
    <w:p w14:paraId="2ED3A24E" w14:textId="58327C5F" w:rsidR="00A5274D" w:rsidRDefault="00A5274D" w:rsidP="00A5274D">
      <w:pPr>
        <w:pStyle w:val="NoteLevel1"/>
      </w:pPr>
      <w:r>
        <w:t xml:space="preserve">- </w:t>
      </w:r>
      <w:proofErr w:type="gramStart"/>
      <w:r>
        <w:t>by</w:t>
      </w:r>
      <w:proofErr w:type="gramEnd"/>
      <w:r>
        <w:t xml:space="preserve"> frustration </w:t>
      </w:r>
    </w:p>
    <w:p w14:paraId="767A9852" w14:textId="77777777" w:rsidR="00A5274D" w:rsidRDefault="00A5274D" w:rsidP="00A5274D">
      <w:pPr>
        <w:pStyle w:val="NoteLevel1"/>
      </w:pPr>
    </w:p>
    <w:p w14:paraId="03561D82" w14:textId="56383D8E" w:rsidR="00A5274D" w:rsidRDefault="00A5274D" w:rsidP="00A5274D">
      <w:pPr>
        <w:pStyle w:val="NoteLevel1"/>
      </w:pPr>
      <w:r>
        <w:t xml:space="preserve">Termination by performance </w:t>
      </w:r>
    </w:p>
    <w:p w14:paraId="3BE0FCA5" w14:textId="68E10FBB" w:rsidR="00A5274D" w:rsidRDefault="00A5274D" w:rsidP="00A5274D">
      <w:pPr>
        <w:pStyle w:val="NoteLevel1"/>
      </w:pPr>
      <w:r>
        <w:t xml:space="preserve">Exact performance </w:t>
      </w:r>
      <w:r>
        <w:sym w:font="Wingdings" w:char="F0E0"/>
      </w:r>
      <w:r>
        <w:t xml:space="preserve"> substantial performance rule, entire and divisible contracts, Acceptance of partial performance/ restitution- prevention of unjust enrichment. </w:t>
      </w:r>
    </w:p>
    <w:p w14:paraId="1D256E46" w14:textId="77777777" w:rsidR="00A5274D" w:rsidRDefault="00A5274D" w:rsidP="00A5274D">
      <w:pPr>
        <w:pStyle w:val="NoteLevel1"/>
      </w:pPr>
    </w:p>
    <w:p w14:paraId="40043824" w14:textId="4C2B83E2" w:rsidR="00A5274D" w:rsidRDefault="00A5274D" w:rsidP="00A5274D">
      <w:pPr>
        <w:pStyle w:val="NoteLevel1"/>
      </w:pPr>
      <w:r>
        <w:t xml:space="preserve">Termination by performance </w:t>
      </w:r>
    </w:p>
    <w:p w14:paraId="7CEA8634" w14:textId="74FF2A1E" w:rsidR="00A5274D" w:rsidRDefault="00A5274D" w:rsidP="00A5274D">
      <w:pPr>
        <w:pStyle w:val="NoteLevel1"/>
      </w:pPr>
      <w:r>
        <w:t xml:space="preserve">Basic rule: parties must perform fully and exactly or there is a breach </w:t>
      </w:r>
    </w:p>
    <w:p w14:paraId="48DC1954" w14:textId="579FF1FE" w:rsidR="00FE1D82" w:rsidRDefault="00FE1D82" w:rsidP="00A5274D">
      <w:pPr>
        <w:pStyle w:val="NoteLevel1"/>
      </w:pPr>
      <w:r>
        <w:t>To soften and effect this rule courts have developed</w:t>
      </w:r>
      <w:r w:rsidR="007E2376">
        <w:t xml:space="preserve"> three </w:t>
      </w:r>
      <w:r w:rsidR="0073078F">
        <w:t xml:space="preserve">concepts </w:t>
      </w:r>
    </w:p>
    <w:p w14:paraId="2D7AB5DF" w14:textId="4814DAE4" w:rsidR="0073078F" w:rsidRDefault="0073078F" w:rsidP="00A5274D">
      <w:pPr>
        <w:pStyle w:val="NoteLevel1"/>
      </w:pPr>
      <w:r>
        <w:t xml:space="preserve">1. </w:t>
      </w:r>
      <w:proofErr w:type="gramStart"/>
      <w:r>
        <w:t>the</w:t>
      </w:r>
      <w:proofErr w:type="gramEnd"/>
      <w:r>
        <w:t xml:space="preserve"> concept of the entire and the divisible contract </w:t>
      </w:r>
    </w:p>
    <w:p w14:paraId="631E359E" w14:textId="0FA4EDAB" w:rsidR="0073078F" w:rsidRDefault="0073078F" w:rsidP="00A5274D">
      <w:pPr>
        <w:pStyle w:val="NoteLevel1"/>
      </w:pPr>
      <w:r>
        <w:t xml:space="preserve">2. </w:t>
      </w:r>
      <w:proofErr w:type="gramStart"/>
      <w:r>
        <w:t>the</w:t>
      </w:r>
      <w:proofErr w:type="gramEnd"/>
      <w:r>
        <w:t xml:space="preserve"> concept of substantial performance </w:t>
      </w:r>
    </w:p>
    <w:p w14:paraId="18FBD19B" w14:textId="692EC98E" w:rsidR="0073078F" w:rsidRDefault="0073078F" w:rsidP="00A5274D">
      <w:pPr>
        <w:pStyle w:val="NoteLevel1"/>
      </w:pPr>
      <w:r>
        <w:t xml:space="preserve">3. </w:t>
      </w:r>
      <w:proofErr w:type="gramStart"/>
      <w:r>
        <w:t>the</w:t>
      </w:r>
      <w:proofErr w:type="gramEnd"/>
      <w:r>
        <w:t xml:space="preserve"> concept of an unjust enrichment of the innocent party- if he or she accepted part performance of the contract she should pay a reasonable price for the part that has been accepted. </w:t>
      </w:r>
    </w:p>
    <w:p w14:paraId="3ED05323" w14:textId="77777777" w:rsidR="00F62172" w:rsidRDefault="00F62172" w:rsidP="00A5274D">
      <w:pPr>
        <w:pStyle w:val="NoteLevel1"/>
      </w:pPr>
    </w:p>
    <w:p w14:paraId="5912483F" w14:textId="66EE44AE" w:rsidR="00F62172" w:rsidRDefault="00F62172" w:rsidP="00A5274D">
      <w:pPr>
        <w:pStyle w:val="NoteLevel1"/>
      </w:pPr>
      <w:r>
        <w:t xml:space="preserve">Termination by agreement </w:t>
      </w:r>
    </w:p>
    <w:p w14:paraId="2D6A6D42" w14:textId="52269122" w:rsidR="00F62172" w:rsidRDefault="00F62172" w:rsidP="00A5274D">
      <w:pPr>
        <w:pStyle w:val="NoteLevel1"/>
      </w:pPr>
      <w:r>
        <w:t xml:space="preserve">The parties themselves may agree in the contract that the contract will be terminated </w:t>
      </w:r>
    </w:p>
    <w:p w14:paraId="246BAF08" w14:textId="355B2613" w:rsidR="00F62172" w:rsidRDefault="00F62172" w:rsidP="00A5274D">
      <w:pPr>
        <w:pStyle w:val="NoteLevel1"/>
      </w:pPr>
      <w:r>
        <w:t>Example 1: fixed term lease</w:t>
      </w:r>
    </w:p>
    <w:p w14:paraId="6EFE85AD" w14:textId="3908C2DC" w:rsidR="00F62172" w:rsidRDefault="00F62172" w:rsidP="00A5274D">
      <w:pPr>
        <w:pStyle w:val="NoteLevel1"/>
      </w:pPr>
      <w:r>
        <w:t xml:space="preserve">Example 2: condition precedent- performance dependent on something </w:t>
      </w:r>
    </w:p>
    <w:p w14:paraId="4BF960F0" w14:textId="20284C70" w:rsidR="00F62172" w:rsidRDefault="00F62172" w:rsidP="00A5274D">
      <w:pPr>
        <w:pStyle w:val="NoteLevel1"/>
      </w:pPr>
      <w:r>
        <w:t xml:space="preserve">Example 3: condition subsequent- if an event occurs the contract is terminated </w:t>
      </w:r>
    </w:p>
    <w:p w14:paraId="45092859" w14:textId="77777777" w:rsidR="00F62172" w:rsidRDefault="00F62172" w:rsidP="00A5274D">
      <w:pPr>
        <w:pStyle w:val="NoteLevel1"/>
      </w:pPr>
    </w:p>
    <w:p w14:paraId="0B5DB900" w14:textId="215A9FC1" w:rsidR="00F62172" w:rsidRDefault="00F62172" w:rsidP="00A5274D">
      <w:pPr>
        <w:pStyle w:val="NoteLevel1"/>
      </w:pPr>
      <w:r>
        <w:t xml:space="preserve">The parties may terminate by a subsequent agreement to either cancel or more commonly vary </w:t>
      </w:r>
      <w:bookmarkStart w:id="8" w:name="_GoBack"/>
      <w:bookmarkEnd w:id="8"/>
    </w:p>
    <w:p w14:paraId="2E139024" w14:textId="77777777" w:rsidR="0073078F" w:rsidRDefault="0073078F" w:rsidP="00A5274D">
      <w:pPr>
        <w:pStyle w:val="NoteLevel1"/>
      </w:pPr>
    </w:p>
    <w:sectPr w:rsidR="0073078F" w:rsidSect="00A5274D">
      <w:headerReference w:type="first" r:id="rId12"/>
      <w:pgSz w:w="11900" w:h="16840"/>
      <w:pgMar w:top="1440" w:right="1440" w:bottom="1440" w:left="1440" w:header="708" w:footer="708" w:gutter="0"/>
      <w:cols w:space="708"/>
      <w:titlePg/>
      <w:docGrid w:type="lines"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F93FE58" w14:textId="77777777" w:rsidR="00F62172" w:rsidRDefault="00F62172" w:rsidP="007009B7">
      <w:r>
        <w:separator/>
      </w:r>
    </w:p>
  </w:endnote>
  <w:endnote w:type="continuationSeparator" w:id="0">
    <w:p w14:paraId="12E2F087" w14:textId="77777777" w:rsidR="00F62172" w:rsidRDefault="00F62172" w:rsidP="007009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auto"/>
    <w:pitch w:val="variable"/>
    <w:sig w:usb0="A10006FF" w:usb1="4000205B" w:usb2="0000001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0F3CB7F" w14:textId="77777777" w:rsidR="00F62172" w:rsidRDefault="00F62172" w:rsidP="007009B7">
      <w:r>
        <w:separator/>
      </w:r>
    </w:p>
  </w:footnote>
  <w:footnote w:type="continuationSeparator" w:id="0">
    <w:p w14:paraId="46C636D5" w14:textId="77777777" w:rsidR="00F62172" w:rsidRDefault="00F62172" w:rsidP="007009B7">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86DAA20" w14:textId="77777777" w:rsidR="00F62172" w:rsidRDefault="00F62172" w:rsidP="007009B7">
    <w:pPr>
      <w:pStyle w:val="Header"/>
      <w:tabs>
        <w:tab w:val="clear" w:pos="4320"/>
        <w:tab w:val="clear" w:pos="8640"/>
        <w:tab w:val="right" w:pos="9380"/>
      </w:tabs>
      <w:ind w:left="-360"/>
      <w:rPr>
        <w:rFonts w:ascii="Verdana" w:hAnsi="Verdana"/>
        <w:sz w:val="36"/>
        <w:szCs w:val="36"/>
      </w:rPr>
    </w:pPr>
    <w:bookmarkStart w:id="0" w:name="_WNSectionTitle"/>
    <w:bookmarkStart w:id="1" w:name="_WNTabType_0"/>
    <w:r>
      <w:rPr>
        <w:rFonts w:ascii="Verdana" w:hAnsi="Verdana"/>
        <w:sz w:val="36"/>
        <w:szCs w:val="36"/>
      </w:rPr>
      <w:t>Week 10: Business Relationships and the Law</w:t>
    </w:r>
    <w:r>
      <w:rPr>
        <w:rFonts w:ascii="Verdana" w:hAnsi="Verdana"/>
        <w:sz w:val="36"/>
        <w:szCs w:val="36"/>
      </w:rPr>
      <w:tab/>
    </w:r>
    <w:r>
      <w:rPr>
        <w:rFonts w:ascii="Verdana" w:hAnsi="Verdana"/>
        <w:sz w:val="36"/>
        <w:szCs w:val="36"/>
      </w:rPr>
      <w:fldChar w:fldCharType="begin"/>
    </w:r>
    <w:r>
      <w:rPr>
        <w:rFonts w:ascii="Verdana" w:hAnsi="Verdana"/>
      </w:rPr>
      <w:instrText xml:space="preserve"> CREATEDATE </w:instrText>
    </w:r>
    <w:r>
      <w:rPr>
        <w:rFonts w:ascii="Verdana" w:hAnsi="Verdana"/>
        <w:sz w:val="36"/>
        <w:szCs w:val="36"/>
      </w:rPr>
      <w:fldChar w:fldCharType="separate"/>
    </w:r>
    <w:r>
      <w:rPr>
        <w:rFonts w:ascii="Verdana" w:hAnsi="Verdana"/>
        <w:noProof/>
      </w:rPr>
      <w:t>19/5/17 8:04 AM</w:t>
    </w:r>
    <w:r>
      <w:rPr>
        <w:rFonts w:ascii="Verdana" w:hAnsi="Verdana"/>
        <w:sz w:val="36"/>
        <w:szCs w:val="36"/>
      </w:rPr>
      <w:fldChar w:fldCharType="end"/>
    </w:r>
  </w:p>
  <w:bookmarkEnd w:id="0"/>
  <w:bookmarkEnd w:id="1"/>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C14B5B6" w14:textId="77777777" w:rsidR="00F62172" w:rsidRDefault="00F62172">
    <w:pPr>
      <w:pStyle w:val="Header"/>
      <w:tabs>
        <w:tab w:val="clear" w:pos="4320"/>
        <w:tab w:val="clear" w:pos="8640"/>
        <w:tab w:val="right" w:pos="9380"/>
      </w:tabs>
      <w:ind w:left="-360"/>
      <w:rPr>
        <w:rFonts w:ascii="Verdana" w:hAnsi="Verdana"/>
        <w:sz w:val="36"/>
        <w:szCs w:val="36"/>
      </w:rPr>
    </w:pPr>
    <w:bookmarkStart w:id="2" w:name="_WNSectionTitle_2"/>
    <w:bookmarkStart w:id="3" w:name="_WNTabType_1"/>
    <w:r>
      <w:rPr>
        <w:rFonts w:ascii="Verdana" w:hAnsi="Verdana"/>
        <w:sz w:val="36"/>
        <w:szCs w:val="36"/>
      </w:rPr>
      <w:tab/>
    </w:r>
    <w:r>
      <w:rPr>
        <w:rFonts w:ascii="Verdana" w:hAnsi="Verdana"/>
        <w:sz w:val="36"/>
        <w:szCs w:val="36"/>
      </w:rPr>
      <w:fldChar w:fldCharType="begin"/>
    </w:r>
    <w:r>
      <w:rPr>
        <w:rFonts w:ascii="Verdana" w:hAnsi="Verdana"/>
      </w:rPr>
      <w:instrText xml:space="preserve"> CREATEDATE </w:instrText>
    </w:r>
    <w:r>
      <w:rPr>
        <w:rFonts w:ascii="Verdana" w:hAnsi="Verdana"/>
        <w:sz w:val="36"/>
        <w:szCs w:val="36"/>
      </w:rPr>
      <w:fldChar w:fldCharType="separate"/>
    </w:r>
    <w:r>
      <w:rPr>
        <w:rFonts w:ascii="Verdana" w:hAnsi="Verdana"/>
        <w:noProof/>
      </w:rPr>
      <w:t>19/5/17 8:04 AM</w:t>
    </w:r>
    <w:r>
      <w:rPr>
        <w:rFonts w:ascii="Verdana" w:hAnsi="Verdana"/>
        <w:sz w:val="36"/>
        <w:szCs w:val="36"/>
      </w:rPr>
      <w:fldChar w:fldCharType="end"/>
    </w:r>
  </w:p>
  <w:bookmarkEnd w:id="2"/>
  <w:bookmarkEnd w:id="3"/>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BC98520" w14:textId="0CCE4CEE" w:rsidR="00F62172" w:rsidRDefault="00F62172">
    <w:pPr>
      <w:pStyle w:val="Header"/>
      <w:tabs>
        <w:tab w:val="clear" w:pos="4320"/>
        <w:tab w:val="clear" w:pos="8640"/>
        <w:tab w:val="right" w:pos="9380"/>
      </w:tabs>
      <w:ind w:left="-360"/>
      <w:rPr>
        <w:rFonts w:ascii="Verdana" w:hAnsi="Verdana"/>
        <w:sz w:val="36"/>
        <w:szCs w:val="36"/>
      </w:rPr>
    </w:pPr>
    <w:bookmarkStart w:id="4" w:name="_WNSectionTitle_3"/>
    <w:bookmarkStart w:id="5" w:name="_WNTabType_2"/>
    <w:r>
      <w:rPr>
        <w:rFonts w:ascii="Verdana" w:hAnsi="Verdana"/>
        <w:sz w:val="36"/>
        <w:szCs w:val="36"/>
      </w:rPr>
      <w:t xml:space="preserve">Week 12 tutorial: Revision </w:t>
    </w:r>
    <w:r>
      <w:rPr>
        <w:rFonts w:ascii="Verdana" w:hAnsi="Verdana"/>
        <w:sz w:val="36"/>
        <w:szCs w:val="36"/>
      </w:rPr>
      <w:tab/>
    </w:r>
    <w:r>
      <w:rPr>
        <w:rFonts w:ascii="Verdana" w:hAnsi="Verdana"/>
        <w:sz w:val="36"/>
        <w:szCs w:val="36"/>
      </w:rPr>
      <w:fldChar w:fldCharType="begin"/>
    </w:r>
    <w:r>
      <w:rPr>
        <w:rFonts w:ascii="Verdana" w:hAnsi="Verdana"/>
      </w:rPr>
      <w:instrText xml:space="preserve"> CREATEDATE </w:instrText>
    </w:r>
    <w:r>
      <w:rPr>
        <w:rFonts w:ascii="Verdana" w:hAnsi="Verdana"/>
        <w:sz w:val="36"/>
        <w:szCs w:val="36"/>
      </w:rPr>
      <w:fldChar w:fldCharType="separate"/>
    </w:r>
    <w:r>
      <w:rPr>
        <w:rFonts w:ascii="Verdana" w:hAnsi="Verdana"/>
        <w:noProof/>
      </w:rPr>
      <w:t>19/5/17 8:04 AM</w:t>
    </w:r>
    <w:r>
      <w:rPr>
        <w:rFonts w:ascii="Verdana" w:hAnsi="Verdana"/>
        <w:sz w:val="36"/>
        <w:szCs w:val="36"/>
      </w:rPr>
      <w:fldChar w:fldCharType="end"/>
    </w:r>
  </w:p>
  <w:bookmarkEnd w:id="4"/>
  <w:bookmarkEnd w:id="5"/>
</w:hdr>
</file>

<file path=word/header4.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203380" w14:textId="6A219041" w:rsidR="00F62172" w:rsidRDefault="00F62172">
    <w:pPr>
      <w:pStyle w:val="Header"/>
      <w:tabs>
        <w:tab w:val="clear" w:pos="4320"/>
        <w:tab w:val="clear" w:pos="8640"/>
        <w:tab w:val="right" w:pos="9380"/>
      </w:tabs>
      <w:ind w:left="-360"/>
      <w:rPr>
        <w:rFonts w:ascii="Verdana" w:hAnsi="Verdana"/>
        <w:sz w:val="36"/>
        <w:szCs w:val="36"/>
      </w:rPr>
    </w:pPr>
    <w:bookmarkStart w:id="6" w:name="_WNSectionTitle_4"/>
    <w:bookmarkStart w:id="7" w:name="_WNTabType_3"/>
    <w:r>
      <w:rPr>
        <w:rFonts w:ascii="Verdana" w:hAnsi="Verdana"/>
        <w:sz w:val="36"/>
        <w:szCs w:val="36"/>
      </w:rPr>
      <w:tab/>
    </w:r>
    <w:r>
      <w:rPr>
        <w:rFonts w:ascii="Verdana" w:hAnsi="Verdana"/>
        <w:sz w:val="36"/>
        <w:szCs w:val="36"/>
      </w:rPr>
      <w:fldChar w:fldCharType="begin"/>
    </w:r>
    <w:r>
      <w:rPr>
        <w:rFonts w:ascii="Verdana" w:hAnsi="Verdana"/>
      </w:rPr>
      <w:instrText xml:space="preserve"> CREATEDATE </w:instrText>
    </w:r>
    <w:r>
      <w:rPr>
        <w:rFonts w:ascii="Verdana" w:hAnsi="Verdana"/>
        <w:sz w:val="36"/>
        <w:szCs w:val="36"/>
      </w:rPr>
      <w:fldChar w:fldCharType="separate"/>
    </w:r>
    <w:r>
      <w:rPr>
        <w:rFonts w:ascii="Verdana" w:hAnsi="Verdana"/>
        <w:noProof/>
      </w:rPr>
      <w:t>19/5/17 8:04 AM</w:t>
    </w:r>
    <w:r>
      <w:rPr>
        <w:rFonts w:ascii="Verdana" w:hAnsi="Verdana"/>
        <w:sz w:val="36"/>
        <w:szCs w:val="36"/>
      </w:rPr>
      <w:fldChar w:fldCharType="end"/>
    </w:r>
  </w:p>
  <w:bookmarkEnd w:id="6"/>
  <w:bookmarkEnd w:id="7"/>
</w:hdr>
</file>

<file path=word/header5.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54F69C" w14:textId="2F7D7549" w:rsidR="00F62172" w:rsidRDefault="00F62172">
    <w:pPr>
      <w:pStyle w:val="Header"/>
      <w:tabs>
        <w:tab w:val="clear" w:pos="4320"/>
        <w:tab w:val="clear" w:pos="8640"/>
        <w:tab w:val="right" w:pos="9380"/>
      </w:tabs>
      <w:ind w:left="-360"/>
      <w:rPr>
        <w:rFonts w:ascii="Verdana" w:hAnsi="Verdana"/>
        <w:sz w:val="36"/>
        <w:szCs w:val="36"/>
      </w:rPr>
    </w:pPr>
    <w:bookmarkStart w:id="9" w:name="_WNSectionTitle_5"/>
    <w:bookmarkStart w:id="10" w:name="_WNTabType_4"/>
    <w:r>
      <w:rPr>
        <w:rFonts w:ascii="Verdana" w:hAnsi="Verdana"/>
        <w:sz w:val="36"/>
        <w:szCs w:val="36"/>
      </w:rPr>
      <w:t xml:space="preserve">Week 5- Termination and Remedies </w:t>
    </w:r>
    <w:r>
      <w:rPr>
        <w:rFonts w:ascii="Verdana" w:hAnsi="Verdana"/>
        <w:sz w:val="36"/>
        <w:szCs w:val="36"/>
      </w:rPr>
      <w:tab/>
    </w:r>
    <w:r>
      <w:rPr>
        <w:rFonts w:ascii="Verdana" w:hAnsi="Verdana"/>
        <w:sz w:val="36"/>
        <w:szCs w:val="36"/>
      </w:rPr>
      <w:fldChar w:fldCharType="begin"/>
    </w:r>
    <w:r>
      <w:rPr>
        <w:rFonts w:ascii="Verdana" w:hAnsi="Verdana"/>
      </w:rPr>
      <w:instrText xml:space="preserve"> CREATEDATE </w:instrText>
    </w:r>
    <w:r>
      <w:rPr>
        <w:rFonts w:ascii="Verdana" w:hAnsi="Verdana"/>
        <w:sz w:val="36"/>
        <w:szCs w:val="36"/>
      </w:rPr>
      <w:fldChar w:fldCharType="separate"/>
    </w:r>
    <w:r>
      <w:rPr>
        <w:rFonts w:ascii="Verdana" w:hAnsi="Verdana"/>
        <w:noProof/>
      </w:rPr>
      <w:t>19/5/17 8:04 AM</w:t>
    </w:r>
    <w:r>
      <w:rPr>
        <w:rFonts w:ascii="Verdana" w:hAnsi="Verdana"/>
        <w:sz w:val="36"/>
        <w:szCs w:val="36"/>
      </w:rPr>
      <w:fldChar w:fldCharType="end"/>
    </w:r>
  </w:p>
  <w:bookmarkEnd w:id="9"/>
  <w:bookmarkEnd w:id="10"/>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2654AE58"/>
    <w:lvl w:ilvl="0">
      <w:start w:val="1"/>
      <w:numFmt w:val="bullet"/>
      <w:pStyle w:val="NoteLevel1"/>
      <w:lvlText w:val=""/>
      <w:lvlJc w:val="left"/>
      <w:pPr>
        <w:tabs>
          <w:tab w:val="num" w:pos="0"/>
        </w:tabs>
        <w:ind w:left="0" w:firstLine="0"/>
      </w:pPr>
      <w:rPr>
        <w:rFonts w:ascii="Symbol" w:hAnsi="Symbol" w:hint="default"/>
      </w:rPr>
    </w:lvl>
    <w:lvl w:ilvl="1">
      <w:start w:val="1"/>
      <w:numFmt w:val="bullet"/>
      <w:pStyle w:val="NoteLevel2"/>
      <w:lvlText w:val=""/>
      <w:lvlJc w:val="left"/>
      <w:pPr>
        <w:tabs>
          <w:tab w:val="num" w:pos="720"/>
        </w:tabs>
        <w:ind w:left="1080" w:hanging="360"/>
      </w:pPr>
      <w:rPr>
        <w:rFonts w:ascii="Symbol" w:hAnsi="Symbol" w:hint="default"/>
      </w:rPr>
    </w:lvl>
    <w:lvl w:ilvl="2">
      <w:start w:val="1"/>
      <w:numFmt w:val="bullet"/>
      <w:pStyle w:val="NoteLevel3"/>
      <w:lvlText w:val="o"/>
      <w:lvlJc w:val="left"/>
      <w:pPr>
        <w:tabs>
          <w:tab w:val="num" w:pos="1440"/>
        </w:tabs>
        <w:ind w:left="1800" w:hanging="360"/>
      </w:pPr>
      <w:rPr>
        <w:rFonts w:ascii="Courier New" w:hAnsi="Courier New" w:hint="default"/>
      </w:rPr>
    </w:lvl>
    <w:lvl w:ilvl="3">
      <w:start w:val="1"/>
      <w:numFmt w:val="bullet"/>
      <w:pStyle w:val="NoteLevel4"/>
      <w:lvlText w:val=""/>
      <w:lvlJc w:val="left"/>
      <w:pPr>
        <w:tabs>
          <w:tab w:val="num" w:pos="2160"/>
        </w:tabs>
        <w:ind w:left="2520" w:hanging="360"/>
      </w:pPr>
      <w:rPr>
        <w:rFonts w:ascii="Wingdings" w:hAnsi="Wingdings" w:hint="default"/>
      </w:rPr>
    </w:lvl>
    <w:lvl w:ilvl="4">
      <w:start w:val="1"/>
      <w:numFmt w:val="bullet"/>
      <w:pStyle w:val="NoteLevel5"/>
      <w:lvlText w:val=""/>
      <w:lvlJc w:val="left"/>
      <w:pPr>
        <w:tabs>
          <w:tab w:val="num" w:pos="2880"/>
        </w:tabs>
        <w:ind w:left="3240" w:hanging="360"/>
      </w:pPr>
      <w:rPr>
        <w:rFonts w:ascii="Wingdings" w:hAnsi="Wingdings" w:hint="default"/>
      </w:rPr>
    </w:lvl>
    <w:lvl w:ilvl="5">
      <w:start w:val="1"/>
      <w:numFmt w:val="bullet"/>
      <w:pStyle w:val="NoteLevel6"/>
      <w:lvlText w:val=""/>
      <w:lvlJc w:val="left"/>
      <w:pPr>
        <w:tabs>
          <w:tab w:val="num" w:pos="3600"/>
        </w:tabs>
        <w:ind w:left="3960" w:hanging="360"/>
      </w:pPr>
      <w:rPr>
        <w:rFonts w:ascii="Symbol" w:hAnsi="Symbol" w:hint="default"/>
      </w:rPr>
    </w:lvl>
    <w:lvl w:ilvl="6">
      <w:start w:val="1"/>
      <w:numFmt w:val="bullet"/>
      <w:pStyle w:val="NoteLevel7"/>
      <w:lvlText w:val="o"/>
      <w:lvlJc w:val="left"/>
      <w:pPr>
        <w:tabs>
          <w:tab w:val="num" w:pos="4320"/>
        </w:tabs>
        <w:ind w:left="4680" w:hanging="360"/>
      </w:pPr>
      <w:rPr>
        <w:rFonts w:ascii="Courier New" w:hAnsi="Courier New" w:hint="default"/>
      </w:rPr>
    </w:lvl>
    <w:lvl w:ilvl="7">
      <w:start w:val="1"/>
      <w:numFmt w:val="bullet"/>
      <w:pStyle w:val="NoteLevel8"/>
      <w:lvlText w:val=""/>
      <w:lvlJc w:val="left"/>
      <w:pPr>
        <w:tabs>
          <w:tab w:val="num" w:pos="5040"/>
        </w:tabs>
        <w:ind w:left="5400" w:hanging="360"/>
      </w:pPr>
      <w:rPr>
        <w:rFonts w:ascii="Wingdings" w:hAnsi="Wingdings" w:hint="default"/>
      </w:rPr>
    </w:lvl>
    <w:lvl w:ilvl="8">
      <w:start w:val="1"/>
      <w:numFmt w:val="bullet"/>
      <w:pStyle w:val="NoteLevel9"/>
      <w:lvlText w:val=""/>
      <w:lvlJc w:val="left"/>
      <w:pPr>
        <w:tabs>
          <w:tab w:val="num" w:pos="5760"/>
        </w:tabs>
        <w:ind w:left="6120" w:hanging="360"/>
      </w:pPr>
      <w:rPr>
        <w:rFonts w:ascii="Wingdings" w:hAnsi="Wingdings" w:hint="default"/>
      </w:rPr>
    </w:lvl>
  </w:abstractNum>
  <w:abstractNum w:abstractNumId="1">
    <w:nsid w:val="506D3C34"/>
    <w:multiLevelType w:val="hybridMultilevel"/>
    <w:tmpl w:val="A5DA4924"/>
    <w:lvl w:ilvl="0" w:tplc="9B00F9DA">
      <w:numFmt w:val="bullet"/>
      <w:lvlText w:val="-"/>
      <w:lvlJc w:val="left"/>
      <w:pPr>
        <w:ind w:left="720" w:hanging="360"/>
      </w:pPr>
      <w:rPr>
        <w:rFonts w:ascii="Verdana" w:eastAsiaTheme="minorEastAsia" w:hAnsi="Verdana"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77A719F"/>
    <w:multiLevelType w:val="hybridMultilevel"/>
    <w:tmpl w:val="68ACF41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62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78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5940" w:hanging="180"/>
      </w:pPr>
    </w:lvl>
  </w:abstractNum>
  <w:abstractNum w:abstractNumId="3">
    <w:nsid w:val="7B485F45"/>
    <w:multiLevelType w:val="hybridMultilevel"/>
    <w:tmpl w:val="370AF67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62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78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5940" w:hanging="180"/>
      </w:p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VerticalSpacing w:val="360"/>
  <w:displayHorizontalDrawingGridEvery w:val="0"/>
  <w:doNotUseMarginsForDrawingGridOrigin/>
  <w:drawingGridVerticalOrigin w:val="0"/>
  <w:characterSpacingControl w:val="doNotCompress"/>
  <w:savePreviewPicture/>
  <w:footnotePr>
    <w:footnote w:id="-1"/>
    <w:footnote w:id="0"/>
  </w:footnotePr>
  <w:endnotePr>
    <w:endnote w:id="-1"/>
    <w:endnote w:id="0"/>
  </w:endnotePr>
  <w:compat>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WNSectionTitle" w:val="Week 10"/>
    <w:docVar w:name="_WNSectionTitle_2" w:val="Week 11"/>
    <w:docVar w:name="_WNSectionTitle_3" w:val="Week 12"/>
    <w:docVar w:name="_WNTabType_0" w:val="0"/>
    <w:docVar w:name="_WNTabType_1" w:val="1"/>
    <w:docVar w:name="_WNTabType_2" w:val="2"/>
    <w:docVar w:name="_WNTabType_3" w:val="2"/>
    <w:docVar w:name="_WNTabType_4" w:val="2"/>
    <w:docVar w:name="EnableWordNotes" w:val="0"/>
    <w:docVar w:name="WNDocDisplayRings" w:val="WNDocDisplayRings"/>
    <w:docVar w:name="WNDocLookType" w:val="0"/>
  </w:docVars>
  <w:rsids>
    <w:rsidRoot w:val="007009B7"/>
    <w:rsid w:val="000308D7"/>
    <w:rsid w:val="0018176D"/>
    <w:rsid w:val="001C362F"/>
    <w:rsid w:val="002611A7"/>
    <w:rsid w:val="00354383"/>
    <w:rsid w:val="004F60D8"/>
    <w:rsid w:val="005F74BD"/>
    <w:rsid w:val="007009B7"/>
    <w:rsid w:val="0073078F"/>
    <w:rsid w:val="007A1A48"/>
    <w:rsid w:val="007E2376"/>
    <w:rsid w:val="008940A2"/>
    <w:rsid w:val="00937CEA"/>
    <w:rsid w:val="00A2623F"/>
    <w:rsid w:val="00A5274D"/>
    <w:rsid w:val="00B773A4"/>
    <w:rsid w:val="00BF2F8A"/>
    <w:rsid w:val="00CF7223"/>
    <w:rsid w:val="00E275B7"/>
    <w:rsid w:val="00F62172"/>
    <w:rsid w:val="00F64DA2"/>
    <w:rsid w:val="00FA6935"/>
    <w:rsid w:val="00FB6D48"/>
    <w:rsid w:val="00FE1D82"/>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2D55C175"/>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AU"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teLevel1">
    <w:name w:val="Note Level 1"/>
    <w:basedOn w:val="Normal"/>
    <w:uiPriority w:val="99"/>
    <w:unhideWhenUsed/>
    <w:rsid w:val="007009B7"/>
    <w:pPr>
      <w:keepNext/>
      <w:numPr>
        <w:numId w:val="1"/>
      </w:numPr>
      <w:contextualSpacing/>
      <w:outlineLvl w:val="0"/>
    </w:pPr>
    <w:rPr>
      <w:rFonts w:ascii="Verdana" w:hAnsi="Verdana"/>
    </w:rPr>
  </w:style>
  <w:style w:type="paragraph" w:styleId="NoteLevel2">
    <w:name w:val="Note Level 2"/>
    <w:basedOn w:val="Normal"/>
    <w:uiPriority w:val="99"/>
    <w:semiHidden/>
    <w:unhideWhenUsed/>
    <w:rsid w:val="007009B7"/>
    <w:pPr>
      <w:keepNext/>
      <w:numPr>
        <w:ilvl w:val="1"/>
        <w:numId w:val="1"/>
      </w:numPr>
      <w:contextualSpacing/>
      <w:outlineLvl w:val="1"/>
    </w:pPr>
    <w:rPr>
      <w:rFonts w:ascii="Verdana" w:hAnsi="Verdana"/>
    </w:rPr>
  </w:style>
  <w:style w:type="paragraph" w:styleId="NoteLevel3">
    <w:name w:val="Note Level 3"/>
    <w:basedOn w:val="Normal"/>
    <w:uiPriority w:val="99"/>
    <w:semiHidden/>
    <w:unhideWhenUsed/>
    <w:rsid w:val="007009B7"/>
    <w:pPr>
      <w:keepNext/>
      <w:numPr>
        <w:ilvl w:val="2"/>
        <w:numId w:val="1"/>
      </w:numPr>
      <w:contextualSpacing/>
      <w:outlineLvl w:val="2"/>
    </w:pPr>
    <w:rPr>
      <w:rFonts w:ascii="Verdana" w:hAnsi="Verdana"/>
    </w:rPr>
  </w:style>
  <w:style w:type="paragraph" w:styleId="NoteLevel4">
    <w:name w:val="Note Level 4"/>
    <w:basedOn w:val="Normal"/>
    <w:uiPriority w:val="99"/>
    <w:semiHidden/>
    <w:unhideWhenUsed/>
    <w:rsid w:val="007009B7"/>
    <w:pPr>
      <w:keepNext/>
      <w:numPr>
        <w:ilvl w:val="3"/>
        <w:numId w:val="1"/>
      </w:numPr>
      <w:contextualSpacing/>
      <w:outlineLvl w:val="3"/>
    </w:pPr>
    <w:rPr>
      <w:rFonts w:ascii="Verdana" w:hAnsi="Verdana"/>
    </w:rPr>
  </w:style>
  <w:style w:type="paragraph" w:styleId="NoteLevel5">
    <w:name w:val="Note Level 5"/>
    <w:basedOn w:val="Normal"/>
    <w:uiPriority w:val="99"/>
    <w:semiHidden/>
    <w:unhideWhenUsed/>
    <w:rsid w:val="007009B7"/>
    <w:pPr>
      <w:keepNext/>
      <w:numPr>
        <w:ilvl w:val="4"/>
        <w:numId w:val="1"/>
      </w:numPr>
      <w:contextualSpacing/>
      <w:outlineLvl w:val="4"/>
    </w:pPr>
    <w:rPr>
      <w:rFonts w:ascii="Verdana" w:hAnsi="Verdana"/>
    </w:rPr>
  </w:style>
  <w:style w:type="paragraph" w:styleId="NoteLevel6">
    <w:name w:val="Note Level 6"/>
    <w:basedOn w:val="Normal"/>
    <w:uiPriority w:val="99"/>
    <w:semiHidden/>
    <w:unhideWhenUsed/>
    <w:rsid w:val="007009B7"/>
    <w:pPr>
      <w:keepNext/>
      <w:numPr>
        <w:ilvl w:val="5"/>
        <w:numId w:val="1"/>
      </w:numPr>
      <w:contextualSpacing/>
      <w:outlineLvl w:val="5"/>
    </w:pPr>
    <w:rPr>
      <w:rFonts w:ascii="Verdana" w:hAnsi="Verdana"/>
    </w:rPr>
  </w:style>
  <w:style w:type="paragraph" w:styleId="NoteLevel7">
    <w:name w:val="Note Level 7"/>
    <w:basedOn w:val="Normal"/>
    <w:uiPriority w:val="99"/>
    <w:semiHidden/>
    <w:unhideWhenUsed/>
    <w:rsid w:val="007009B7"/>
    <w:pPr>
      <w:keepNext/>
      <w:numPr>
        <w:ilvl w:val="6"/>
        <w:numId w:val="1"/>
      </w:numPr>
      <w:contextualSpacing/>
      <w:outlineLvl w:val="6"/>
    </w:pPr>
    <w:rPr>
      <w:rFonts w:ascii="Verdana" w:hAnsi="Verdana"/>
    </w:rPr>
  </w:style>
  <w:style w:type="paragraph" w:styleId="NoteLevel8">
    <w:name w:val="Note Level 8"/>
    <w:basedOn w:val="Normal"/>
    <w:uiPriority w:val="99"/>
    <w:semiHidden/>
    <w:unhideWhenUsed/>
    <w:rsid w:val="007009B7"/>
    <w:pPr>
      <w:keepNext/>
      <w:numPr>
        <w:ilvl w:val="7"/>
        <w:numId w:val="1"/>
      </w:numPr>
      <w:contextualSpacing/>
      <w:outlineLvl w:val="7"/>
    </w:pPr>
    <w:rPr>
      <w:rFonts w:ascii="Verdana" w:hAnsi="Verdana"/>
    </w:rPr>
  </w:style>
  <w:style w:type="paragraph" w:styleId="NoteLevel9">
    <w:name w:val="Note Level 9"/>
    <w:basedOn w:val="Normal"/>
    <w:uiPriority w:val="99"/>
    <w:semiHidden/>
    <w:unhideWhenUsed/>
    <w:rsid w:val="007009B7"/>
    <w:pPr>
      <w:keepNext/>
      <w:numPr>
        <w:ilvl w:val="8"/>
        <w:numId w:val="1"/>
      </w:numPr>
      <w:contextualSpacing/>
      <w:outlineLvl w:val="8"/>
    </w:pPr>
    <w:rPr>
      <w:rFonts w:ascii="Verdana" w:hAnsi="Verdana"/>
    </w:rPr>
  </w:style>
  <w:style w:type="paragraph" w:styleId="Header">
    <w:name w:val="header"/>
    <w:basedOn w:val="Normal"/>
    <w:link w:val="HeaderChar"/>
    <w:uiPriority w:val="99"/>
    <w:unhideWhenUsed/>
    <w:rsid w:val="007009B7"/>
    <w:pPr>
      <w:tabs>
        <w:tab w:val="center" w:pos="4320"/>
        <w:tab w:val="right" w:pos="8640"/>
      </w:tabs>
    </w:pPr>
  </w:style>
  <w:style w:type="character" w:customStyle="1" w:styleId="HeaderChar">
    <w:name w:val="Header Char"/>
    <w:basedOn w:val="DefaultParagraphFont"/>
    <w:link w:val="Header"/>
    <w:uiPriority w:val="99"/>
    <w:rsid w:val="007009B7"/>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AU"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teLevel1">
    <w:name w:val="Note Level 1"/>
    <w:basedOn w:val="Normal"/>
    <w:uiPriority w:val="99"/>
    <w:unhideWhenUsed/>
    <w:rsid w:val="007009B7"/>
    <w:pPr>
      <w:keepNext/>
      <w:numPr>
        <w:numId w:val="1"/>
      </w:numPr>
      <w:contextualSpacing/>
      <w:outlineLvl w:val="0"/>
    </w:pPr>
    <w:rPr>
      <w:rFonts w:ascii="Verdana" w:hAnsi="Verdana"/>
    </w:rPr>
  </w:style>
  <w:style w:type="paragraph" w:styleId="NoteLevel2">
    <w:name w:val="Note Level 2"/>
    <w:basedOn w:val="Normal"/>
    <w:uiPriority w:val="99"/>
    <w:semiHidden/>
    <w:unhideWhenUsed/>
    <w:rsid w:val="007009B7"/>
    <w:pPr>
      <w:keepNext/>
      <w:numPr>
        <w:ilvl w:val="1"/>
        <w:numId w:val="1"/>
      </w:numPr>
      <w:contextualSpacing/>
      <w:outlineLvl w:val="1"/>
    </w:pPr>
    <w:rPr>
      <w:rFonts w:ascii="Verdana" w:hAnsi="Verdana"/>
    </w:rPr>
  </w:style>
  <w:style w:type="paragraph" w:styleId="NoteLevel3">
    <w:name w:val="Note Level 3"/>
    <w:basedOn w:val="Normal"/>
    <w:uiPriority w:val="99"/>
    <w:semiHidden/>
    <w:unhideWhenUsed/>
    <w:rsid w:val="007009B7"/>
    <w:pPr>
      <w:keepNext/>
      <w:numPr>
        <w:ilvl w:val="2"/>
        <w:numId w:val="1"/>
      </w:numPr>
      <w:contextualSpacing/>
      <w:outlineLvl w:val="2"/>
    </w:pPr>
    <w:rPr>
      <w:rFonts w:ascii="Verdana" w:hAnsi="Verdana"/>
    </w:rPr>
  </w:style>
  <w:style w:type="paragraph" w:styleId="NoteLevel4">
    <w:name w:val="Note Level 4"/>
    <w:basedOn w:val="Normal"/>
    <w:uiPriority w:val="99"/>
    <w:semiHidden/>
    <w:unhideWhenUsed/>
    <w:rsid w:val="007009B7"/>
    <w:pPr>
      <w:keepNext/>
      <w:numPr>
        <w:ilvl w:val="3"/>
        <w:numId w:val="1"/>
      </w:numPr>
      <w:contextualSpacing/>
      <w:outlineLvl w:val="3"/>
    </w:pPr>
    <w:rPr>
      <w:rFonts w:ascii="Verdana" w:hAnsi="Verdana"/>
    </w:rPr>
  </w:style>
  <w:style w:type="paragraph" w:styleId="NoteLevel5">
    <w:name w:val="Note Level 5"/>
    <w:basedOn w:val="Normal"/>
    <w:uiPriority w:val="99"/>
    <w:semiHidden/>
    <w:unhideWhenUsed/>
    <w:rsid w:val="007009B7"/>
    <w:pPr>
      <w:keepNext/>
      <w:numPr>
        <w:ilvl w:val="4"/>
        <w:numId w:val="1"/>
      </w:numPr>
      <w:contextualSpacing/>
      <w:outlineLvl w:val="4"/>
    </w:pPr>
    <w:rPr>
      <w:rFonts w:ascii="Verdana" w:hAnsi="Verdana"/>
    </w:rPr>
  </w:style>
  <w:style w:type="paragraph" w:styleId="NoteLevel6">
    <w:name w:val="Note Level 6"/>
    <w:basedOn w:val="Normal"/>
    <w:uiPriority w:val="99"/>
    <w:semiHidden/>
    <w:unhideWhenUsed/>
    <w:rsid w:val="007009B7"/>
    <w:pPr>
      <w:keepNext/>
      <w:numPr>
        <w:ilvl w:val="5"/>
        <w:numId w:val="1"/>
      </w:numPr>
      <w:contextualSpacing/>
      <w:outlineLvl w:val="5"/>
    </w:pPr>
    <w:rPr>
      <w:rFonts w:ascii="Verdana" w:hAnsi="Verdana"/>
    </w:rPr>
  </w:style>
  <w:style w:type="paragraph" w:styleId="NoteLevel7">
    <w:name w:val="Note Level 7"/>
    <w:basedOn w:val="Normal"/>
    <w:uiPriority w:val="99"/>
    <w:semiHidden/>
    <w:unhideWhenUsed/>
    <w:rsid w:val="007009B7"/>
    <w:pPr>
      <w:keepNext/>
      <w:numPr>
        <w:ilvl w:val="6"/>
        <w:numId w:val="1"/>
      </w:numPr>
      <w:contextualSpacing/>
      <w:outlineLvl w:val="6"/>
    </w:pPr>
    <w:rPr>
      <w:rFonts w:ascii="Verdana" w:hAnsi="Verdana"/>
    </w:rPr>
  </w:style>
  <w:style w:type="paragraph" w:styleId="NoteLevel8">
    <w:name w:val="Note Level 8"/>
    <w:basedOn w:val="Normal"/>
    <w:uiPriority w:val="99"/>
    <w:semiHidden/>
    <w:unhideWhenUsed/>
    <w:rsid w:val="007009B7"/>
    <w:pPr>
      <w:keepNext/>
      <w:numPr>
        <w:ilvl w:val="7"/>
        <w:numId w:val="1"/>
      </w:numPr>
      <w:contextualSpacing/>
      <w:outlineLvl w:val="7"/>
    </w:pPr>
    <w:rPr>
      <w:rFonts w:ascii="Verdana" w:hAnsi="Verdana"/>
    </w:rPr>
  </w:style>
  <w:style w:type="paragraph" w:styleId="NoteLevel9">
    <w:name w:val="Note Level 9"/>
    <w:basedOn w:val="Normal"/>
    <w:uiPriority w:val="99"/>
    <w:semiHidden/>
    <w:unhideWhenUsed/>
    <w:rsid w:val="007009B7"/>
    <w:pPr>
      <w:keepNext/>
      <w:numPr>
        <w:ilvl w:val="8"/>
        <w:numId w:val="1"/>
      </w:numPr>
      <w:contextualSpacing/>
      <w:outlineLvl w:val="8"/>
    </w:pPr>
    <w:rPr>
      <w:rFonts w:ascii="Verdana" w:hAnsi="Verdana"/>
    </w:rPr>
  </w:style>
  <w:style w:type="paragraph" w:styleId="Header">
    <w:name w:val="header"/>
    <w:basedOn w:val="Normal"/>
    <w:link w:val="HeaderChar"/>
    <w:uiPriority w:val="99"/>
    <w:unhideWhenUsed/>
    <w:rsid w:val="007009B7"/>
    <w:pPr>
      <w:tabs>
        <w:tab w:val="center" w:pos="4320"/>
        <w:tab w:val="right" w:pos="8640"/>
      </w:tabs>
    </w:pPr>
  </w:style>
  <w:style w:type="character" w:customStyle="1" w:styleId="HeaderChar">
    <w:name w:val="Header Char"/>
    <w:basedOn w:val="DefaultParagraphFont"/>
    <w:link w:val="Header"/>
    <w:uiPriority w:val="99"/>
    <w:rsid w:val="007009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4.xml"/><Relationship Id="rId12" Type="http://schemas.openxmlformats.org/officeDocument/2006/relationships/header" Target="header5.xm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184</TotalTime>
  <Pages>1</Pages>
  <Words>627</Words>
  <Characters>3575</Characters>
  <Application>Microsoft Macintosh Word</Application>
  <DocSecurity>0</DocSecurity>
  <Lines>29</Lines>
  <Paragraphs>8</Paragraphs>
  <ScaleCrop>false</ScaleCrop>
  <Company/>
  <LinksUpToDate>false</LinksUpToDate>
  <CharactersWithSpaces>4194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pskum</dc:creator>
  <cp:keywords/>
  <dc:description/>
  <cp:lastModifiedBy>pskum</cp:lastModifiedBy>
  <cp:revision>5</cp:revision>
  <dcterms:created xsi:type="dcterms:W3CDTF">2017-05-18T22:04:00Z</dcterms:created>
  <dcterms:modified xsi:type="dcterms:W3CDTF">2017-06-01T23:46:00Z</dcterms:modified>
</cp:coreProperties>
</file>