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2F2" w:rsidRPr="00791584" w:rsidRDefault="003202F2" w:rsidP="003202F2">
      <w:pPr>
        <w:spacing w:line="480" w:lineRule="auto"/>
        <w:rPr>
          <w:rFonts w:ascii="Arial" w:hAnsi="Arial" w:cs="Arial"/>
        </w:rPr>
      </w:pPr>
      <w:bookmarkStart w:id="0" w:name="_GoBack"/>
      <w:bookmarkEnd w:id="0"/>
      <w:r w:rsidRPr="00791584">
        <w:rPr>
          <w:rFonts w:ascii="Arial" w:hAnsi="Arial" w:cs="Arial"/>
        </w:rPr>
        <w:t xml:space="preserve">Huang, K.P., Tung, J., Lo, S.C., &amp; Chou, M.J. (2013). A review and critical analysis of the principles of scientific management. </w:t>
      </w:r>
      <w:r w:rsidRPr="00791584">
        <w:rPr>
          <w:rFonts w:ascii="Arial" w:hAnsi="Arial" w:cs="Arial"/>
          <w:i/>
        </w:rPr>
        <w:t>International Journal of Organizational Innovation</w:t>
      </w:r>
      <w:r w:rsidRPr="00791584">
        <w:rPr>
          <w:rFonts w:ascii="Arial" w:hAnsi="Arial" w:cs="Arial"/>
        </w:rPr>
        <w:t xml:space="preserve">, 5(4), 78-85. </w:t>
      </w:r>
    </w:p>
    <w:p w:rsidR="003202F2" w:rsidRPr="00791584" w:rsidRDefault="003202F2" w:rsidP="003202F2">
      <w:pPr>
        <w:spacing w:line="480" w:lineRule="auto"/>
        <w:rPr>
          <w:rFonts w:ascii="Arial" w:hAnsi="Arial" w:cs="Arial"/>
        </w:rPr>
      </w:pPr>
      <w:r w:rsidRPr="00791584">
        <w:rPr>
          <w:rFonts w:ascii="Arial" w:hAnsi="Arial" w:cs="Arial"/>
        </w:rPr>
        <w:t xml:space="preserve">In this article Huang, Tung, Lo and Chou (2013) </w:t>
      </w:r>
      <w:commentRangeStart w:id="1"/>
      <w:r w:rsidRPr="00791584">
        <w:rPr>
          <w:rFonts w:ascii="Arial" w:hAnsi="Arial" w:cs="Arial"/>
        </w:rPr>
        <w:t xml:space="preserve">review and </w:t>
      </w:r>
      <w:commentRangeEnd w:id="1"/>
      <w:r w:rsidRPr="00791584">
        <w:rPr>
          <w:rFonts w:ascii="Arial" w:hAnsi="Arial" w:cs="Arial"/>
        </w:rPr>
        <w:t>analyse</w:t>
      </w:r>
      <w:r>
        <w:rPr>
          <w:rStyle w:val="CommentReference"/>
        </w:rPr>
        <w:commentReference w:id="2"/>
      </w:r>
      <w:r w:rsidRPr="00791584">
        <w:rPr>
          <w:rFonts w:ascii="Arial" w:hAnsi="Arial" w:cs="Arial"/>
        </w:rPr>
        <w:t xml:space="preserve"> the depths of scientific management by illustrating</w:t>
      </w:r>
      <w:r>
        <w:rPr>
          <w:rFonts w:ascii="Arial" w:hAnsi="Arial" w:cs="Arial"/>
        </w:rPr>
        <w:t xml:space="preserve"> the positives and negatives and ‘</w:t>
      </w:r>
      <w:r w:rsidRPr="00791584">
        <w:rPr>
          <w:rFonts w:ascii="Arial" w:hAnsi="Arial" w:cs="Arial"/>
        </w:rPr>
        <w:t>challenges of Tayloris</w:t>
      </w:r>
      <w:r>
        <w:rPr>
          <w:rFonts w:ascii="Arial" w:hAnsi="Arial" w:cs="Arial"/>
        </w:rPr>
        <w:t>m in modern management practice’</w:t>
      </w:r>
      <w:r w:rsidRPr="00791584">
        <w:rPr>
          <w:rFonts w:ascii="Arial" w:hAnsi="Arial" w:cs="Arial"/>
        </w:rPr>
        <w:t xml:space="preserve"> (p.82). </w:t>
      </w:r>
      <w:r>
        <w:rPr>
          <w:rFonts w:ascii="Arial" w:hAnsi="Arial" w:cs="Arial"/>
        </w:rPr>
        <w:t xml:space="preserve">Firstly, </w:t>
      </w:r>
      <w:r w:rsidRPr="00791584">
        <w:rPr>
          <w:rFonts w:ascii="Arial" w:hAnsi="Arial" w:cs="Arial"/>
        </w:rPr>
        <w:t xml:space="preserve">Huang et al. (2013) </w:t>
      </w:r>
      <w:commentRangeStart w:id="3"/>
      <w:r>
        <w:rPr>
          <w:rFonts w:ascii="Arial" w:hAnsi="Arial" w:cs="Arial"/>
        </w:rPr>
        <w:t xml:space="preserve">summarise </w:t>
      </w:r>
      <w:commentRangeEnd w:id="3"/>
      <w:r>
        <w:rPr>
          <w:rStyle w:val="CommentReference"/>
        </w:rPr>
        <w:commentReference w:id="4"/>
      </w:r>
      <w:r w:rsidRPr="00791584">
        <w:rPr>
          <w:rFonts w:ascii="Arial" w:hAnsi="Arial" w:cs="Arial"/>
        </w:rPr>
        <w:t>Taylor’s four principles</w:t>
      </w:r>
      <w:r>
        <w:rPr>
          <w:rFonts w:ascii="Arial" w:hAnsi="Arial" w:cs="Arial"/>
        </w:rPr>
        <w:t xml:space="preserve"> development of a true science, </w:t>
      </w:r>
      <w:r w:rsidRPr="00791584">
        <w:rPr>
          <w:rFonts w:ascii="Arial" w:hAnsi="Arial" w:cs="Arial"/>
        </w:rPr>
        <w:t>scientific selec</w:t>
      </w:r>
      <w:r>
        <w:rPr>
          <w:rFonts w:ascii="Arial" w:hAnsi="Arial" w:cs="Arial"/>
        </w:rPr>
        <w:t xml:space="preserve">tion, training of a workman </w:t>
      </w:r>
      <w:r w:rsidRPr="00791584">
        <w:rPr>
          <w:rFonts w:ascii="Arial" w:hAnsi="Arial" w:cs="Arial"/>
        </w:rPr>
        <w:t>and cooperation between employees and the management. This article then examines the challenges</w:t>
      </w:r>
      <w:r>
        <w:rPr>
          <w:rFonts w:ascii="Arial" w:hAnsi="Arial" w:cs="Arial"/>
        </w:rPr>
        <w:t>,</w:t>
      </w:r>
      <w:r w:rsidRPr="00791584">
        <w:rPr>
          <w:rFonts w:ascii="Arial" w:hAnsi="Arial" w:cs="Arial"/>
        </w:rPr>
        <w:t xml:space="preserve"> Taylor’s theory faced after the evolution of management</w:t>
      </w:r>
      <w:r>
        <w:rPr>
          <w:rFonts w:ascii="Arial" w:hAnsi="Arial" w:cs="Arial"/>
        </w:rPr>
        <w:t xml:space="preserve"> from the period of industrial age to virtual age</w:t>
      </w:r>
      <w:r w:rsidRPr="00791584">
        <w:rPr>
          <w:rFonts w:ascii="Arial" w:hAnsi="Arial" w:cs="Arial"/>
        </w:rPr>
        <w:t>.  The writer concludes Taylor’s scientific management as a theory that “withstood the test of time and are poised to enter the next stage… some modifications may be needed in order to make Taylorism more efficient and profitable to companies” (p.84). T</w:t>
      </w:r>
      <w:commentRangeStart w:id="5"/>
      <w:commentRangeStart w:id="6"/>
      <w:r w:rsidRPr="00791584">
        <w:rPr>
          <w:rFonts w:ascii="Arial" w:hAnsi="Arial" w:cs="Arial"/>
        </w:rPr>
        <w:t xml:space="preserve">he conclusion is drawn on the basis of critically analyzing the major downfalls of Taylor's theory; dehumanization of workers, lack of education and </w:t>
      </w:r>
      <w:commentRangeEnd w:id="6"/>
      <w:r>
        <w:rPr>
          <w:rStyle w:val="CommentReference"/>
        </w:rPr>
        <w:commentReference w:id="7"/>
      </w:r>
      <w:commentRangeEnd w:id="5"/>
      <w:r>
        <w:rPr>
          <w:rStyle w:val="CommentReference"/>
        </w:rPr>
        <w:commentReference w:id="8"/>
      </w:r>
      <w:commentRangeStart w:id="9"/>
      <w:commentRangeStart w:id="10"/>
      <w:r w:rsidRPr="00791584">
        <w:rPr>
          <w:rFonts w:ascii="Arial" w:hAnsi="Arial" w:cs="Arial"/>
        </w:rPr>
        <w:t xml:space="preserve">the concept of task allocation. The authors' research is based on many different scholarly journal articles written by professionals in the area of scientific management, this article is rather a fusion of many different types of research previously in this area. </w:t>
      </w:r>
      <w:commentRangeEnd w:id="9"/>
      <w:commentRangeEnd w:id="10"/>
      <w:r>
        <w:rPr>
          <w:rStyle w:val="CommentReference"/>
        </w:rPr>
        <w:commentReference w:id="11"/>
      </w:r>
      <w:r w:rsidRPr="00791584">
        <w:rPr>
          <w:rFonts w:ascii="Arial" w:hAnsi="Arial" w:cs="Arial"/>
        </w:rPr>
        <w:t>This article provides a strong theoretical knowledge on the topic of scientific management, which will then aid me to explore the relevance of management in the 21</w:t>
      </w:r>
      <w:r w:rsidRPr="00791584">
        <w:rPr>
          <w:rFonts w:ascii="Arial" w:hAnsi="Arial" w:cs="Arial"/>
          <w:vertAlign w:val="superscript"/>
        </w:rPr>
        <w:t>st</w:t>
      </w:r>
      <w:r w:rsidRPr="00791584">
        <w:rPr>
          <w:rFonts w:ascii="Arial" w:hAnsi="Arial" w:cs="Arial"/>
        </w:rPr>
        <w:t xml:space="preserve"> century. One of the major limitations is that this art</w:t>
      </w:r>
      <w:r>
        <w:rPr>
          <w:rFonts w:ascii="Arial" w:hAnsi="Arial" w:cs="Arial"/>
        </w:rPr>
        <w:t xml:space="preserve">icle does not use any quantitative facts or </w:t>
      </w:r>
      <w:r w:rsidRPr="00791584">
        <w:rPr>
          <w:rFonts w:ascii="Arial" w:hAnsi="Arial" w:cs="Arial"/>
        </w:rPr>
        <w:t xml:space="preserve">statistics; there is a lack of supporting evidence of the claims made throughout the article. All the judgements are made based on basic logic and critical judgement. Nevertheless, this article explores a wide scope of ideas in the topic of scientific management in </w:t>
      </w:r>
      <w:r w:rsidRPr="00791584">
        <w:rPr>
          <w:rFonts w:ascii="Arial" w:hAnsi="Arial" w:cs="Arial"/>
        </w:rPr>
        <w:lastRenderedPageBreak/>
        <w:t>significant depths. This will assist me in navigating through my research of whether management is still relevant in the 21</w:t>
      </w:r>
      <w:r w:rsidRPr="00791584">
        <w:rPr>
          <w:rFonts w:ascii="Arial" w:hAnsi="Arial" w:cs="Arial"/>
          <w:vertAlign w:val="superscript"/>
        </w:rPr>
        <w:t>st</w:t>
      </w:r>
      <w:r w:rsidRPr="00791584">
        <w:rPr>
          <w:rFonts w:ascii="Arial" w:hAnsi="Arial" w:cs="Arial"/>
        </w:rPr>
        <w:t xml:space="preserve"> century. </w:t>
      </w:r>
      <w:r>
        <w:rPr>
          <w:rStyle w:val="CommentReference"/>
        </w:rPr>
        <w:commentReference w:id="1"/>
      </w:r>
      <w:r>
        <w:rPr>
          <w:rStyle w:val="CommentReference"/>
        </w:rPr>
        <w:commentReference w:id="3"/>
      </w:r>
      <w:r>
        <w:rPr>
          <w:rStyle w:val="CommentReference"/>
        </w:rPr>
        <w:commentReference w:id="5"/>
      </w:r>
      <w:r>
        <w:rPr>
          <w:rStyle w:val="CommentReference"/>
        </w:rPr>
        <w:commentReference w:id="6"/>
      </w:r>
      <w:r>
        <w:rPr>
          <w:rStyle w:val="CommentReference"/>
        </w:rPr>
        <w:commentReference w:id="9"/>
      </w:r>
      <w:r>
        <w:rPr>
          <w:rStyle w:val="CommentReference"/>
        </w:rPr>
        <w:commentReference w:id="10"/>
      </w: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r>
        <w:rPr>
          <w:rFonts w:ascii="Arial" w:hAnsi="Arial" w:cs="Arial"/>
        </w:rPr>
        <w:t>Scott, W, L., Eau, C., &amp; Kickul, J. (2001). Psychological contracts in the 21</w:t>
      </w:r>
      <w:r w:rsidRPr="002322B8">
        <w:rPr>
          <w:rFonts w:ascii="Arial" w:hAnsi="Arial" w:cs="Arial"/>
          <w:vertAlign w:val="superscript"/>
        </w:rPr>
        <w:t>st</w:t>
      </w:r>
      <w:r>
        <w:rPr>
          <w:rFonts w:ascii="Arial" w:hAnsi="Arial" w:cs="Arial"/>
        </w:rPr>
        <w:t xml:space="preserve"> Century: What employees value most and how well organizations are responding to these expectations. </w:t>
      </w:r>
      <w:r w:rsidRPr="002322B8">
        <w:rPr>
          <w:rFonts w:ascii="Arial" w:hAnsi="Arial" w:cs="Arial"/>
          <w:i/>
        </w:rPr>
        <w:t>Human Resource Planning</w:t>
      </w:r>
      <w:r>
        <w:rPr>
          <w:rFonts w:ascii="Arial" w:hAnsi="Arial" w:cs="Arial"/>
        </w:rPr>
        <w:t xml:space="preserve">, 24(1), 10-21. </w:t>
      </w:r>
    </w:p>
    <w:p w:rsidR="003202F2" w:rsidRDefault="003202F2" w:rsidP="003202F2">
      <w:pPr>
        <w:spacing w:line="480" w:lineRule="auto"/>
        <w:rPr>
          <w:rFonts w:ascii="Arial" w:hAnsi="Arial" w:cs="Arial"/>
        </w:rPr>
      </w:pPr>
      <w:r>
        <w:rPr>
          <w:rFonts w:ascii="Arial" w:hAnsi="Arial" w:cs="Arial"/>
        </w:rPr>
        <w:t xml:space="preserve">In this article Scott, Eau and Kickul (2001) </w:t>
      </w:r>
      <w:commentRangeStart w:id="12"/>
      <w:r>
        <w:rPr>
          <w:rFonts w:ascii="Arial" w:hAnsi="Arial" w:cs="Arial"/>
        </w:rPr>
        <w:t>analyze</w:t>
      </w:r>
      <w:commentRangeEnd w:id="12"/>
      <w:r>
        <w:rPr>
          <w:rStyle w:val="CommentReference"/>
        </w:rPr>
        <w:commentReference w:id="13"/>
      </w:r>
      <w:r>
        <w:rPr>
          <w:rFonts w:ascii="Arial" w:hAnsi="Arial" w:cs="Arial"/>
        </w:rPr>
        <w:t xml:space="preserve"> the importance of employee motivation</w:t>
      </w:r>
      <w:commentRangeStart w:id="14"/>
      <w:commentRangeStart w:id="15"/>
      <w:r>
        <w:rPr>
          <w:rFonts w:ascii="Arial" w:hAnsi="Arial" w:cs="Arial"/>
        </w:rPr>
        <w:t xml:space="preserve"> and how it affects the wellbeing of the organization. Scott et al. (2001) explore the importance of psychological contract fulfillment; "psychological contracts… are the set of beliefs held by an individual employee about the terms of the exchange agreement between the employee and his/her organization" (p.11). </w:t>
      </w:r>
      <w:commentRangeEnd w:id="15"/>
      <w:r>
        <w:rPr>
          <w:rStyle w:val="CommentReference"/>
        </w:rPr>
        <w:commentReference w:id="16"/>
      </w:r>
      <w:commentRangeEnd w:id="14"/>
      <w:r>
        <w:rPr>
          <w:rStyle w:val="CommentReference"/>
        </w:rPr>
        <w:commentReference w:id="17"/>
      </w:r>
      <w:r>
        <w:rPr>
          <w:rStyle w:val="CommentReference"/>
        </w:rPr>
        <w:commentReference w:id="18"/>
      </w:r>
      <w:r>
        <w:rPr>
          <w:rFonts w:ascii="Arial" w:hAnsi="Arial" w:cs="Arial"/>
        </w:rPr>
        <w:t xml:space="preserve">Overall, “this study suggests that employees place a great deal of importance on intrinsic outcomes” (p.20). The purpose of the research conducted is to assist businesses with the essential information and highlight what employees value most. The main points discussed in this article are employee inducements, employee perceptions, and perceived discrepancies. </w:t>
      </w:r>
      <w:r>
        <w:rPr>
          <w:rStyle w:val="CommentReference"/>
        </w:rPr>
        <w:commentReference w:id="19"/>
      </w:r>
      <w:r>
        <w:rPr>
          <w:rFonts w:ascii="Arial" w:hAnsi="Arial" w:cs="Arial"/>
        </w:rPr>
        <w:t>This research took qualitative and quantitative measures to survey 268 employees who were enrolled in a part-time MBA program. The sample chosen was representative of the population because it ensured that these students were working in a variety of occupation fields</w:t>
      </w:r>
      <w:commentRangeStart w:id="20"/>
      <w:r>
        <w:rPr>
          <w:rFonts w:ascii="Arial" w:hAnsi="Arial" w:cs="Arial"/>
        </w:rPr>
        <w:t xml:space="preserve"> and there was an even spread between the male and female proportion in the sample. However, one of the major limitation in this research, also highlighted by the authors, sophisticated correlation strategies weren't implemented to analyze the data collected, this leaves room for variation in the conclusion of this research. This article compared to the previous by Huang et al. (2013) uses more statistical and factual evidence to support their claim that "detrimental </w:t>
      </w:r>
      <w:commentRangeEnd w:id="20"/>
      <w:r>
        <w:rPr>
          <w:rStyle w:val="CommentReference"/>
        </w:rPr>
        <w:commentReference w:id="21"/>
      </w:r>
      <w:r>
        <w:rPr>
          <w:rFonts w:ascii="Arial" w:hAnsi="Arial" w:cs="Arial"/>
        </w:rPr>
        <w:t>consequences… can</w:t>
      </w:r>
      <w:commentRangeStart w:id="22"/>
      <w:r>
        <w:rPr>
          <w:rFonts w:ascii="Arial" w:hAnsi="Arial" w:cs="Arial"/>
        </w:rPr>
        <w:t xml:space="preserve"> occur when organizations are unable to fulfill their employees' psychological contracts"(p.20). This article will be useful for my research as it provides a contradicting viewpoint to the previous article. This will enable me to view and expose both sides of the coin</w:t>
      </w:r>
      <w:commentRangeEnd w:id="22"/>
      <w:r>
        <w:rPr>
          <w:rStyle w:val="CommentReference"/>
        </w:rPr>
        <w:commentReference w:id="23"/>
      </w:r>
      <w:r>
        <w:rPr>
          <w:rStyle w:val="CommentReference"/>
        </w:rPr>
        <w:commentReference w:id="24"/>
      </w:r>
      <w:r>
        <w:rPr>
          <w:rFonts w:ascii="Arial" w:hAnsi="Arial" w:cs="Arial"/>
        </w:rPr>
        <w:t xml:space="preserve"> in my research; hence will allow me to make reasonable judgments based on facts. In particular, I will be able to talk about the evolution of management into the 21</w:t>
      </w:r>
      <w:r>
        <w:rPr>
          <w:rStyle w:val="CommentReference"/>
        </w:rPr>
        <w:commentReference w:id="25"/>
      </w:r>
      <w:r w:rsidRPr="00F07217">
        <w:rPr>
          <w:rFonts w:ascii="Arial" w:hAnsi="Arial" w:cs="Arial"/>
          <w:vertAlign w:val="superscript"/>
        </w:rPr>
        <w:t>st</w:t>
      </w:r>
      <w:r>
        <w:rPr>
          <w:rFonts w:ascii="Arial" w:hAnsi="Arial" w:cs="Arial"/>
        </w:rPr>
        <w:t xml:space="preserve"> century and the simultaneous evolution of employee expectation in my research. </w:t>
      </w:r>
      <w:r>
        <w:rPr>
          <w:rStyle w:val="CommentReference"/>
        </w:rPr>
        <w:commentReference w:id="12"/>
      </w:r>
      <w:r>
        <w:rPr>
          <w:rStyle w:val="CommentReference"/>
        </w:rPr>
        <w:commentReference w:id="14"/>
      </w:r>
      <w:r>
        <w:rPr>
          <w:rStyle w:val="CommentReference"/>
        </w:rPr>
        <w:commentReference w:id="15"/>
      </w:r>
      <w:r>
        <w:rPr>
          <w:rStyle w:val="CommentReference"/>
        </w:rPr>
        <w:commentReference w:id="20"/>
      </w:r>
      <w:r>
        <w:rPr>
          <w:rStyle w:val="CommentReference"/>
        </w:rPr>
        <w:commentReference w:id="22"/>
      </w: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r>
        <w:rPr>
          <w:rFonts w:ascii="Arial" w:hAnsi="Arial" w:cs="Arial"/>
        </w:rPr>
        <w:t>Frank, D, F., Finnegan, P, R., &amp; Taylor, R, C. (2004). The race for talent: Retaining and engaging workers in the 21</w:t>
      </w:r>
      <w:r w:rsidRPr="00BF6783">
        <w:rPr>
          <w:rFonts w:ascii="Arial" w:hAnsi="Arial" w:cs="Arial"/>
          <w:vertAlign w:val="superscript"/>
        </w:rPr>
        <w:t>st</w:t>
      </w:r>
      <w:r>
        <w:rPr>
          <w:rFonts w:ascii="Arial" w:hAnsi="Arial" w:cs="Arial"/>
        </w:rPr>
        <w:t xml:space="preserve"> century. </w:t>
      </w:r>
      <w:r w:rsidRPr="00BF6783">
        <w:rPr>
          <w:rFonts w:ascii="Arial" w:hAnsi="Arial" w:cs="Arial"/>
          <w:i/>
        </w:rPr>
        <w:t>Human Resource Planning</w:t>
      </w:r>
      <w:r>
        <w:rPr>
          <w:rFonts w:ascii="Arial" w:hAnsi="Arial" w:cs="Arial"/>
        </w:rPr>
        <w:t xml:space="preserve">, 27(3), 12-25. </w:t>
      </w:r>
    </w:p>
    <w:p w:rsidR="003202F2" w:rsidRDefault="003202F2" w:rsidP="003202F2">
      <w:pPr>
        <w:spacing w:line="480" w:lineRule="auto"/>
        <w:rPr>
          <w:rFonts w:ascii="Arial" w:hAnsi="Arial" w:cs="Arial"/>
        </w:rPr>
      </w:pPr>
      <w:r>
        <w:rPr>
          <w:rFonts w:ascii="Arial" w:hAnsi="Arial" w:cs="Arial"/>
        </w:rPr>
        <w:t>In this article Frank, Finnegan and Taylor (2004) focus on strategies to “[retain] talented employees and keeping them actively engaged in their work” (p.12)</w:t>
      </w:r>
      <w:commentRangeStart w:id="26"/>
      <w:r>
        <w:rPr>
          <w:rFonts w:ascii="Arial" w:hAnsi="Arial" w:cs="Arial"/>
        </w:rPr>
        <w:t xml:space="preserve">. Frank et al. (2004) break the article down into sections for the convenience of discussion; employee retention and turnover, talent and labor crisis, employee engagement and retention and engagement. </w:t>
      </w:r>
      <w:commentRangeEnd w:id="26"/>
      <w:r>
        <w:rPr>
          <w:rFonts w:ascii="Arial" w:hAnsi="Arial" w:cs="Arial"/>
        </w:rPr>
        <w:t xml:space="preserve">The purpose of this article is to portray the importance of “training managers in retention and engagement leadership competencies [to make] a difference” (p. 20). The author examines his hypothesis through surveys, facts, and statistics. A survey </w:t>
      </w:r>
      <w:r>
        <w:rPr>
          <w:rStyle w:val="CommentReference"/>
        </w:rPr>
        <w:commentReference w:id="27"/>
      </w:r>
      <w:r>
        <w:rPr>
          <w:rFonts w:ascii="Arial" w:hAnsi="Arial" w:cs="Arial"/>
        </w:rPr>
        <w:t>report, which has been embedded into the article,</w:t>
      </w:r>
      <w:commentRangeStart w:id="28"/>
      <w:commentRangeStart w:id="29"/>
      <w:r>
        <w:rPr>
          <w:rFonts w:ascii="Arial" w:hAnsi="Arial" w:cs="Arial"/>
        </w:rPr>
        <w:t xml:space="preserve"> outlines the "organizational factors impacted by turnover" (p.18), this demonstrates that staff turnover is the highest cost and expense to an organization. Frank et al. (2004) explore each area of argument with a relevant fact and/ </w:t>
      </w:r>
      <w:commentRangeEnd w:id="29"/>
      <w:r>
        <w:rPr>
          <w:rStyle w:val="CommentReference"/>
        </w:rPr>
        <w:commentReference w:id="30"/>
      </w:r>
      <w:commentRangeEnd w:id="28"/>
      <w:r>
        <w:rPr>
          <w:rStyle w:val="CommentReference"/>
        </w:rPr>
        <w:commentReference w:id="31"/>
      </w:r>
      <w:r>
        <w:rPr>
          <w:rFonts w:ascii="Arial" w:hAnsi="Arial" w:cs="Arial"/>
        </w:rPr>
        <w:t>statistics; hence this proves that this article is from a reliable source. This article is simila</w:t>
      </w:r>
      <w:commentRangeStart w:id="32"/>
      <w:r>
        <w:rPr>
          <w:rFonts w:ascii="Arial" w:hAnsi="Arial" w:cs="Arial"/>
        </w:rPr>
        <w:t>r to the previous article, but the approach they have taken to research their area of purpose is unlike. This article is useful for my research, as I will be able to outline the changing nature of leadership in 21</w:t>
      </w:r>
      <w:commentRangeEnd w:id="32"/>
      <w:r w:rsidRPr="007B428E">
        <w:rPr>
          <w:rFonts w:ascii="Arial" w:hAnsi="Arial" w:cs="Arial"/>
          <w:vertAlign w:val="superscript"/>
        </w:rPr>
        <w:t>st</w:t>
      </w:r>
      <w:commentRangeStart w:id="33"/>
      <w:r>
        <w:rPr>
          <w:rFonts w:ascii="Arial" w:hAnsi="Arial" w:cs="Arial"/>
        </w:rPr>
        <w:t>-century management and the importance of retaining talented employees within the organization.</w:t>
      </w:r>
      <w:commentRangeEnd w:id="33"/>
      <w:r>
        <w:rPr>
          <w:rStyle w:val="CommentReference"/>
        </w:rPr>
        <w:commentReference w:id="34"/>
      </w:r>
      <w:r>
        <w:rPr>
          <w:rStyle w:val="CommentReference"/>
        </w:rPr>
        <w:commentReference w:id="35"/>
      </w:r>
      <w:r w:rsidRPr="00017ABF">
        <w:rPr>
          <w:rFonts w:ascii="Arial" w:hAnsi="Arial" w:cs="Arial"/>
        </w:rPr>
        <w:t xml:space="preserve"> </w:t>
      </w:r>
      <w:r>
        <w:rPr>
          <w:rFonts w:ascii="Arial" w:hAnsi="Arial" w:cs="Arial"/>
        </w:rPr>
        <w:t>However not the entire article will be of relevance to my topic, I will be using selected parts of the article in my research. In particular, I will be able to use some of the facts that have been articulated by Frank et al. (2004) to make my arguments stronger and reliable. The major limitation in this article is that it isn’t completely related to the topic of the relevance of management in the 21</w:t>
      </w:r>
      <w:r>
        <w:rPr>
          <w:rStyle w:val="CommentReference"/>
        </w:rPr>
        <w:commentReference w:id="36"/>
      </w:r>
      <w:r>
        <w:rPr>
          <w:rStyle w:val="CommentReference"/>
        </w:rPr>
        <w:commentReference w:id="37"/>
      </w:r>
      <w:r w:rsidRPr="00A126F7">
        <w:rPr>
          <w:rFonts w:ascii="Arial" w:hAnsi="Arial" w:cs="Arial"/>
          <w:vertAlign w:val="superscript"/>
        </w:rPr>
        <w:t>st</w:t>
      </w:r>
      <w:r>
        <w:rPr>
          <w:rFonts w:ascii="Arial" w:hAnsi="Arial" w:cs="Arial"/>
        </w:rPr>
        <w:t xml:space="preserve"> century; the article doesn’t discuss any other aspects of the change apart from employee retention and engagement. Nevertheless, this article will definitely assist me in exploring the topic of management in the 21</w:t>
      </w:r>
      <w:r>
        <w:rPr>
          <w:rStyle w:val="CommentReference"/>
        </w:rPr>
        <w:commentReference w:id="38"/>
      </w:r>
      <w:r w:rsidRPr="00017ABF">
        <w:rPr>
          <w:rFonts w:ascii="Arial" w:hAnsi="Arial" w:cs="Arial"/>
          <w:vertAlign w:val="superscript"/>
        </w:rPr>
        <w:t>st</w:t>
      </w:r>
      <w:r>
        <w:rPr>
          <w:rFonts w:ascii="Arial" w:hAnsi="Arial" w:cs="Arial"/>
        </w:rPr>
        <w:t xml:space="preserve"> century. </w:t>
      </w:r>
      <w:r>
        <w:rPr>
          <w:rStyle w:val="CommentReference"/>
        </w:rPr>
        <w:commentReference w:id="26"/>
      </w:r>
      <w:r>
        <w:rPr>
          <w:rStyle w:val="CommentReference"/>
        </w:rPr>
        <w:commentReference w:id="28"/>
      </w:r>
      <w:r>
        <w:rPr>
          <w:rStyle w:val="CommentReference"/>
        </w:rPr>
        <w:commentReference w:id="29"/>
      </w:r>
      <w:r>
        <w:rPr>
          <w:rStyle w:val="CommentReference"/>
        </w:rPr>
        <w:commentReference w:id="32"/>
      </w:r>
      <w:r>
        <w:rPr>
          <w:rStyle w:val="CommentReference"/>
        </w:rPr>
        <w:commentReference w:id="33"/>
      </w: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b/>
          <w:u w:val="single"/>
        </w:rPr>
      </w:pPr>
      <w:r w:rsidRPr="00110038">
        <w:rPr>
          <w:rFonts w:ascii="Arial" w:hAnsi="Arial" w:cs="Arial"/>
          <w:b/>
          <w:u w:val="single"/>
        </w:rPr>
        <w:t xml:space="preserve">Reference list </w:t>
      </w:r>
    </w:p>
    <w:p w:rsidR="003202F2" w:rsidRDefault="003202F2" w:rsidP="003202F2">
      <w:pPr>
        <w:spacing w:line="480" w:lineRule="auto"/>
        <w:rPr>
          <w:rFonts w:ascii="Arial" w:hAnsi="Arial" w:cs="Arial"/>
          <w:b/>
          <w:u w:val="single"/>
        </w:rPr>
      </w:pPr>
    </w:p>
    <w:p w:rsidR="003202F2" w:rsidRDefault="003202F2" w:rsidP="003202F2">
      <w:pPr>
        <w:spacing w:line="480" w:lineRule="auto"/>
        <w:rPr>
          <w:rFonts w:ascii="Arial" w:hAnsi="Arial" w:cs="Arial"/>
        </w:rPr>
      </w:pPr>
      <w:r>
        <w:rPr>
          <w:rFonts w:ascii="Arial" w:hAnsi="Arial" w:cs="Arial"/>
        </w:rPr>
        <w:t>Frank, D, F., Finnegan, P, R., &amp; Taylor, R, C. (2004). The race for talent: Retaining and engaging workers in the 21</w:t>
      </w:r>
      <w:r w:rsidRPr="00BF6783">
        <w:rPr>
          <w:rFonts w:ascii="Arial" w:hAnsi="Arial" w:cs="Arial"/>
          <w:vertAlign w:val="superscript"/>
        </w:rPr>
        <w:t>st</w:t>
      </w:r>
      <w:r>
        <w:rPr>
          <w:rFonts w:ascii="Arial" w:hAnsi="Arial" w:cs="Arial"/>
        </w:rPr>
        <w:t xml:space="preserve"> century. </w:t>
      </w:r>
      <w:r w:rsidRPr="00BF6783">
        <w:rPr>
          <w:rFonts w:ascii="Arial" w:hAnsi="Arial" w:cs="Arial"/>
          <w:i/>
        </w:rPr>
        <w:t>Human Resource Planning</w:t>
      </w:r>
      <w:r>
        <w:rPr>
          <w:rFonts w:ascii="Arial" w:hAnsi="Arial" w:cs="Arial"/>
        </w:rPr>
        <w:t xml:space="preserve">, 27(3), 12-25. </w:t>
      </w:r>
    </w:p>
    <w:p w:rsidR="003202F2" w:rsidRDefault="003202F2" w:rsidP="003202F2">
      <w:pPr>
        <w:spacing w:line="480" w:lineRule="auto"/>
        <w:rPr>
          <w:rFonts w:ascii="Arial" w:hAnsi="Arial" w:cs="Arial"/>
          <w:b/>
          <w:u w:val="single"/>
        </w:rPr>
      </w:pPr>
    </w:p>
    <w:p w:rsidR="003202F2" w:rsidRDefault="003202F2" w:rsidP="003202F2">
      <w:pPr>
        <w:spacing w:line="480" w:lineRule="auto"/>
        <w:rPr>
          <w:rFonts w:ascii="Arial" w:hAnsi="Arial" w:cs="Arial"/>
        </w:rPr>
      </w:pPr>
      <w:r w:rsidRPr="00791584">
        <w:rPr>
          <w:rFonts w:ascii="Arial" w:hAnsi="Arial" w:cs="Arial"/>
        </w:rPr>
        <w:t xml:space="preserve">Huang, K.P., Tung, J., Lo, S.C., &amp; Chou, M.J. (2013). A review and critical analysis of the principles of scientific management. </w:t>
      </w:r>
      <w:r w:rsidRPr="00791584">
        <w:rPr>
          <w:rFonts w:ascii="Arial" w:hAnsi="Arial" w:cs="Arial"/>
          <w:i/>
        </w:rPr>
        <w:t>International Journal of Organizational Innovation</w:t>
      </w:r>
      <w:r w:rsidRPr="00791584">
        <w:rPr>
          <w:rFonts w:ascii="Arial" w:hAnsi="Arial" w:cs="Arial"/>
        </w:rPr>
        <w:t xml:space="preserve">, 5(4), 78-85. </w:t>
      </w:r>
    </w:p>
    <w:p w:rsidR="003202F2" w:rsidRDefault="003202F2" w:rsidP="003202F2">
      <w:pPr>
        <w:spacing w:line="480" w:lineRule="auto"/>
        <w:rPr>
          <w:rFonts w:ascii="Arial" w:hAnsi="Arial" w:cs="Arial"/>
        </w:rPr>
      </w:pPr>
    </w:p>
    <w:p w:rsidR="003202F2" w:rsidRDefault="003202F2" w:rsidP="003202F2">
      <w:pPr>
        <w:spacing w:line="480" w:lineRule="auto"/>
        <w:rPr>
          <w:rFonts w:ascii="Arial" w:hAnsi="Arial" w:cs="Arial"/>
        </w:rPr>
      </w:pPr>
      <w:r>
        <w:rPr>
          <w:rFonts w:ascii="Arial" w:hAnsi="Arial" w:cs="Arial"/>
        </w:rPr>
        <w:t>Scott, W, L., Eau, C., &amp; Kickul, J. (2001). Psychological contracts in the 21</w:t>
      </w:r>
      <w:r w:rsidRPr="002322B8">
        <w:rPr>
          <w:rFonts w:ascii="Arial" w:hAnsi="Arial" w:cs="Arial"/>
          <w:vertAlign w:val="superscript"/>
        </w:rPr>
        <w:t>st</w:t>
      </w:r>
      <w:r>
        <w:rPr>
          <w:rFonts w:ascii="Arial" w:hAnsi="Arial" w:cs="Arial"/>
        </w:rPr>
        <w:t xml:space="preserve"> Century: What employees value most and how well organizations are responding to these expectations. </w:t>
      </w:r>
      <w:r w:rsidRPr="002322B8">
        <w:rPr>
          <w:rFonts w:ascii="Arial" w:hAnsi="Arial" w:cs="Arial"/>
          <w:i/>
        </w:rPr>
        <w:t>Human Resource Planning</w:t>
      </w:r>
      <w:r>
        <w:rPr>
          <w:rFonts w:ascii="Arial" w:hAnsi="Arial" w:cs="Arial"/>
        </w:rPr>
        <w:t xml:space="preserve">, 24(1), 10-21. </w:t>
      </w:r>
    </w:p>
    <w:p w:rsidR="003202F2" w:rsidRDefault="003202F2" w:rsidP="003202F2">
      <w:pPr>
        <w:spacing w:line="480" w:lineRule="auto"/>
        <w:rPr>
          <w:rFonts w:ascii="Arial" w:hAnsi="Arial" w:cs="Arial"/>
        </w:rPr>
      </w:pPr>
      <w:r>
        <w:rPr>
          <w:rFonts w:ascii="Arial" w:hAnsi="Arial" w:cs="Arial"/>
        </w:rPr>
        <w:t xml:space="preserve"> </w:t>
      </w:r>
    </w:p>
    <w:p w:rsidR="003202F2" w:rsidRPr="00791584" w:rsidRDefault="003202F2" w:rsidP="003202F2">
      <w:pPr>
        <w:spacing w:line="480" w:lineRule="auto"/>
        <w:rPr>
          <w:rFonts w:ascii="Arial" w:hAnsi="Arial" w:cs="Arial"/>
        </w:rPr>
      </w:pPr>
    </w:p>
    <w:p w:rsidR="003202F2" w:rsidRPr="00110038" w:rsidRDefault="003202F2" w:rsidP="003202F2">
      <w:pPr>
        <w:spacing w:line="480" w:lineRule="auto"/>
        <w:rPr>
          <w:rFonts w:ascii="Arial" w:hAnsi="Arial" w:cs="Arial"/>
          <w:b/>
          <w:u w:val="single"/>
        </w:rPr>
      </w:pPr>
    </w:p>
    <w:sectPr w:rsidR="003202F2" w:rsidRPr="00110038" w:rsidSect="003202F2">
      <w:footerReference w:type="even" r:id="rId10"/>
      <w:footerReference w:type="default" r:id="rId11"/>
      <w:pgSz w:w="11900" w:h="16840"/>
      <w:pgMar w:top="1418" w:right="1418" w:bottom="1418" w:left="1418"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Grammarly" w:date="2017-03-27T00:22:00Z" w:initials="G">
    <w:p w:rsidR="00BE00A4" w:rsidRDefault="003202F2">
      <w:r>
        <w:t>Inserted: z</w:t>
      </w:r>
    </w:p>
  </w:comment>
  <w:comment w:id="4" w:author="Grammarly" w:date="2017-03-27T00:22:00Z" w:initials="G">
    <w:p w:rsidR="00BE00A4" w:rsidRDefault="003202F2">
      <w:r>
        <w:t>Inserted: z</w:t>
      </w:r>
    </w:p>
  </w:comment>
  <w:comment w:id="7" w:author="Grammarly" w:date="2017-03-27T00:22:00Z" w:initials="G">
    <w:p w:rsidR="00BE00A4" w:rsidRDefault="003202F2">
      <w:r>
        <w:t>Inserted: z</w:t>
      </w:r>
    </w:p>
  </w:comment>
  <w:comment w:id="8" w:author="Grammarly" w:date="2017-03-27T00:22:00Z" w:initials="G">
    <w:p w:rsidR="00BE00A4" w:rsidRDefault="003202F2">
      <w:r>
        <w:t>Inserted: z</w:t>
      </w:r>
    </w:p>
  </w:comment>
  <w:comment w:id="11" w:author="Grammarly" w:date="2017-03-27T00:22:00Z" w:initials="G">
    <w:p w:rsidR="00BE00A4" w:rsidRDefault="003202F2">
      <w:r>
        <w:t xml:space="preserve">Inserted: types of </w:t>
      </w:r>
    </w:p>
  </w:comment>
  <w:comment w:id="1" w:author="Grammarly" w:date="2017-03-27T00:22:00Z" w:initials="G">
    <w:p w:rsidR="00BE00A4" w:rsidRDefault="003202F2">
      <w:r>
        <w:t>Deleted:s</w:t>
      </w:r>
    </w:p>
  </w:comment>
  <w:comment w:id="3" w:author="Grammarly" w:date="2017-03-27T00:22:00Z" w:initials="G">
    <w:p w:rsidR="00BE00A4" w:rsidRDefault="003202F2">
      <w:r>
        <w:t>Deleted:s</w:t>
      </w:r>
    </w:p>
  </w:comment>
  <w:comment w:id="5" w:author="Grammarly" w:date="2017-03-27T00:22:00Z" w:initials="G">
    <w:p w:rsidR="00BE00A4" w:rsidRDefault="003202F2">
      <w:r>
        <w:t>Deleted:s</w:t>
      </w:r>
    </w:p>
  </w:comment>
  <w:comment w:id="6" w:author="Grammarly" w:date="2017-03-27T00:22:00Z" w:initials="G">
    <w:p w:rsidR="00BE00A4" w:rsidRDefault="003202F2">
      <w:r>
        <w:t>Deleted:s</w:t>
      </w:r>
    </w:p>
  </w:comment>
  <w:comment w:id="9" w:author="Grammarly" w:date="2017-03-27T00:22:00Z" w:initials="G">
    <w:p w:rsidR="00BE00A4" w:rsidRDefault="003202F2">
      <w:r>
        <w:t>Deleted:up</w:t>
      </w:r>
    </w:p>
  </w:comment>
  <w:comment w:id="10" w:author="Grammarly" w:date="2017-03-27T00:22:00Z" w:initials="G">
    <w:p w:rsidR="00BE00A4" w:rsidRDefault="003202F2">
      <w:r>
        <w:t>Deleted:es</w:t>
      </w:r>
    </w:p>
  </w:comment>
  <w:comment w:id="13" w:author="Grammarly" w:date="2017-03-27T00:22:00Z" w:initials="G">
    <w:p w:rsidR="00BE00A4" w:rsidRDefault="003202F2">
      <w:r>
        <w:t>Inserted: z</w:t>
      </w:r>
    </w:p>
  </w:comment>
  <w:comment w:id="16" w:author="Grammarly" w:date="2017-03-27T00:22:00Z" w:initials="G">
    <w:p w:rsidR="00BE00A4" w:rsidRDefault="003202F2">
      <w:r>
        <w:t>Inserted: z</w:t>
      </w:r>
    </w:p>
  </w:comment>
  <w:comment w:id="17" w:author="Grammarly" w:date="2017-03-27T00:22:00Z" w:initials="G">
    <w:p w:rsidR="00BE00A4" w:rsidRDefault="003202F2">
      <w:r>
        <w:t>Inserted: l</w:t>
      </w:r>
    </w:p>
  </w:comment>
  <w:comment w:id="18" w:author="Grammarly" w:date="2017-03-27T00:22:00Z" w:initials="G">
    <w:p w:rsidR="00BE00A4" w:rsidRDefault="003202F2">
      <w:r>
        <w:t>Inserted: z</w:t>
      </w:r>
    </w:p>
  </w:comment>
  <w:comment w:id="19" w:author="Grammarly" w:date="2017-03-27T00:22:00Z" w:initials="G">
    <w:p w:rsidR="00BE00A4" w:rsidRDefault="003202F2">
      <w:r>
        <w:t>Inserted: ,</w:t>
      </w:r>
    </w:p>
  </w:comment>
  <w:comment w:id="21" w:author="Grammarly" w:date="2017-03-27T00:22:00Z" w:initials="G">
    <w:p w:rsidR="00BE00A4" w:rsidRDefault="003202F2">
      <w:r>
        <w:t>Inserted: z</w:t>
      </w:r>
    </w:p>
  </w:comment>
  <w:comment w:id="23" w:author="Grammarly" w:date="2017-03-27T00:22:00Z" w:initials="G">
    <w:p w:rsidR="00BE00A4" w:rsidRDefault="003202F2">
      <w:r>
        <w:t>Inserted: l</w:t>
      </w:r>
    </w:p>
  </w:comment>
  <w:comment w:id="24" w:author="Grammarly" w:date="2017-03-27T00:22:00Z" w:initials="G">
    <w:p w:rsidR="00BE00A4" w:rsidRDefault="003202F2">
      <w:r>
        <w:t>Inserted: z</w:t>
      </w:r>
    </w:p>
  </w:comment>
  <w:comment w:id="25" w:author="Grammarly" w:date="2017-03-27T00:22:00Z" w:initials="G">
    <w:p w:rsidR="00BE00A4" w:rsidRDefault="003202F2">
      <w:r>
        <w:t>Inserted: ,</w:t>
      </w:r>
    </w:p>
  </w:comment>
  <w:comment w:id="12" w:author="Grammarly" w:date="2017-03-27T00:22:00Z" w:initials="G">
    <w:p w:rsidR="00BE00A4" w:rsidRDefault="003202F2">
      <w:r>
        <w:t>Deleted:s</w:t>
      </w:r>
    </w:p>
  </w:comment>
  <w:comment w:id="14" w:author="Grammarly" w:date="2017-03-27T00:22:00Z" w:initials="G">
    <w:p w:rsidR="00BE00A4" w:rsidRDefault="003202F2">
      <w:r>
        <w:t>Deleted:s</w:t>
      </w:r>
    </w:p>
  </w:comment>
  <w:comment w:id="15" w:author="Grammarly" w:date="2017-03-27T00:22:00Z" w:initials="G">
    <w:p w:rsidR="00BE00A4" w:rsidRDefault="003202F2">
      <w:r>
        <w:t>Deleted:s</w:t>
      </w:r>
    </w:p>
  </w:comment>
  <w:comment w:id="20" w:author="Grammarly" w:date="2017-03-27T00:22:00Z" w:initials="G">
    <w:p w:rsidR="00BE00A4" w:rsidRDefault="003202F2">
      <w:r>
        <w:t>Deleted:s</w:t>
      </w:r>
    </w:p>
  </w:comment>
  <w:comment w:id="22" w:author="Grammarly" w:date="2017-03-27T00:22:00Z" w:initials="G">
    <w:p w:rsidR="00BE00A4" w:rsidRDefault="003202F2">
      <w:r>
        <w:t>Deleted:s</w:t>
      </w:r>
    </w:p>
  </w:comment>
  <w:comment w:id="27" w:author="Grammarly" w:date="2017-03-27T00:22:00Z" w:initials="G">
    <w:p w:rsidR="00BE00A4" w:rsidRDefault="003202F2">
      <w:r>
        <w:t>Inserted: ,</w:t>
      </w:r>
    </w:p>
  </w:comment>
  <w:comment w:id="30" w:author="Grammarly" w:date="2017-03-27T00:22:00Z" w:initials="G">
    <w:p w:rsidR="00BE00A4" w:rsidRDefault="003202F2">
      <w:r>
        <w:t>Inserted: z</w:t>
      </w:r>
    </w:p>
  </w:comment>
  <w:comment w:id="31" w:author="Grammarly" w:date="2017-03-27T00:22:00Z" w:initials="G">
    <w:p w:rsidR="00BE00A4" w:rsidRDefault="003202F2">
      <w:r>
        <w:t>Inserted: z</w:t>
      </w:r>
    </w:p>
  </w:comment>
  <w:comment w:id="34" w:author="Grammarly" w:date="2017-03-27T00:22:00Z" w:initials="G">
    <w:p w:rsidR="00BE00A4" w:rsidRDefault="003202F2">
      <w:r>
        <w:t>Inserted: z</w:t>
      </w:r>
    </w:p>
  </w:comment>
  <w:comment w:id="35" w:author="Grammarly" w:date="2017-03-27T00:22:00Z" w:initials="G">
    <w:p w:rsidR="00BE00A4" w:rsidRDefault="003202F2">
      <w:r>
        <w:t>Inserted: -</w:t>
      </w:r>
    </w:p>
  </w:comment>
  <w:comment w:id="36" w:author="Grammarly" w:date="2017-03-27T00:22:00Z" w:initials="G">
    <w:p w:rsidR="00BE00A4" w:rsidRDefault="003202F2">
      <w:r>
        <w:t>Inserted:  the</w:t>
      </w:r>
    </w:p>
  </w:comment>
  <w:comment w:id="37" w:author="Grammarly" w:date="2017-03-27T00:22:00Z" w:initials="G">
    <w:p w:rsidR="00BE00A4" w:rsidRDefault="003202F2">
      <w:r>
        <w:t xml:space="preserve">Inserted: the </w:t>
      </w:r>
    </w:p>
  </w:comment>
  <w:comment w:id="38" w:author="Grammarly" w:date="2017-03-27T00:22:00Z" w:initials="G">
    <w:p w:rsidR="00BE00A4" w:rsidRDefault="003202F2">
      <w:r>
        <w:t>Inserted:  the</w:t>
      </w:r>
    </w:p>
  </w:comment>
  <w:comment w:id="26" w:author="Grammarly" w:date="2017-03-27T00:22:00Z" w:initials="G">
    <w:p w:rsidR="00BE00A4" w:rsidRDefault="003202F2">
      <w:r>
        <w:t>Deleted:u</w:t>
      </w:r>
    </w:p>
  </w:comment>
  <w:comment w:id="28" w:author="Grammarly" w:date="2017-03-27T00:22:00Z" w:initials="G">
    <w:p w:rsidR="00BE00A4" w:rsidRDefault="003202F2">
      <w:r>
        <w:t>Deleted:s</w:t>
      </w:r>
    </w:p>
  </w:comment>
  <w:comment w:id="29" w:author="Grammarly" w:date="2017-03-27T00:22:00Z" w:initials="G">
    <w:p w:rsidR="00BE00A4" w:rsidRDefault="003202F2">
      <w:r>
        <w:t>Deleted:s</w:t>
      </w:r>
    </w:p>
  </w:comment>
  <w:comment w:id="32" w:author="Grammarly" w:date="2017-03-27T00:22:00Z" w:initials="G">
    <w:p w:rsidR="00BE00A4" w:rsidRDefault="003202F2">
      <w:r>
        <w:t>Deleted:a</w:t>
      </w:r>
    </w:p>
  </w:comment>
  <w:comment w:id="33" w:author="Grammarly" w:date="2017-03-27T00:22:00Z" w:initials="G">
    <w:p w:rsidR="00BE00A4" w:rsidRDefault="003202F2">
      <w:r>
        <w:t>Deleted:s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2F2" w:rsidRDefault="003202F2">
      <w:r>
        <w:separator/>
      </w:r>
    </w:p>
  </w:endnote>
  <w:endnote w:type="continuationSeparator" w:id="0">
    <w:p w:rsidR="003202F2" w:rsidRDefault="00320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2F2" w:rsidRDefault="003202F2" w:rsidP="003202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2F2" w:rsidRDefault="003202F2" w:rsidP="003202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125E">
      <w:rPr>
        <w:rStyle w:val="PageNumber"/>
        <w:noProof/>
      </w:rPr>
      <w:t>1</w:t>
    </w:r>
    <w:r>
      <w:rPr>
        <w:rStyle w:val="PageNumber"/>
      </w:rPr>
      <w:fldChar w:fldCharType="end"/>
    </w:r>
  </w:p>
  <w:p w:rsidR="003202F2" w:rsidRDefault="003202F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2F2" w:rsidRDefault="003202F2">
      <w:r>
        <w:separator/>
      </w:r>
    </w:p>
  </w:footnote>
  <w:footnote w:type="continuationSeparator" w:id="0">
    <w:p w:rsidR="003202F2" w:rsidRDefault="003202F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E7EEA"/>
    <w:multiLevelType w:val="hybridMultilevel"/>
    <w:tmpl w:val="50D42D10"/>
    <w:lvl w:ilvl="0" w:tplc="9BBAD66E">
      <w:start w:val="1"/>
      <w:numFmt w:val="decimal"/>
      <w:lvlText w:val="%1."/>
      <w:lvlJc w:val="left"/>
      <w:pPr>
        <w:ind w:left="720" w:hanging="360"/>
      </w:pPr>
    </w:lvl>
    <w:lvl w:ilvl="1" w:tplc="CE4841B2" w:tentative="1">
      <w:start w:val="1"/>
      <w:numFmt w:val="lowerLetter"/>
      <w:lvlText w:val="%2."/>
      <w:lvlJc w:val="left"/>
      <w:pPr>
        <w:ind w:left="1440" w:hanging="360"/>
      </w:pPr>
    </w:lvl>
    <w:lvl w:ilvl="2" w:tplc="C8166B2C" w:tentative="1">
      <w:start w:val="1"/>
      <w:numFmt w:val="lowerRoman"/>
      <w:lvlText w:val="%3."/>
      <w:lvlJc w:val="right"/>
      <w:pPr>
        <w:ind w:left="2160" w:hanging="180"/>
      </w:pPr>
    </w:lvl>
    <w:lvl w:ilvl="3" w:tplc="F8A80ABA" w:tentative="1">
      <w:start w:val="1"/>
      <w:numFmt w:val="decimal"/>
      <w:lvlText w:val="%4."/>
      <w:lvlJc w:val="left"/>
      <w:pPr>
        <w:ind w:left="2880" w:hanging="360"/>
      </w:pPr>
    </w:lvl>
    <w:lvl w:ilvl="4" w:tplc="00EE00E0" w:tentative="1">
      <w:start w:val="1"/>
      <w:numFmt w:val="lowerLetter"/>
      <w:lvlText w:val="%5."/>
      <w:lvlJc w:val="left"/>
      <w:pPr>
        <w:ind w:left="3600" w:hanging="360"/>
      </w:pPr>
    </w:lvl>
    <w:lvl w:ilvl="5" w:tplc="127ECEA6" w:tentative="1">
      <w:start w:val="1"/>
      <w:numFmt w:val="lowerRoman"/>
      <w:lvlText w:val="%6."/>
      <w:lvlJc w:val="right"/>
      <w:pPr>
        <w:ind w:left="4320" w:hanging="180"/>
      </w:pPr>
    </w:lvl>
    <w:lvl w:ilvl="6" w:tplc="44221A12" w:tentative="1">
      <w:start w:val="1"/>
      <w:numFmt w:val="decimal"/>
      <w:lvlText w:val="%7."/>
      <w:lvlJc w:val="left"/>
      <w:pPr>
        <w:ind w:left="5040" w:hanging="360"/>
      </w:pPr>
    </w:lvl>
    <w:lvl w:ilvl="7" w:tplc="A1C0C20E" w:tentative="1">
      <w:start w:val="1"/>
      <w:numFmt w:val="lowerLetter"/>
      <w:lvlText w:val="%8."/>
      <w:lvlJc w:val="left"/>
      <w:pPr>
        <w:ind w:left="5760" w:hanging="360"/>
      </w:pPr>
    </w:lvl>
    <w:lvl w:ilvl="8" w:tplc="4C1E74C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0A4"/>
    <w:rsid w:val="003202F2"/>
    <w:rsid w:val="00B2125E"/>
    <w:rsid w:val="00BE00A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26E"/>
    <w:rPr>
      <w:color w:val="0000FF"/>
      <w:u w:val="single"/>
    </w:rPr>
  </w:style>
  <w:style w:type="paragraph" w:styleId="ListParagraph">
    <w:name w:val="List Paragraph"/>
    <w:basedOn w:val="Normal"/>
    <w:uiPriority w:val="34"/>
    <w:qFormat/>
    <w:rsid w:val="006F726E"/>
    <w:pPr>
      <w:ind w:left="720"/>
      <w:contextualSpacing/>
    </w:pPr>
  </w:style>
  <w:style w:type="paragraph" w:styleId="Footer">
    <w:name w:val="footer"/>
    <w:basedOn w:val="Normal"/>
    <w:link w:val="FooterChar"/>
    <w:uiPriority w:val="99"/>
    <w:unhideWhenUsed/>
    <w:rsid w:val="00791584"/>
    <w:pPr>
      <w:tabs>
        <w:tab w:val="center" w:pos="4320"/>
        <w:tab w:val="right" w:pos="8640"/>
      </w:tabs>
    </w:pPr>
  </w:style>
  <w:style w:type="character" w:customStyle="1" w:styleId="FooterChar">
    <w:name w:val="Footer Char"/>
    <w:basedOn w:val="DefaultParagraphFont"/>
    <w:link w:val="Footer"/>
    <w:uiPriority w:val="99"/>
    <w:rsid w:val="00791584"/>
  </w:style>
  <w:style w:type="character" w:styleId="PageNumber">
    <w:name w:val="page number"/>
    <w:basedOn w:val="DefaultParagraphFont"/>
    <w:uiPriority w:val="99"/>
    <w:semiHidden/>
    <w:unhideWhenUsed/>
    <w:rsid w:val="00791584"/>
  </w:style>
  <w:style w:type="paragraph" w:styleId="Header">
    <w:name w:val="header"/>
    <w:basedOn w:val="Normal"/>
    <w:link w:val="HeaderChar"/>
    <w:uiPriority w:val="99"/>
    <w:unhideWhenUsed/>
    <w:rsid w:val="00791584"/>
    <w:pPr>
      <w:tabs>
        <w:tab w:val="center" w:pos="4320"/>
        <w:tab w:val="right" w:pos="8640"/>
      </w:tabs>
    </w:pPr>
  </w:style>
  <w:style w:type="character" w:customStyle="1" w:styleId="HeaderChar">
    <w:name w:val="Header Char"/>
    <w:basedOn w:val="DefaultParagraphFont"/>
    <w:link w:val="Header"/>
    <w:uiPriority w:val="99"/>
    <w:rsid w:val="0079158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BalloonText">
    <w:name w:val="Balloon Text"/>
    <w:basedOn w:val="Normal"/>
    <w:link w:val="BalloonTextChar"/>
    <w:uiPriority w:val="99"/>
    <w:semiHidden/>
    <w:unhideWhenUsed/>
    <w:rsid w:val="003202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02F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26E"/>
    <w:rPr>
      <w:color w:val="0000FF"/>
      <w:u w:val="single"/>
    </w:rPr>
  </w:style>
  <w:style w:type="paragraph" w:styleId="ListParagraph">
    <w:name w:val="List Paragraph"/>
    <w:basedOn w:val="Normal"/>
    <w:uiPriority w:val="34"/>
    <w:qFormat/>
    <w:rsid w:val="006F726E"/>
    <w:pPr>
      <w:ind w:left="720"/>
      <w:contextualSpacing/>
    </w:pPr>
  </w:style>
  <w:style w:type="paragraph" w:styleId="Footer">
    <w:name w:val="footer"/>
    <w:basedOn w:val="Normal"/>
    <w:link w:val="FooterChar"/>
    <w:uiPriority w:val="99"/>
    <w:unhideWhenUsed/>
    <w:rsid w:val="00791584"/>
    <w:pPr>
      <w:tabs>
        <w:tab w:val="center" w:pos="4320"/>
        <w:tab w:val="right" w:pos="8640"/>
      </w:tabs>
    </w:pPr>
  </w:style>
  <w:style w:type="character" w:customStyle="1" w:styleId="FooterChar">
    <w:name w:val="Footer Char"/>
    <w:basedOn w:val="DefaultParagraphFont"/>
    <w:link w:val="Footer"/>
    <w:uiPriority w:val="99"/>
    <w:rsid w:val="00791584"/>
  </w:style>
  <w:style w:type="character" w:styleId="PageNumber">
    <w:name w:val="page number"/>
    <w:basedOn w:val="DefaultParagraphFont"/>
    <w:uiPriority w:val="99"/>
    <w:semiHidden/>
    <w:unhideWhenUsed/>
    <w:rsid w:val="00791584"/>
  </w:style>
  <w:style w:type="paragraph" w:styleId="Header">
    <w:name w:val="header"/>
    <w:basedOn w:val="Normal"/>
    <w:link w:val="HeaderChar"/>
    <w:uiPriority w:val="99"/>
    <w:unhideWhenUsed/>
    <w:rsid w:val="00791584"/>
    <w:pPr>
      <w:tabs>
        <w:tab w:val="center" w:pos="4320"/>
        <w:tab w:val="right" w:pos="8640"/>
      </w:tabs>
    </w:pPr>
  </w:style>
  <w:style w:type="character" w:customStyle="1" w:styleId="HeaderChar">
    <w:name w:val="Header Char"/>
    <w:basedOn w:val="DefaultParagraphFont"/>
    <w:link w:val="Header"/>
    <w:uiPriority w:val="99"/>
    <w:rsid w:val="0079158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paragraph" w:styleId="BalloonText">
    <w:name w:val="Balloon Text"/>
    <w:basedOn w:val="Normal"/>
    <w:link w:val="BalloonTextChar"/>
    <w:uiPriority w:val="99"/>
    <w:semiHidden/>
    <w:unhideWhenUsed/>
    <w:rsid w:val="003202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202F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omments" Target="comment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F968A-7B19-C94E-B312-B2D90F361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5</Pages>
  <Words>1060</Words>
  <Characters>6042</Characters>
  <Application>Microsoft Macintosh Word</Application>
  <DocSecurity>0</DocSecurity>
  <Lines>50</Lines>
  <Paragraphs>14</Paragraphs>
  <ScaleCrop>false</ScaleCrop>
  <Company/>
  <LinksUpToDate>false</LinksUpToDate>
  <CharactersWithSpaces>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cp:revision>
  <dcterms:created xsi:type="dcterms:W3CDTF">2017-03-21T09:01:00Z</dcterms:created>
  <dcterms:modified xsi:type="dcterms:W3CDTF">2017-03-27T01:04:00Z</dcterms:modified>
</cp:coreProperties>
</file>