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132D" w:rsidRPr="00571FA4" w14:paraId="7ED3372D" w14:textId="77777777" w:rsidTr="009B3D79">
        <w:trPr>
          <w:cantSplit/>
          <w:trHeight w:val="283"/>
        </w:trPr>
        <w:tc>
          <w:tcPr>
            <w:tcW w:w="431" w:type="pct"/>
            <w:vAlign w:val="center"/>
          </w:tcPr>
          <w:p w14:paraId="6E27EBE6" w14:textId="77777777" w:rsidR="0099132D" w:rsidRPr="00571FA4" w:rsidRDefault="00507A69" w:rsidP="00307158">
            <w:pPr>
              <w:spacing w:before="60"/>
              <w:rPr>
                <w:rFonts w:ascii="Century Gothic" w:hAnsi="Century Gothic"/>
                <w:sz w:val="18"/>
                <w:szCs w:val="18"/>
              </w:rPr>
            </w:pPr>
            <w:r w:rsidRPr="00571FA4">
              <w:rPr>
                <w:rFonts w:ascii="Century Gothic" w:hAnsi="Century Gothic"/>
                <w:b/>
                <w:sz w:val="18"/>
                <w:szCs w:val="18"/>
              </w:rPr>
              <w:t>TUTE</w:t>
            </w:r>
          </w:p>
        </w:tc>
        <w:tc>
          <w:tcPr>
            <w:tcW w:w="1078" w:type="pct"/>
            <w:vAlign w:val="center"/>
          </w:tcPr>
          <w:p w14:paraId="0C91BF62" w14:textId="77777777" w:rsidR="0099132D" w:rsidRPr="00571FA4" w:rsidRDefault="0099132D" w:rsidP="00307158">
            <w:pPr>
              <w:spacing w:before="60"/>
              <w:rPr>
                <w:rFonts w:ascii="Century Gothic" w:hAnsi="Century Gothic"/>
                <w:b/>
                <w:sz w:val="18"/>
                <w:szCs w:val="18"/>
              </w:rPr>
            </w:pPr>
            <w:r w:rsidRPr="00571FA4">
              <w:rPr>
                <w:rFonts w:ascii="Century Gothic" w:hAnsi="Century Gothic"/>
                <w:b/>
                <w:sz w:val="18"/>
                <w:szCs w:val="18"/>
              </w:rPr>
              <w:t>BEGINNING</w:t>
            </w:r>
          </w:p>
        </w:tc>
        <w:tc>
          <w:tcPr>
            <w:tcW w:w="3491" w:type="pct"/>
            <w:vAlign w:val="center"/>
          </w:tcPr>
          <w:p w14:paraId="4E67CA93" w14:textId="77777777" w:rsidR="0099132D" w:rsidRPr="00571FA4" w:rsidRDefault="0099132D" w:rsidP="00307158">
            <w:pPr>
              <w:spacing w:before="60"/>
              <w:rPr>
                <w:rFonts w:ascii="Century Gothic" w:hAnsi="Century Gothic"/>
                <w:b/>
              </w:rPr>
            </w:pPr>
            <w:r w:rsidRPr="00571FA4">
              <w:rPr>
                <w:rFonts w:ascii="Century Gothic" w:hAnsi="Century Gothic"/>
                <w:b/>
              </w:rPr>
              <w:t>TOPIC / ACTIVITY</w:t>
            </w:r>
          </w:p>
        </w:tc>
      </w:tr>
      <w:tr w:rsidR="0099132D" w:rsidRPr="00571FA4" w14:paraId="2AE0F7CE" w14:textId="77777777" w:rsidTr="009B3D79">
        <w:trPr>
          <w:trHeight w:val="567"/>
        </w:trPr>
        <w:tc>
          <w:tcPr>
            <w:tcW w:w="431" w:type="pct"/>
            <w:vAlign w:val="center"/>
          </w:tcPr>
          <w:p w14:paraId="07F8A805" w14:textId="77777777" w:rsidR="0099132D" w:rsidRPr="00571FA4" w:rsidRDefault="0099132D" w:rsidP="00307158">
            <w:pPr>
              <w:jc w:val="center"/>
              <w:rPr>
                <w:rFonts w:ascii="Century Gothic" w:hAnsi="Century Gothic"/>
              </w:rPr>
            </w:pPr>
            <w:r w:rsidRPr="00571FA4">
              <w:rPr>
                <w:rFonts w:ascii="Century Gothic" w:hAnsi="Century Gothic"/>
              </w:rPr>
              <w:t>1</w:t>
            </w:r>
          </w:p>
        </w:tc>
        <w:tc>
          <w:tcPr>
            <w:tcW w:w="1078" w:type="pct"/>
            <w:vAlign w:val="center"/>
          </w:tcPr>
          <w:p w14:paraId="6952863B" w14:textId="2E23E4B6" w:rsidR="0099132D" w:rsidRPr="00571FA4" w:rsidRDefault="0014440A" w:rsidP="00AE09B0">
            <w:pPr>
              <w:rPr>
                <w:rFonts w:ascii="Century Gothic" w:hAnsi="Century Gothic"/>
                <w:b/>
                <w:u w:val="single"/>
              </w:rPr>
            </w:pPr>
            <w:r>
              <w:rPr>
                <w:rFonts w:ascii="Century Gothic" w:hAnsi="Century Gothic"/>
                <w:szCs w:val="20"/>
                <w:u w:val="single"/>
              </w:rPr>
              <w:t>24</w:t>
            </w:r>
            <w:r w:rsidR="009711BC">
              <w:rPr>
                <w:rFonts w:ascii="Century Gothic" w:hAnsi="Century Gothic"/>
                <w:szCs w:val="20"/>
                <w:u w:val="single"/>
              </w:rPr>
              <w:t xml:space="preserve"> July</w:t>
            </w:r>
          </w:p>
          <w:p w14:paraId="1DF46B0A" w14:textId="77777777" w:rsidR="0099132D" w:rsidRPr="00571FA4" w:rsidRDefault="0099132D" w:rsidP="00307158">
            <w:pPr>
              <w:rPr>
                <w:rFonts w:ascii="Century Gothic" w:hAnsi="Century Gothic"/>
                <w:b/>
              </w:rPr>
            </w:pPr>
            <w:r w:rsidRPr="00571FA4">
              <w:rPr>
                <w:rFonts w:ascii="Century Gothic" w:hAnsi="Century Gothic"/>
                <w:b/>
              </w:rPr>
              <w:t>Tutorial 1</w:t>
            </w:r>
          </w:p>
        </w:tc>
        <w:tc>
          <w:tcPr>
            <w:tcW w:w="3491" w:type="pct"/>
            <w:vAlign w:val="center"/>
          </w:tcPr>
          <w:p w14:paraId="44BB1DCC" w14:textId="77777777" w:rsidR="0099132D" w:rsidRPr="00571FA4" w:rsidRDefault="00AE09B0" w:rsidP="003152FF">
            <w:pPr>
              <w:spacing w:before="100" w:beforeAutospacing="1"/>
              <w:rPr>
                <w:rFonts w:ascii="Century Gothic" w:hAnsi="Century Gothic"/>
              </w:rPr>
            </w:pPr>
            <w:r w:rsidRPr="00571FA4">
              <w:rPr>
                <w:rFonts w:ascii="Century Gothic" w:hAnsi="Century Gothic"/>
              </w:rPr>
              <w:t>I</w:t>
            </w:r>
            <w:r w:rsidR="0099132D" w:rsidRPr="00571FA4">
              <w:rPr>
                <w:rFonts w:ascii="Century Gothic" w:hAnsi="Century Gothic"/>
              </w:rPr>
              <w:t>ntroduction to ACC</w:t>
            </w:r>
            <w:r w:rsidRPr="00571FA4">
              <w:rPr>
                <w:rFonts w:ascii="Century Gothic" w:hAnsi="Century Gothic"/>
              </w:rPr>
              <w:t>110</w:t>
            </w:r>
            <w:r w:rsidR="0099132D" w:rsidRPr="00571FA4">
              <w:rPr>
                <w:rFonts w:ascii="Century Gothic" w:hAnsi="Century Gothic"/>
              </w:rPr>
              <w:t>0</w:t>
            </w:r>
            <w:r w:rsidR="00612336" w:rsidRPr="00571FA4">
              <w:rPr>
                <w:rFonts w:ascii="Century Gothic" w:hAnsi="Century Gothic"/>
              </w:rPr>
              <w:t>/ACF1100</w:t>
            </w:r>
            <w:r w:rsidR="0099132D" w:rsidRPr="00571FA4">
              <w:rPr>
                <w:rFonts w:ascii="Century Gothic" w:hAnsi="Century Gothic"/>
              </w:rPr>
              <w:t>.</w:t>
            </w:r>
          </w:p>
          <w:p w14:paraId="5972F9AB" w14:textId="684BE54F" w:rsidR="003152FF" w:rsidRPr="00571FA4" w:rsidRDefault="0099132D" w:rsidP="003152FF">
            <w:pPr>
              <w:spacing w:before="100" w:beforeAutospacing="1"/>
              <w:rPr>
                <w:rFonts w:ascii="Century Gothic" w:hAnsi="Century Gothic"/>
              </w:rPr>
            </w:pPr>
            <w:r w:rsidRPr="00571FA4">
              <w:rPr>
                <w:rFonts w:ascii="Century Gothic" w:hAnsi="Century Gothic"/>
              </w:rPr>
              <w:t xml:space="preserve">Students will be placed into groups in Tutorial 1. Students will work in these groups for the Group Presentations / In Class Exercises. </w:t>
            </w:r>
          </w:p>
        </w:tc>
      </w:tr>
      <w:tr w:rsidR="0099132D" w:rsidRPr="00571FA4" w14:paraId="6F704BAD" w14:textId="77777777" w:rsidTr="009B3D79">
        <w:trPr>
          <w:trHeight w:val="567"/>
        </w:trPr>
        <w:tc>
          <w:tcPr>
            <w:tcW w:w="431" w:type="pct"/>
            <w:vAlign w:val="center"/>
          </w:tcPr>
          <w:p w14:paraId="138F55C8" w14:textId="77777777" w:rsidR="0099132D" w:rsidRPr="00571FA4" w:rsidRDefault="0099132D" w:rsidP="00307158">
            <w:pPr>
              <w:jc w:val="center"/>
              <w:rPr>
                <w:rFonts w:ascii="Century Gothic" w:hAnsi="Century Gothic"/>
              </w:rPr>
            </w:pPr>
            <w:r w:rsidRPr="00571FA4">
              <w:rPr>
                <w:rFonts w:ascii="Century Gothic" w:hAnsi="Century Gothic"/>
              </w:rPr>
              <w:t xml:space="preserve"> 2</w:t>
            </w:r>
          </w:p>
          <w:p w14:paraId="7CDA991E" w14:textId="77777777" w:rsidR="0099132D" w:rsidRPr="00571FA4" w:rsidRDefault="0099132D" w:rsidP="00307158">
            <w:pPr>
              <w:jc w:val="center"/>
              <w:rPr>
                <w:rFonts w:ascii="Century Gothic" w:hAnsi="Century Gothic"/>
              </w:rPr>
            </w:pPr>
          </w:p>
        </w:tc>
        <w:tc>
          <w:tcPr>
            <w:tcW w:w="1078" w:type="pct"/>
            <w:vAlign w:val="center"/>
          </w:tcPr>
          <w:p w14:paraId="69310E54" w14:textId="77777777" w:rsidR="0099132D" w:rsidRPr="00571FA4" w:rsidRDefault="0099132D" w:rsidP="00307158">
            <w:pPr>
              <w:rPr>
                <w:rFonts w:ascii="Century Gothic" w:hAnsi="Century Gothic"/>
                <w:szCs w:val="20"/>
              </w:rPr>
            </w:pPr>
          </w:p>
          <w:p w14:paraId="19FFA53A" w14:textId="791162E2" w:rsidR="0099132D" w:rsidRPr="00571FA4" w:rsidRDefault="009711BC" w:rsidP="00AE09B0">
            <w:pPr>
              <w:rPr>
                <w:rFonts w:ascii="Century Gothic" w:hAnsi="Century Gothic"/>
                <w:szCs w:val="20"/>
                <w:u w:val="single"/>
              </w:rPr>
            </w:pPr>
            <w:r>
              <w:rPr>
                <w:rFonts w:ascii="Century Gothic" w:hAnsi="Century Gothic"/>
                <w:szCs w:val="20"/>
                <w:u w:val="single"/>
              </w:rPr>
              <w:t>31 July</w:t>
            </w:r>
          </w:p>
          <w:p w14:paraId="7F726D72" w14:textId="77777777" w:rsidR="00534D26" w:rsidRPr="00571FA4" w:rsidRDefault="00534D26" w:rsidP="00AE09B0">
            <w:pPr>
              <w:rPr>
                <w:rFonts w:ascii="Century Gothic" w:hAnsi="Century Gothic"/>
                <w:b/>
              </w:rPr>
            </w:pPr>
          </w:p>
          <w:p w14:paraId="63DDA446" w14:textId="77777777" w:rsidR="0099132D" w:rsidRPr="00571FA4" w:rsidRDefault="0099132D" w:rsidP="00307158">
            <w:pPr>
              <w:rPr>
                <w:rFonts w:ascii="Century Gothic" w:hAnsi="Century Gothic"/>
                <w:b/>
              </w:rPr>
            </w:pPr>
            <w:r w:rsidRPr="00571FA4">
              <w:rPr>
                <w:rFonts w:ascii="Century Gothic" w:hAnsi="Century Gothic"/>
                <w:b/>
              </w:rPr>
              <w:t>Tutorial 2</w:t>
            </w:r>
          </w:p>
          <w:p w14:paraId="48F406FE" w14:textId="77777777" w:rsidR="0099132D" w:rsidRPr="00571FA4" w:rsidRDefault="00AE09B0" w:rsidP="00307158">
            <w:pPr>
              <w:rPr>
                <w:rFonts w:ascii="Century Gothic" w:hAnsi="Century Gothic"/>
                <w:b/>
              </w:rPr>
            </w:pPr>
            <w:r w:rsidRPr="00571FA4">
              <w:rPr>
                <w:rFonts w:ascii="Century Gothic" w:hAnsi="Century Gothic"/>
                <w:b/>
              </w:rPr>
              <w:t xml:space="preserve">Introduction to Accounting and </w:t>
            </w:r>
            <w:r w:rsidR="0099132D" w:rsidRPr="00571FA4">
              <w:rPr>
                <w:rFonts w:ascii="Century Gothic" w:hAnsi="Century Gothic"/>
                <w:b/>
              </w:rPr>
              <w:t>Conceptual Framework</w:t>
            </w:r>
          </w:p>
          <w:p w14:paraId="54BD17E3" w14:textId="77777777" w:rsidR="0099132D" w:rsidRPr="00571FA4" w:rsidRDefault="0099132D" w:rsidP="00307158">
            <w:pPr>
              <w:rPr>
                <w:rFonts w:ascii="Century Gothic" w:hAnsi="Century Gothic"/>
                <w:b/>
              </w:rPr>
            </w:pPr>
          </w:p>
        </w:tc>
        <w:tc>
          <w:tcPr>
            <w:tcW w:w="3491" w:type="pct"/>
            <w:vAlign w:val="center"/>
          </w:tcPr>
          <w:p w14:paraId="3CE9A6F9" w14:textId="4DF8C19F" w:rsidR="00534D26" w:rsidRPr="00571FA4" w:rsidRDefault="0099132D" w:rsidP="00644A5C">
            <w:pPr>
              <w:rPr>
                <w:rFonts w:ascii="Century Gothic" w:hAnsi="Century Gothic"/>
                <w:b/>
                <w:lang w:val="fr-FR"/>
              </w:rPr>
            </w:pPr>
            <w:r w:rsidRPr="00571FA4">
              <w:rPr>
                <w:rFonts w:ascii="Century Gothic" w:hAnsi="Century Gothic"/>
                <w:b/>
                <w:lang w:val="fr-FR"/>
              </w:rPr>
              <w:t xml:space="preserve">Topic 1 </w:t>
            </w:r>
          </w:p>
          <w:p w14:paraId="0C3FF4F8" w14:textId="77777777" w:rsidR="003152FF" w:rsidRPr="00571FA4" w:rsidRDefault="003152FF" w:rsidP="008858AF">
            <w:pPr>
              <w:rPr>
                <w:rFonts w:ascii="Century Gothic" w:hAnsi="Century Gothic"/>
                <w:b/>
                <w:iCs/>
                <w:szCs w:val="20"/>
                <w:u w:val="single"/>
                <w:lang w:val="fr-FR"/>
              </w:rPr>
            </w:pPr>
          </w:p>
          <w:p w14:paraId="0B95A6C3" w14:textId="072B2E55" w:rsidR="003152FF" w:rsidRPr="00571FA4" w:rsidRDefault="003152FF" w:rsidP="00644A5C">
            <w:pPr>
              <w:rPr>
                <w:rFonts w:ascii="Century Gothic" w:hAnsi="Century Gothic"/>
                <w:b/>
                <w:u w:val="single"/>
              </w:rPr>
            </w:pPr>
            <w:r w:rsidRPr="00571FA4">
              <w:rPr>
                <w:rFonts w:ascii="Century Gothic" w:hAnsi="Century Gothic"/>
                <w:b/>
                <w:u w:val="single"/>
              </w:rPr>
              <w:t>Tutorial Questions</w:t>
            </w:r>
          </w:p>
          <w:p w14:paraId="72309EE9" w14:textId="77777777" w:rsidR="009B3D79" w:rsidRPr="00571FA4" w:rsidRDefault="009B3D79" w:rsidP="00644A5C">
            <w:pPr>
              <w:rPr>
                <w:rFonts w:ascii="Century Gothic" w:hAnsi="Century Gothic"/>
                <w:b/>
              </w:rPr>
            </w:pPr>
            <w:r w:rsidRPr="00571FA4">
              <w:rPr>
                <w:rFonts w:ascii="Century Gothic" w:hAnsi="Century Gothic"/>
                <w:b/>
              </w:rPr>
              <w:t>Chapter 1</w:t>
            </w:r>
          </w:p>
          <w:p w14:paraId="4E4D5305" w14:textId="3935243B" w:rsidR="009B3D79" w:rsidRPr="00571FA4" w:rsidRDefault="009B3D79" w:rsidP="00644A5C">
            <w:pPr>
              <w:rPr>
                <w:rFonts w:ascii="Century Gothic" w:hAnsi="Century Gothic"/>
              </w:rPr>
            </w:pPr>
            <w:r w:rsidRPr="00571FA4">
              <w:rPr>
                <w:rFonts w:ascii="Century Gothic" w:hAnsi="Century Gothic"/>
              </w:rPr>
              <w:t>Questions 4</w:t>
            </w:r>
            <w:r w:rsidR="00374850" w:rsidRPr="00571FA4">
              <w:rPr>
                <w:rFonts w:ascii="Century Gothic" w:hAnsi="Century Gothic"/>
              </w:rPr>
              <w:t xml:space="preserve">  and </w:t>
            </w:r>
            <w:r w:rsidR="00047645" w:rsidRPr="00571FA4">
              <w:rPr>
                <w:rFonts w:ascii="Century Gothic" w:hAnsi="Century Gothic"/>
              </w:rPr>
              <w:t>7</w:t>
            </w:r>
            <w:r w:rsidRPr="00571FA4">
              <w:rPr>
                <w:rFonts w:ascii="Century Gothic" w:hAnsi="Century Gothic"/>
              </w:rPr>
              <w:t xml:space="preserve"> </w:t>
            </w:r>
            <w:r w:rsidR="00047645" w:rsidRPr="00571FA4">
              <w:rPr>
                <w:rFonts w:ascii="Century Gothic" w:hAnsi="Century Gothic"/>
              </w:rPr>
              <w:t>pp72</w:t>
            </w:r>
            <w:r w:rsidRPr="00571FA4">
              <w:rPr>
                <w:rFonts w:ascii="Century Gothic" w:hAnsi="Century Gothic"/>
              </w:rPr>
              <w:t xml:space="preserve"> BE1.1</w:t>
            </w:r>
            <w:r w:rsidR="007B22AB" w:rsidRPr="00571FA4">
              <w:rPr>
                <w:rFonts w:ascii="Century Gothic" w:hAnsi="Century Gothic"/>
              </w:rPr>
              <w:t>,</w:t>
            </w:r>
            <w:r w:rsidRPr="00571FA4">
              <w:rPr>
                <w:rFonts w:ascii="Century Gothic" w:hAnsi="Century Gothic"/>
              </w:rPr>
              <w:t xml:space="preserve"> </w:t>
            </w:r>
            <w:r w:rsidR="003F404C" w:rsidRPr="00571FA4">
              <w:rPr>
                <w:rFonts w:ascii="Century Gothic" w:hAnsi="Century Gothic"/>
              </w:rPr>
              <w:t>1.3 pp72-73</w:t>
            </w:r>
            <w:r w:rsidRPr="00571FA4">
              <w:rPr>
                <w:rFonts w:ascii="Century Gothic" w:hAnsi="Century Gothic"/>
              </w:rPr>
              <w:t xml:space="preserve"> </w:t>
            </w:r>
          </w:p>
          <w:p w14:paraId="0776C2C2" w14:textId="77777777" w:rsidR="009B3D79" w:rsidRPr="00571FA4" w:rsidRDefault="009B3D79" w:rsidP="00644A5C">
            <w:pPr>
              <w:rPr>
                <w:rFonts w:ascii="Century Gothic" w:hAnsi="Century Gothic"/>
                <w:b/>
              </w:rPr>
            </w:pPr>
            <w:r w:rsidRPr="00571FA4">
              <w:rPr>
                <w:rFonts w:ascii="Century Gothic" w:hAnsi="Century Gothic"/>
                <w:b/>
              </w:rPr>
              <w:t>Chapter 13</w:t>
            </w:r>
          </w:p>
          <w:p w14:paraId="721A3B14" w14:textId="77777777" w:rsidR="009B3D79" w:rsidRPr="00571FA4" w:rsidRDefault="009B3D79" w:rsidP="00644A5C">
            <w:pPr>
              <w:rPr>
                <w:rFonts w:ascii="Century Gothic" w:hAnsi="Century Gothic"/>
              </w:rPr>
            </w:pPr>
            <w:r w:rsidRPr="00571FA4">
              <w:rPr>
                <w:rFonts w:ascii="Century Gothic" w:hAnsi="Century Gothic"/>
              </w:rPr>
              <w:t>Question 3 and 7,</w:t>
            </w:r>
            <w:r w:rsidR="00593040" w:rsidRPr="00571FA4">
              <w:rPr>
                <w:rFonts w:ascii="Century Gothic" w:hAnsi="Century Gothic"/>
              </w:rPr>
              <w:t>pp842</w:t>
            </w:r>
            <w:r w:rsidRPr="00571FA4">
              <w:rPr>
                <w:rFonts w:ascii="Century Gothic" w:hAnsi="Century Gothic"/>
              </w:rPr>
              <w:t xml:space="preserve">  BE13.6 </w:t>
            </w:r>
            <w:r w:rsidR="00534D26" w:rsidRPr="00571FA4">
              <w:rPr>
                <w:rFonts w:ascii="Century Gothic" w:hAnsi="Century Gothic"/>
              </w:rPr>
              <w:t>,</w:t>
            </w:r>
            <w:r w:rsidRPr="00571FA4">
              <w:rPr>
                <w:rFonts w:ascii="Century Gothic" w:hAnsi="Century Gothic"/>
              </w:rPr>
              <w:t xml:space="preserve"> 13.10</w:t>
            </w:r>
            <w:r w:rsidR="00593040" w:rsidRPr="00571FA4">
              <w:rPr>
                <w:rFonts w:ascii="Century Gothic" w:hAnsi="Century Gothic"/>
              </w:rPr>
              <w:t xml:space="preserve"> pp 844-846</w:t>
            </w:r>
          </w:p>
          <w:p w14:paraId="73596DB7" w14:textId="77777777" w:rsidR="00534D26" w:rsidRPr="00571FA4" w:rsidRDefault="00534D26" w:rsidP="00644A5C">
            <w:pPr>
              <w:rPr>
                <w:rFonts w:ascii="Century Gothic" w:hAnsi="Century Gothic"/>
              </w:rPr>
            </w:pPr>
          </w:p>
          <w:p w14:paraId="48D304A2" w14:textId="77777777" w:rsidR="009B3D79" w:rsidRPr="00571FA4" w:rsidRDefault="00233333" w:rsidP="00644A5C">
            <w:pPr>
              <w:rPr>
                <w:rFonts w:ascii="Century Gothic" w:hAnsi="Century Gothic"/>
              </w:rPr>
            </w:pPr>
            <w:r w:rsidRPr="00571FA4">
              <w:rPr>
                <w:rFonts w:ascii="Century Gothic" w:hAnsi="Century Gothic"/>
                <w:b/>
                <w:bCs/>
              </w:rPr>
              <w:t>Additional Problems 1</w:t>
            </w:r>
            <w:r w:rsidR="000B1FE6" w:rsidRPr="00571FA4">
              <w:rPr>
                <w:rFonts w:ascii="Century Gothic" w:hAnsi="Century Gothic"/>
                <w:b/>
                <w:bCs/>
              </w:rPr>
              <w:t xml:space="preserve">, 2 </w:t>
            </w:r>
            <w:r w:rsidR="009B3D79" w:rsidRPr="00571FA4">
              <w:rPr>
                <w:rFonts w:ascii="Century Gothic" w:hAnsi="Century Gothic"/>
                <w:b/>
                <w:bCs/>
              </w:rPr>
              <w:t xml:space="preserve">and </w:t>
            </w:r>
            <w:r w:rsidR="000B1FE6" w:rsidRPr="00571FA4">
              <w:rPr>
                <w:rFonts w:ascii="Century Gothic" w:hAnsi="Century Gothic"/>
                <w:b/>
                <w:bCs/>
              </w:rPr>
              <w:t>3</w:t>
            </w:r>
            <w:r w:rsidR="00F45088" w:rsidRPr="00571FA4">
              <w:rPr>
                <w:rFonts w:ascii="Century Gothic" w:hAnsi="Century Gothic"/>
                <w:b/>
                <w:bCs/>
              </w:rPr>
              <w:t xml:space="preserve"> </w:t>
            </w:r>
            <w:r w:rsidR="00F45088" w:rsidRPr="00571FA4">
              <w:rPr>
                <w:rFonts w:ascii="Century Gothic" w:hAnsi="Century Gothic"/>
              </w:rPr>
              <w:t>from this document.</w:t>
            </w:r>
          </w:p>
          <w:p w14:paraId="62659E21" w14:textId="77777777" w:rsidR="0099132D" w:rsidRPr="00571FA4" w:rsidRDefault="0099132D" w:rsidP="00AE09B0">
            <w:pPr>
              <w:spacing w:before="40" w:after="40"/>
              <w:rPr>
                <w:rFonts w:ascii="Century Gothic" w:hAnsi="Century Gothic"/>
              </w:rPr>
            </w:pPr>
          </w:p>
        </w:tc>
      </w:tr>
      <w:tr w:rsidR="0099132D" w:rsidRPr="00571FA4" w14:paraId="530D04A8" w14:textId="77777777" w:rsidTr="009B3D79">
        <w:trPr>
          <w:trHeight w:val="567"/>
        </w:trPr>
        <w:tc>
          <w:tcPr>
            <w:tcW w:w="431" w:type="pct"/>
            <w:vAlign w:val="center"/>
          </w:tcPr>
          <w:p w14:paraId="42141712" w14:textId="77777777" w:rsidR="0099132D" w:rsidRPr="00571FA4" w:rsidRDefault="0099132D" w:rsidP="00307158">
            <w:pPr>
              <w:jc w:val="center"/>
              <w:rPr>
                <w:rFonts w:ascii="Century Gothic" w:hAnsi="Century Gothic"/>
              </w:rPr>
            </w:pPr>
            <w:r w:rsidRPr="00571FA4">
              <w:rPr>
                <w:rFonts w:ascii="Century Gothic" w:hAnsi="Century Gothic"/>
              </w:rPr>
              <w:t xml:space="preserve"> 3</w:t>
            </w:r>
          </w:p>
          <w:p w14:paraId="17C5E4AF" w14:textId="77777777" w:rsidR="0099132D" w:rsidRPr="00571FA4" w:rsidRDefault="0099132D" w:rsidP="00307158">
            <w:pPr>
              <w:jc w:val="center"/>
              <w:rPr>
                <w:rFonts w:ascii="Century Gothic" w:hAnsi="Century Gothic"/>
              </w:rPr>
            </w:pPr>
          </w:p>
        </w:tc>
        <w:tc>
          <w:tcPr>
            <w:tcW w:w="1078" w:type="pct"/>
            <w:vAlign w:val="center"/>
          </w:tcPr>
          <w:p w14:paraId="1DE2CA91" w14:textId="77777777" w:rsidR="0099132D" w:rsidRPr="00571FA4" w:rsidRDefault="0099132D" w:rsidP="00307158">
            <w:pPr>
              <w:rPr>
                <w:rFonts w:ascii="Century Gothic" w:hAnsi="Century Gothic"/>
              </w:rPr>
            </w:pPr>
          </w:p>
          <w:p w14:paraId="2081F0F9" w14:textId="7E46D81A" w:rsidR="0099132D" w:rsidRPr="00571FA4" w:rsidRDefault="009711BC" w:rsidP="009B3D79">
            <w:pPr>
              <w:rPr>
                <w:rFonts w:ascii="Century Gothic" w:hAnsi="Century Gothic"/>
                <w:szCs w:val="20"/>
                <w:u w:val="single"/>
              </w:rPr>
            </w:pPr>
            <w:r>
              <w:rPr>
                <w:rFonts w:ascii="Century Gothic" w:hAnsi="Century Gothic"/>
                <w:szCs w:val="20"/>
                <w:u w:val="single"/>
              </w:rPr>
              <w:t>7 August</w:t>
            </w:r>
          </w:p>
          <w:p w14:paraId="34064132" w14:textId="77777777" w:rsidR="00534D26" w:rsidRPr="00571FA4" w:rsidRDefault="00534D26" w:rsidP="009B3D79">
            <w:pPr>
              <w:rPr>
                <w:rFonts w:ascii="Century Gothic" w:hAnsi="Century Gothic"/>
                <w:b/>
              </w:rPr>
            </w:pPr>
          </w:p>
          <w:p w14:paraId="6EFFF29A" w14:textId="77777777" w:rsidR="0099132D" w:rsidRPr="00571FA4" w:rsidRDefault="0099132D" w:rsidP="00307158">
            <w:pPr>
              <w:rPr>
                <w:rFonts w:ascii="Century Gothic" w:hAnsi="Century Gothic"/>
                <w:b/>
              </w:rPr>
            </w:pPr>
            <w:r w:rsidRPr="00571FA4">
              <w:rPr>
                <w:rFonts w:ascii="Century Gothic" w:hAnsi="Century Gothic"/>
                <w:b/>
              </w:rPr>
              <w:t>Tutorial 3</w:t>
            </w:r>
          </w:p>
          <w:p w14:paraId="6C0AFD2C" w14:textId="77777777" w:rsidR="00233333" w:rsidRPr="00571FA4" w:rsidRDefault="00233333" w:rsidP="00233333">
            <w:pPr>
              <w:widowControl w:val="0"/>
              <w:autoSpaceDE w:val="0"/>
              <w:autoSpaceDN w:val="0"/>
              <w:adjustRightInd w:val="0"/>
              <w:contextualSpacing/>
              <w:rPr>
                <w:rFonts w:ascii="Century Gothic" w:eastAsia="Arial Unicode MS" w:hAnsi="Century Gothic"/>
                <w:b/>
                <w:lang w:val="en-US"/>
              </w:rPr>
            </w:pPr>
            <w:r w:rsidRPr="00571FA4">
              <w:rPr>
                <w:rFonts w:ascii="Century Gothic" w:eastAsia="Arial Unicode MS" w:hAnsi="Century Gothic"/>
                <w:b/>
                <w:lang w:val="en-US"/>
              </w:rPr>
              <w:t xml:space="preserve">Introduction to Financial Statements, Cash v Accrual Accounting, the Accounting Cycle and Transaction Analysis. </w:t>
            </w:r>
          </w:p>
          <w:p w14:paraId="7C9F6B4E" w14:textId="77777777" w:rsidR="0099132D" w:rsidRPr="00571FA4" w:rsidRDefault="0099132D" w:rsidP="00F45088">
            <w:pPr>
              <w:rPr>
                <w:rFonts w:ascii="Century Gothic" w:hAnsi="Century Gothic"/>
                <w:b/>
              </w:rPr>
            </w:pPr>
          </w:p>
        </w:tc>
        <w:tc>
          <w:tcPr>
            <w:tcW w:w="3491" w:type="pct"/>
            <w:vAlign w:val="center"/>
          </w:tcPr>
          <w:p w14:paraId="0AE485F3" w14:textId="77777777" w:rsidR="0099132D" w:rsidRPr="00571FA4" w:rsidRDefault="0099132D" w:rsidP="00644A5C">
            <w:pPr>
              <w:rPr>
                <w:rFonts w:ascii="Century Gothic" w:hAnsi="Century Gothic"/>
                <w:b/>
                <w:lang w:val="fr-FR"/>
              </w:rPr>
            </w:pPr>
            <w:r w:rsidRPr="00571FA4">
              <w:rPr>
                <w:rFonts w:ascii="Century Gothic" w:hAnsi="Century Gothic"/>
                <w:b/>
                <w:lang w:val="fr-FR"/>
              </w:rPr>
              <w:t xml:space="preserve">Topic 2 </w:t>
            </w:r>
          </w:p>
          <w:p w14:paraId="7D4D8916" w14:textId="77777777" w:rsidR="003152FF" w:rsidRPr="00571FA4" w:rsidRDefault="003152FF" w:rsidP="00644A5C">
            <w:pPr>
              <w:rPr>
                <w:rFonts w:ascii="Century Gothic" w:hAnsi="Century Gothic"/>
                <w:b/>
                <w:bCs/>
                <w:lang w:val="fr-FR"/>
              </w:rPr>
            </w:pPr>
          </w:p>
          <w:p w14:paraId="1CE05F9C"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163666E4" w14:textId="77777777" w:rsidR="003D0525" w:rsidRPr="00571FA4" w:rsidRDefault="00047645" w:rsidP="00644A5C">
            <w:pPr>
              <w:rPr>
                <w:rFonts w:ascii="Century Gothic" w:hAnsi="Century Gothic"/>
                <w:b/>
                <w:bCs/>
                <w:lang w:val="fr-FR"/>
              </w:rPr>
            </w:pPr>
            <w:proofErr w:type="spellStart"/>
            <w:r w:rsidRPr="00571FA4">
              <w:rPr>
                <w:rFonts w:ascii="Century Gothic" w:hAnsi="Century Gothic"/>
                <w:b/>
                <w:bCs/>
                <w:lang w:val="fr-FR"/>
              </w:rPr>
              <w:t>Chapter</w:t>
            </w:r>
            <w:proofErr w:type="spellEnd"/>
            <w:r w:rsidRPr="00571FA4">
              <w:rPr>
                <w:rFonts w:ascii="Century Gothic" w:hAnsi="Century Gothic"/>
                <w:b/>
                <w:bCs/>
                <w:lang w:val="fr-FR"/>
              </w:rPr>
              <w:t xml:space="preserve"> 1</w:t>
            </w:r>
          </w:p>
          <w:p w14:paraId="4015FC44" w14:textId="77777777" w:rsidR="00047645" w:rsidRPr="00571FA4" w:rsidRDefault="00047645" w:rsidP="00644A5C">
            <w:pPr>
              <w:rPr>
                <w:rFonts w:ascii="Century Gothic" w:hAnsi="Century Gothic"/>
                <w:bCs/>
                <w:lang w:val="fr-FR"/>
              </w:rPr>
            </w:pPr>
            <w:r w:rsidRPr="00571FA4">
              <w:rPr>
                <w:rFonts w:ascii="Century Gothic" w:hAnsi="Century Gothic"/>
                <w:bCs/>
                <w:lang w:val="fr-FR"/>
              </w:rPr>
              <w:t>Question 5,8 pp72</w:t>
            </w:r>
          </w:p>
          <w:p w14:paraId="7B2AF0D7" w14:textId="4567C1CD" w:rsidR="00B35628" w:rsidRPr="00826423" w:rsidRDefault="00B35628" w:rsidP="00644A5C">
            <w:pPr>
              <w:rPr>
                <w:rFonts w:ascii="Century Gothic" w:hAnsi="Century Gothic"/>
                <w:bCs/>
              </w:rPr>
            </w:pPr>
            <w:r w:rsidRPr="00826423">
              <w:rPr>
                <w:rFonts w:ascii="Century Gothic" w:hAnsi="Century Gothic"/>
                <w:bCs/>
              </w:rPr>
              <w:t>BE1.6, Ex 1.4, Ex1.9</w:t>
            </w:r>
          </w:p>
          <w:p w14:paraId="39667233" w14:textId="05D1E12A" w:rsidR="00B35628" w:rsidRPr="00826423" w:rsidRDefault="00B35628" w:rsidP="00644A5C">
            <w:pPr>
              <w:rPr>
                <w:rFonts w:ascii="Century Gothic" w:hAnsi="Century Gothic"/>
                <w:bCs/>
              </w:rPr>
            </w:pPr>
            <w:r w:rsidRPr="00826423">
              <w:rPr>
                <w:rFonts w:ascii="Century Gothic" w:hAnsi="Century Gothic"/>
                <w:bCs/>
              </w:rPr>
              <w:t>PSB1.8</w:t>
            </w:r>
          </w:p>
          <w:p w14:paraId="1A34D35F" w14:textId="77777777" w:rsidR="007E145D" w:rsidRDefault="007E145D" w:rsidP="00644A5C">
            <w:pPr>
              <w:rPr>
                <w:b/>
                <w:bCs/>
              </w:rPr>
            </w:pPr>
          </w:p>
          <w:p w14:paraId="22A253EF" w14:textId="487ACB12" w:rsidR="00667298" w:rsidRPr="00571FA4" w:rsidRDefault="007E145D" w:rsidP="00667298">
            <w:pPr>
              <w:rPr>
                <w:rFonts w:ascii="Century Gothic" w:hAnsi="Century Gothic"/>
              </w:rPr>
            </w:pPr>
            <w:r w:rsidRPr="00667298">
              <w:rPr>
                <w:rFonts w:ascii="Century Gothic" w:hAnsi="Century Gothic"/>
                <w:b/>
                <w:bCs/>
              </w:rPr>
              <w:t>Additional Problem 4</w:t>
            </w:r>
            <w:r w:rsidR="00667298" w:rsidRPr="00571FA4">
              <w:rPr>
                <w:rFonts w:ascii="Century Gothic" w:hAnsi="Century Gothic"/>
              </w:rPr>
              <w:t xml:space="preserve"> from this document.</w:t>
            </w:r>
          </w:p>
          <w:p w14:paraId="434ECA94" w14:textId="77777777" w:rsidR="007E145D" w:rsidRPr="00826423" w:rsidRDefault="007E145D" w:rsidP="00644A5C">
            <w:pPr>
              <w:rPr>
                <w:rFonts w:ascii="Century Gothic" w:hAnsi="Century Gothic"/>
                <w:b/>
                <w:bCs/>
              </w:rPr>
            </w:pPr>
          </w:p>
          <w:p w14:paraId="267B8277" w14:textId="77777777" w:rsidR="00101FC3" w:rsidRPr="00571FA4" w:rsidRDefault="00101FC3" w:rsidP="00644A5C">
            <w:pPr>
              <w:rPr>
                <w:rFonts w:ascii="Century Gothic" w:hAnsi="Century Gothic"/>
                <w:b/>
                <w:bCs/>
                <w:lang w:val="fr-FR"/>
              </w:rPr>
            </w:pPr>
            <w:proofErr w:type="spellStart"/>
            <w:r w:rsidRPr="00571FA4">
              <w:rPr>
                <w:rFonts w:ascii="Century Gothic" w:hAnsi="Century Gothic"/>
                <w:b/>
                <w:bCs/>
                <w:lang w:val="fr-FR"/>
              </w:rPr>
              <w:t>Chapter</w:t>
            </w:r>
            <w:proofErr w:type="spellEnd"/>
            <w:r w:rsidRPr="00571FA4">
              <w:rPr>
                <w:rFonts w:ascii="Century Gothic" w:hAnsi="Century Gothic"/>
                <w:b/>
                <w:bCs/>
                <w:lang w:val="fr-FR"/>
              </w:rPr>
              <w:t xml:space="preserve"> 2</w:t>
            </w:r>
          </w:p>
          <w:p w14:paraId="6B48C6D3" w14:textId="77777777" w:rsidR="00101FC3" w:rsidRPr="00826423" w:rsidRDefault="00F45088" w:rsidP="00644A5C">
            <w:pPr>
              <w:rPr>
                <w:rFonts w:ascii="Century Gothic" w:hAnsi="Century Gothic"/>
                <w:lang w:val="fr-FR"/>
              </w:rPr>
            </w:pPr>
            <w:r w:rsidRPr="00826423">
              <w:rPr>
                <w:rFonts w:ascii="Century Gothic" w:hAnsi="Century Gothic"/>
                <w:lang w:val="fr-FR"/>
              </w:rPr>
              <w:t xml:space="preserve">Questions </w:t>
            </w:r>
            <w:r w:rsidR="009D06AB" w:rsidRPr="00826423">
              <w:rPr>
                <w:rFonts w:ascii="Century Gothic" w:hAnsi="Century Gothic"/>
                <w:lang w:val="fr-FR"/>
              </w:rPr>
              <w:t>2</w:t>
            </w:r>
            <w:r w:rsidRPr="00826423">
              <w:rPr>
                <w:rFonts w:ascii="Century Gothic" w:hAnsi="Century Gothic"/>
                <w:lang w:val="fr-FR"/>
              </w:rPr>
              <w:t xml:space="preserve">, 3, 4 </w:t>
            </w:r>
            <w:r w:rsidR="00101FC3" w:rsidRPr="00826423">
              <w:rPr>
                <w:rFonts w:ascii="Century Gothic" w:hAnsi="Century Gothic"/>
                <w:lang w:val="fr-FR"/>
              </w:rPr>
              <w:t>pp130</w:t>
            </w:r>
          </w:p>
          <w:p w14:paraId="62008450" w14:textId="438ABE5F" w:rsidR="00276107" w:rsidRPr="00826423" w:rsidRDefault="00F45088" w:rsidP="00101FC3">
            <w:pPr>
              <w:rPr>
                <w:rFonts w:ascii="Century Gothic" w:hAnsi="Century Gothic"/>
                <w:lang w:val="fr-FR"/>
              </w:rPr>
            </w:pPr>
            <w:r w:rsidRPr="00826423">
              <w:rPr>
                <w:rFonts w:ascii="Century Gothic" w:hAnsi="Century Gothic"/>
                <w:lang w:val="fr-FR"/>
              </w:rPr>
              <w:t xml:space="preserve">BE2.1 </w:t>
            </w:r>
            <w:r w:rsidR="00101FC3" w:rsidRPr="00826423">
              <w:rPr>
                <w:rFonts w:ascii="Century Gothic" w:hAnsi="Century Gothic"/>
                <w:lang w:val="fr-FR"/>
              </w:rPr>
              <w:t xml:space="preserve">pp130 </w:t>
            </w:r>
          </w:p>
          <w:p w14:paraId="48E0CE0C" w14:textId="77777777" w:rsidR="00276107" w:rsidRPr="00826423" w:rsidRDefault="00F45088" w:rsidP="00101FC3">
            <w:pPr>
              <w:rPr>
                <w:rFonts w:ascii="Century Gothic" w:hAnsi="Century Gothic"/>
                <w:lang w:val="fr-FR"/>
              </w:rPr>
            </w:pPr>
            <w:r w:rsidRPr="00826423">
              <w:rPr>
                <w:rFonts w:ascii="Century Gothic" w:hAnsi="Century Gothic"/>
                <w:lang w:val="fr-FR"/>
              </w:rPr>
              <w:t>E</w:t>
            </w:r>
            <w:r w:rsidR="0011156C" w:rsidRPr="00826423">
              <w:rPr>
                <w:rFonts w:ascii="Century Gothic" w:hAnsi="Century Gothic"/>
                <w:lang w:val="fr-FR"/>
              </w:rPr>
              <w:t>x</w:t>
            </w:r>
            <w:r w:rsidRPr="00826423">
              <w:rPr>
                <w:rFonts w:ascii="Century Gothic" w:hAnsi="Century Gothic"/>
                <w:lang w:val="fr-FR"/>
              </w:rPr>
              <w:t xml:space="preserve"> </w:t>
            </w:r>
            <w:r w:rsidR="00101FC3" w:rsidRPr="00826423">
              <w:rPr>
                <w:rFonts w:ascii="Century Gothic" w:hAnsi="Century Gothic"/>
                <w:lang w:val="fr-FR"/>
              </w:rPr>
              <w:t>2.1</w:t>
            </w:r>
            <w:r w:rsidR="00276107" w:rsidRPr="00826423">
              <w:rPr>
                <w:rFonts w:ascii="Century Gothic" w:hAnsi="Century Gothic"/>
                <w:lang w:val="fr-FR"/>
              </w:rPr>
              <w:t xml:space="preserve"> </w:t>
            </w:r>
            <w:r w:rsidR="004D4FFD" w:rsidRPr="00826423">
              <w:rPr>
                <w:rFonts w:ascii="Century Gothic" w:hAnsi="Century Gothic"/>
                <w:lang w:val="fr-FR"/>
              </w:rPr>
              <w:t>2.2</w:t>
            </w:r>
          </w:p>
          <w:p w14:paraId="734D8C28" w14:textId="77777777" w:rsidR="00F45088" w:rsidRPr="00571FA4" w:rsidRDefault="00276107" w:rsidP="00101FC3">
            <w:pPr>
              <w:rPr>
                <w:rFonts w:ascii="Century Gothic" w:hAnsi="Century Gothic"/>
              </w:rPr>
            </w:pPr>
            <w:r w:rsidRPr="00571FA4">
              <w:rPr>
                <w:rFonts w:ascii="Century Gothic" w:hAnsi="Century Gothic"/>
              </w:rPr>
              <w:t>Ex</w:t>
            </w:r>
            <w:r w:rsidR="00F45088" w:rsidRPr="00571FA4">
              <w:rPr>
                <w:rFonts w:ascii="Century Gothic" w:hAnsi="Century Gothic"/>
              </w:rPr>
              <w:t>2.</w:t>
            </w:r>
            <w:r w:rsidRPr="00571FA4">
              <w:rPr>
                <w:rFonts w:ascii="Century Gothic" w:hAnsi="Century Gothic"/>
              </w:rPr>
              <w:t>4*</w:t>
            </w:r>
            <w:r w:rsidR="00F45088" w:rsidRPr="00571FA4">
              <w:rPr>
                <w:rFonts w:ascii="Century Gothic" w:hAnsi="Century Gothic"/>
              </w:rPr>
              <w:t xml:space="preserve"> </w:t>
            </w:r>
            <w:r w:rsidRPr="00571FA4">
              <w:rPr>
                <w:rFonts w:ascii="Century Gothic" w:hAnsi="Century Gothic"/>
              </w:rPr>
              <w:t xml:space="preserve">pp132 </w:t>
            </w:r>
          </w:p>
          <w:p w14:paraId="0106C6A8" w14:textId="77777777" w:rsidR="00F45088" w:rsidRPr="00571FA4" w:rsidRDefault="00F45088" w:rsidP="00644A5C">
            <w:pPr>
              <w:spacing w:line="276" w:lineRule="auto"/>
              <w:rPr>
                <w:rFonts w:ascii="Century Gothic" w:hAnsi="Century Gothic"/>
              </w:rPr>
            </w:pPr>
            <w:r w:rsidRPr="00571FA4">
              <w:rPr>
                <w:rFonts w:ascii="Century Gothic" w:hAnsi="Century Gothic"/>
              </w:rPr>
              <w:t>PSA2.5</w:t>
            </w:r>
            <w:r w:rsidR="00967F6F" w:rsidRPr="00571FA4">
              <w:rPr>
                <w:rFonts w:ascii="Century Gothic" w:hAnsi="Century Gothic"/>
              </w:rPr>
              <w:t>*</w:t>
            </w:r>
            <w:r w:rsidRPr="00571FA4">
              <w:rPr>
                <w:rFonts w:ascii="Century Gothic" w:hAnsi="Century Gothic"/>
              </w:rPr>
              <w:t xml:space="preserve"> PSB2.6</w:t>
            </w:r>
            <w:r w:rsidR="00967F6F" w:rsidRPr="00571FA4">
              <w:rPr>
                <w:rFonts w:ascii="Century Gothic" w:hAnsi="Century Gothic"/>
              </w:rPr>
              <w:t>*</w:t>
            </w:r>
            <w:r w:rsidR="00276107" w:rsidRPr="00571FA4">
              <w:rPr>
                <w:rFonts w:ascii="Century Gothic" w:hAnsi="Century Gothic"/>
              </w:rPr>
              <w:t xml:space="preserve"> pp137</w:t>
            </w:r>
            <w:r w:rsidR="005E1D04" w:rsidRPr="00571FA4">
              <w:rPr>
                <w:rFonts w:ascii="Century Gothic" w:hAnsi="Century Gothic"/>
              </w:rPr>
              <w:t>-</w:t>
            </w:r>
            <w:r w:rsidR="00276107" w:rsidRPr="00571FA4">
              <w:rPr>
                <w:rFonts w:ascii="Century Gothic" w:hAnsi="Century Gothic"/>
              </w:rPr>
              <w:t>138</w:t>
            </w:r>
          </w:p>
          <w:p w14:paraId="7F24890A" w14:textId="37AA3CBE" w:rsidR="007E145D" w:rsidRDefault="00967F6F" w:rsidP="007E145D">
            <w:pPr>
              <w:rPr>
                <w:rFonts w:ascii="Century Gothic" w:hAnsi="Century Gothic"/>
              </w:rPr>
            </w:pPr>
            <w:bookmarkStart w:id="0" w:name="_Hlk488130073"/>
            <w:r w:rsidRPr="00571FA4">
              <w:rPr>
                <w:rFonts w:ascii="Century Gothic" w:hAnsi="Century Gothic"/>
              </w:rPr>
              <w:t>*</w:t>
            </w:r>
            <w:r w:rsidR="00A1509F" w:rsidRPr="00571FA4">
              <w:rPr>
                <w:rFonts w:ascii="Century Gothic" w:hAnsi="Century Gothic"/>
              </w:rPr>
              <w:t xml:space="preserve"> </w:t>
            </w:r>
            <w:r w:rsidR="007E145D" w:rsidRPr="00571FA4">
              <w:rPr>
                <w:rFonts w:ascii="Century Gothic" w:hAnsi="Century Gothic"/>
              </w:rPr>
              <w:t xml:space="preserve"> For these 3 question</w:t>
            </w:r>
            <w:r w:rsidR="007E145D">
              <w:rPr>
                <w:rFonts w:ascii="Century Gothic" w:hAnsi="Century Gothic"/>
              </w:rPr>
              <w:t>s</w:t>
            </w:r>
            <w:r w:rsidR="007E145D" w:rsidRPr="00571FA4">
              <w:rPr>
                <w:rFonts w:ascii="Century Gothic" w:hAnsi="Century Gothic"/>
              </w:rPr>
              <w:t xml:space="preserve"> above</w:t>
            </w:r>
            <w:r w:rsidR="007E145D">
              <w:rPr>
                <w:rFonts w:ascii="Century Gothic" w:hAnsi="Century Gothic"/>
              </w:rPr>
              <w:t>, simply p</w:t>
            </w:r>
            <w:r w:rsidR="007E145D">
              <w:rPr>
                <w:rFonts w:ascii="Century Gothic" w:hAnsi="Century Gothic"/>
                <w:bCs/>
              </w:rPr>
              <w:t xml:space="preserve">rovide </w:t>
            </w:r>
            <w:r w:rsidR="007E145D">
              <w:rPr>
                <w:rFonts w:ascii="Century Gothic" w:hAnsi="Century Gothic"/>
              </w:rPr>
              <w:t xml:space="preserve">the specific names of the </w:t>
            </w:r>
            <w:r w:rsidR="007E145D" w:rsidRPr="00571FA4">
              <w:rPr>
                <w:rFonts w:ascii="Century Gothic" w:hAnsi="Century Gothic"/>
                <w:bCs/>
              </w:rPr>
              <w:t>Asset</w:t>
            </w:r>
            <w:r w:rsidR="007E145D">
              <w:rPr>
                <w:rFonts w:ascii="Century Gothic" w:hAnsi="Century Gothic"/>
                <w:bCs/>
              </w:rPr>
              <w:t>s</w:t>
            </w:r>
            <w:r w:rsidR="007E145D" w:rsidRPr="00571FA4">
              <w:rPr>
                <w:rFonts w:ascii="Century Gothic" w:hAnsi="Century Gothic"/>
                <w:b/>
                <w:bCs/>
              </w:rPr>
              <w:t xml:space="preserve">, </w:t>
            </w:r>
            <w:r w:rsidR="007E145D" w:rsidRPr="00571FA4">
              <w:rPr>
                <w:rFonts w:ascii="Century Gothic" w:hAnsi="Century Gothic"/>
                <w:bCs/>
              </w:rPr>
              <w:t>Liabilit</w:t>
            </w:r>
            <w:r w:rsidR="007E145D">
              <w:rPr>
                <w:rFonts w:ascii="Century Gothic" w:hAnsi="Century Gothic"/>
                <w:bCs/>
              </w:rPr>
              <w:t>ies</w:t>
            </w:r>
            <w:r w:rsidR="007E145D" w:rsidRPr="00571FA4">
              <w:rPr>
                <w:rFonts w:ascii="Century Gothic" w:hAnsi="Century Gothic"/>
                <w:bCs/>
              </w:rPr>
              <w:t>, Equity, Revenue</w:t>
            </w:r>
            <w:r w:rsidR="007E145D">
              <w:rPr>
                <w:rFonts w:ascii="Century Gothic" w:hAnsi="Century Gothic"/>
                <w:bCs/>
              </w:rPr>
              <w:t>s</w:t>
            </w:r>
            <w:r w:rsidR="007E145D" w:rsidRPr="00571FA4">
              <w:rPr>
                <w:rFonts w:ascii="Century Gothic" w:hAnsi="Century Gothic"/>
                <w:bCs/>
              </w:rPr>
              <w:t xml:space="preserve"> </w:t>
            </w:r>
            <w:r w:rsidR="007E145D">
              <w:rPr>
                <w:rFonts w:ascii="Century Gothic" w:hAnsi="Century Gothic"/>
                <w:bCs/>
              </w:rPr>
              <w:t>or</w:t>
            </w:r>
            <w:r w:rsidR="007E145D" w:rsidRPr="00571FA4">
              <w:rPr>
                <w:rFonts w:ascii="Century Gothic" w:hAnsi="Century Gothic"/>
                <w:bCs/>
              </w:rPr>
              <w:t xml:space="preserve"> Expense</w:t>
            </w:r>
            <w:r w:rsidR="007E145D">
              <w:rPr>
                <w:rFonts w:ascii="Century Gothic" w:hAnsi="Century Gothic"/>
                <w:bCs/>
              </w:rPr>
              <w:t>s</w:t>
            </w:r>
            <w:r w:rsidR="007E145D" w:rsidRPr="00571FA4">
              <w:rPr>
                <w:rFonts w:ascii="Century Gothic" w:hAnsi="Century Gothic"/>
              </w:rPr>
              <w:t xml:space="preserve"> </w:t>
            </w:r>
            <w:r w:rsidR="007E145D">
              <w:rPr>
                <w:rFonts w:ascii="Century Gothic" w:hAnsi="Century Gothic"/>
              </w:rPr>
              <w:t>that are affected and whether they have increased or decreased.</w:t>
            </w:r>
          </w:p>
          <w:bookmarkEnd w:id="0"/>
          <w:p w14:paraId="23140B94" w14:textId="72749FD4" w:rsidR="004D4FFD" w:rsidRPr="00571FA4" w:rsidRDefault="004D4FFD" w:rsidP="00A1509F">
            <w:pPr>
              <w:rPr>
                <w:rFonts w:ascii="Century Gothic" w:hAnsi="Century Gothic"/>
              </w:rPr>
            </w:pPr>
          </w:p>
        </w:tc>
      </w:tr>
      <w:tr w:rsidR="0099132D" w:rsidRPr="00571FA4" w14:paraId="50ADC91B" w14:textId="77777777" w:rsidTr="009B3D79">
        <w:trPr>
          <w:trHeight w:val="567"/>
        </w:trPr>
        <w:tc>
          <w:tcPr>
            <w:tcW w:w="431" w:type="pct"/>
            <w:vAlign w:val="center"/>
          </w:tcPr>
          <w:p w14:paraId="35787D58" w14:textId="77777777" w:rsidR="0099132D" w:rsidRPr="00571FA4" w:rsidRDefault="0099132D" w:rsidP="00307158">
            <w:pPr>
              <w:jc w:val="center"/>
              <w:rPr>
                <w:rFonts w:ascii="Century Gothic" w:hAnsi="Century Gothic"/>
              </w:rPr>
            </w:pPr>
            <w:r w:rsidRPr="00571FA4">
              <w:rPr>
                <w:rFonts w:ascii="Century Gothic" w:hAnsi="Century Gothic"/>
              </w:rPr>
              <w:t xml:space="preserve"> 4</w:t>
            </w:r>
          </w:p>
          <w:p w14:paraId="6A6D6A6A" w14:textId="77777777" w:rsidR="0099132D" w:rsidRPr="00571FA4" w:rsidRDefault="0099132D" w:rsidP="00307158">
            <w:pPr>
              <w:jc w:val="center"/>
              <w:rPr>
                <w:rFonts w:ascii="Century Gothic" w:hAnsi="Century Gothic"/>
              </w:rPr>
            </w:pPr>
          </w:p>
        </w:tc>
        <w:tc>
          <w:tcPr>
            <w:tcW w:w="1078" w:type="pct"/>
            <w:vAlign w:val="center"/>
          </w:tcPr>
          <w:p w14:paraId="02984F5C" w14:textId="57BF81CB" w:rsidR="0099132D" w:rsidRPr="00571FA4" w:rsidRDefault="009711BC" w:rsidP="009B3D79">
            <w:pPr>
              <w:rPr>
                <w:rFonts w:ascii="Century Gothic" w:hAnsi="Century Gothic"/>
                <w:szCs w:val="20"/>
                <w:u w:val="single"/>
              </w:rPr>
            </w:pPr>
            <w:r>
              <w:rPr>
                <w:rFonts w:ascii="Century Gothic" w:hAnsi="Century Gothic"/>
                <w:szCs w:val="20"/>
                <w:u w:val="single"/>
              </w:rPr>
              <w:t>14 August</w:t>
            </w:r>
          </w:p>
          <w:p w14:paraId="282930A6" w14:textId="77777777" w:rsidR="00534D26" w:rsidRPr="00571FA4" w:rsidRDefault="00534D26" w:rsidP="009B3D79">
            <w:pPr>
              <w:rPr>
                <w:rFonts w:ascii="Century Gothic" w:hAnsi="Century Gothic"/>
                <w:b/>
              </w:rPr>
            </w:pPr>
          </w:p>
          <w:p w14:paraId="4F3C1AEF" w14:textId="77777777" w:rsidR="0099132D" w:rsidRPr="00571FA4" w:rsidRDefault="0099132D" w:rsidP="00307158">
            <w:pPr>
              <w:rPr>
                <w:rFonts w:ascii="Century Gothic" w:hAnsi="Century Gothic"/>
                <w:b/>
              </w:rPr>
            </w:pPr>
            <w:r w:rsidRPr="00571FA4">
              <w:rPr>
                <w:rFonts w:ascii="Century Gothic" w:hAnsi="Century Gothic"/>
                <w:b/>
              </w:rPr>
              <w:t>Tutorial 4</w:t>
            </w:r>
          </w:p>
          <w:p w14:paraId="4FE2305E" w14:textId="77777777" w:rsidR="0011156C" w:rsidRPr="00571FA4" w:rsidRDefault="0002279A" w:rsidP="00307158">
            <w:pPr>
              <w:rPr>
                <w:rFonts w:ascii="Century Gothic" w:hAnsi="Century Gothic"/>
                <w:b/>
              </w:rPr>
            </w:pPr>
            <w:r w:rsidRPr="00571FA4">
              <w:rPr>
                <w:rFonts w:ascii="Century Gothic" w:hAnsi="Century Gothic"/>
                <w:b/>
              </w:rPr>
              <w:t>The recording Process</w:t>
            </w:r>
          </w:p>
          <w:p w14:paraId="3366756B" w14:textId="77777777" w:rsidR="0099132D" w:rsidRPr="00571FA4" w:rsidRDefault="0099132D" w:rsidP="00307158">
            <w:pPr>
              <w:rPr>
                <w:rFonts w:ascii="Century Gothic" w:hAnsi="Century Gothic"/>
                <w:b/>
              </w:rPr>
            </w:pPr>
          </w:p>
        </w:tc>
        <w:tc>
          <w:tcPr>
            <w:tcW w:w="3491" w:type="pct"/>
            <w:vAlign w:val="center"/>
          </w:tcPr>
          <w:p w14:paraId="7CB35997" w14:textId="77777777" w:rsidR="0099132D" w:rsidRPr="00571FA4" w:rsidRDefault="004034D3" w:rsidP="00644A5C">
            <w:pPr>
              <w:rPr>
                <w:rFonts w:ascii="Century Gothic" w:hAnsi="Century Gothic"/>
                <w:b/>
                <w:lang w:val="fr-FR"/>
              </w:rPr>
            </w:pPr>
            <w:r w:rsidRPr="00571FA4">
              <w:rPr>
                <w:rFonts w:ascii="Century Gothic" w:hAnsi="Century Gothic"/>
                <w:b/>
                <w:lang w:val="fr-FR"/>
              </w:rPr>
              <w:t>Topic 3</w:t>
            </w:r>
          </w:p>
          <w:p w14:paraId="540AEE6D" w14:textId="77777777" w:rsidR="00AB579C" w:rsidRPr="00571FA4" w:rsidRDefault="00AB579C" w:rsidP="00644A5C">
            <w:pPr>
              <w:rPr>
                <w:rFonts w:ascii="Century Gothic" w:hAnsi="Century Gothic"/>
                <w:b/>
                <w:lang w:val="fr-FR"/>
              </w:rPr>
            </w:pPr>
          </w:p>
          <w:p w14:paraId="7D4D1585"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7AF35D9B" w14:textId="77777777" w:rsidR="009B3D79" w:rsidRPr="00826423" w:rsidRDefault="009D06AB" w:rsidP="00990DDF">
            <w:pPr>
              <w:rPr>
                <w:rFonts w:ascii="Century Gothic" w:hAnsi="Century Gothic"/>
                <w:b/>
                <w:lang w:val="fr-FR"/>
              </w:rPr>
            </w:pPr>
            <w:proofErr w:type="spellStart"/>
            <w:r w:rsidRPr="00826423">
              <w:rPr>
                <w:rFonts w:ascii="Century Gothic" w:hAnsi="Century Gothic"/>
                <w:b/>
                <w:lang w:val="fr-FR"/>
              </w:rPr>
              <w:t>Chapter</w:t>
            </w:r>
            <w:proofErr w:type="spellEnd"/>
            <w:r w:rsidRPr="00826423">
              <w:rPr>
                <w:rFonts w:ascii="Century Gothic" w:hAnsi="Century Gothic"/>
                <w:b/>
                <w:lang w:val="fr-FR"/>
              </w:rPr>
              <w:t xml:space="preserve"> 2</w:t>
            </w:r>
          </w:p>
          <w:p w14:paraId="655AF2A6" w14:textId="77777777" w:rsidR="009D06AB" w:rsidRPr="00826423" w:rsidRDefault="009D06AB" w:rsidP="00990DDF">
            <w:pPr>
              <w:rPr>
                <w:rFonts w:ascii="Century Gothic" w:hAnsi="Century Gothic"/>
                <w:lang w:val="fr-FR"/>
              </w:rPr>
            </w:pPr>
            <w:r w:rsidRPr="00826423">
              <w:rPr>
                <w:rFonts w:ascii="Century Gothic" w:hAnsi="Century Gothic"/>
                <w:lang w:val="fr-FR"/>
              </w:rPr>
              <w:t>Questions 5</w:t>
            </w:r>
            <w:proofErr w:type="gramStart"/>
            <w:r w:rsidRPr="00826423">
              <w:rPr>
                <w:rFonts w:ascii="Century Gothic" w:hAnsi="Century Gothic"/>
                <w:lang w:val="fr-FR"/>
              </w:rPr>
              <w:t>,6,8,9,10</w:t>
            </w:r>
            <w:proofErr w:type="gramEnd"/>
            <w:r w:rsidRPr="00826423">
              <w:rPr>
                <w:rFonts w:ascii="Century Gothic" w:hAnsi="Century Gothic"/>
                <w:lang w:val="fr-FR"/>
              </w:rPr>
              <w:t xml:space="preserve">  pp130</w:t>
            </w:r>
          </w:p>
          <w:p w14:paraId="6D1BC782" w14:textId="6BE35E1D" w:rsidR="009D06AB" w:rsidRPr="00826423" w:rsidRDefault="009D06AB" w:rsidP="00990DDF">
            <w:pPr>
              <w:rPr>
                <w:rFonts w:ascii="Century Gothic" w:hAnsi="Century Gothic"/>
                <w:lang w:val="fr-FR"/>
              </w:rPr>
            </w:pPr>
            <w:r w:rsidRPr="00826423">
              <w:rPr>
                <w:rFonts w:ascii="Century Gothic" w:hAnsi="Century Gothic"/>
                <w:lang w:val="fr-FR"/>
              </w:rPr>
              <w:t>BE2.4,</w:t>
            </w:r>
            <w:r w:rsidR="00B35628" w:rsidRPr="00826423">
              <w:rPr>
                <w:rFonts w:ascii="Century Gothic" w:hAnsi="Century Gothic"/>
                <w:lang w:val="fr-FR"/>
              </w:rPr>
              <w:t xml:space="preserve"> </w:t>
            </w:r>
            <w:r w:rsidRPr="00826423">
              <w:rPr>
                <w:rFonts w:ascii="Century Gothic" w:hAnsi="Century Gothic"/>
                <w:lang w:val="fr-FR"/>
              </w:rPr>
              <w:t>2.6  pp131</w:t>
            </w:r>
          </w:p>
          <w:p w14:paraId="6B25FB77" w14:textId="767959C4" w:rsidR="009D06AB" w:rsidRPr="00826423" w:rsidRDefault="009D06AB" w:rsidP="004D4FFD">
            <w:pPr>
              <w:rPr>
                <w:rFonts w:ascii="Century Gothic" w:hAnsi="Century Gothic"/>
                <w:lang w:val="fr-FR"/>
              </w:rPr>
            </w:pPr>
            <w:proofErr w:type="spellStart"/>
            <w:r w:rsidRPr="00826423">
              <w:rPr>
                <w:rFonts w:ascii="Century Gothic" w:hAnsi="Century Gothic"/>
                <w:lang w:val="fr-FR"/>
              </w:rPr>
              <w:t>Exercises</w:t>
            </w:r>
            <w:proofErr w:type="spellEnd"/>
            <w:r w:rsidR="007E145D" w:rsidRPr="00826423">
              <w:rPr>
                <w:rFonts w:ascii="Century Gothic" w:hAnsi="Century Gothic"/>
                <w:lang w:val="fr-FR"/>
              </w:rPr>
              <w:t xml:space="preserve"> </w:t>
            </w:r>
            <w:r w:rsidR="004D4FFD" w:rsidRPr="00826423">
              <w:rPr>
                <w:rFonts w:ascii="Century Gothic" w:hAnsi="Century Gothic"/>
                <w:lang w:val="fr-FR"/>
              </w:rPr>
              <w:t>2.6 2.8 pp133</w:t>
            </w:r>
          </w:p>
          <w:p w14:paraId="772A1E00" w14:textId="50B8D89C" w:rsidR="005E1D04" w:rsidRPr="00571FA4" w:rsidRDefault="004D4FFD" w:rsidP="004D4FFD">
            <w:pPr>
              <w:rPr>
                <w:rFonts w:ascii="Century Gothic" w:hAnsi="Century Gothic"/>
              </w:rPr>
            </w:pPr>
            <w:r w:rsidRPr="00571FA4">
              <w:rPr>
                <w:rFonts w:ascii="Century Gothic" w:hAnsi="Century Gothic"/>
              </w:rPr>
              <w:t>PSA</w:t>
            </w:r>
            <w:r w:rsidR="005E1D04" w:rsidRPr="00571FA4">
              <w:rPr>
                <w:rFonts w:ascii="Century Gothic" w:hAnsi="Century Gothic"/>
              </w:rPr>
              <w:t xml:space="preserve">  2.2, </w:t>
            </w:r>
            <w:r w:rsidR="00964975" w:rsidRPr="00571FA4">
              <w:rPr>
                <w:rFonts w:ascii="Century Gothic" w:hAnsi="Century Gothic"/>
              </w:rPr>
              <w:t>PSA</w:t>
            </w:r>
            <w:r w:rsidR="005E1D04" w:rsidRPr="00571FA4">
              <w:rPr>
                <w:rFonts w:ascii="Century Gothic" w:hAnsi="Century Gothic"/>
              </w:rPr>
              <w:t xml:space="preserve">2.8, </w:t>
            </w:r>
            <w:r w:rsidR="00964975" w:rsidRPr="00571FA4">
              <w:rPr>
                <w:rFonts w:ascii="Century Gothic" w:hAnsi="Century Gothic"/>
              </w:rPr>
              <w:t>PSA</w:t>
            </w:r>
            <w:r w:rsidR="005E1D04" w:rsidRPr="00571FA4">
              <w:rPr>
                <w:rFonts w:ascii="Century Gothic" w:hAnsi="Century Gothic"/>
              </w:rPr>
              <w:t>2.9</w:t>
            </w:r>
            <w:r w:rsidR="00964975" w:rsidRPr="00571FA4">
              <w:rPr>
                <w:rFonts w:ascii="Century Gothic" w:hAnsi="Century Gothic"/>
              </w:rPr>
              <w:t xml:space="preserve">  pp138-145</w:t>
            </w:r>
          </w:p>
          <w:p w14:paraId="642DEB6E" w14:textId="4683D632" w:rsidR="005E1D04" w:rsidRPr="00667298" w:rsidRDefault="005E1D04" w:rsidP="00826423">
            <w:pPr>
              <w:rPr>
                <w:rFonts w:ascii="Century Gothic" w:hAnsi="Century Gothic"/>
              </w:rPr>
            </w:pPr>
            <w:r w:rsidRPr="00571FA4">
              <w:rPr>
                <w:rFonts w:ascii="Century Gothic" w:hAnsi="Century Gothic"/>
                <w:b/>
              </w:rPr>
              <w:t>Additional</w:t>
            </w:r>
            <w:r w:rsidR="004D4FFD" w:rsidRPr="00571FA4">
              <w:rPr>
                <w:rFonts w:ascii="Century Gothic" w:hAnsi="Century Gothic"/>
                <w:b/>
              </w:rPr>
              <w:t xml:space="preserve"> Problem </w:t>
            </w:r>
            <w:r w:rsidR="00A93FFC">
              <w:rPr>
                <w:rFonts w:ascii="Century Gothic" w:hAnsi="Century Gothic"/>
                <w:b/>
              </w:rPr>
              <w:t>5</w:t>
            </w:r>
            <w:r w:rsidR="00A21D69">
              <w:rPr>
                <w:rFonts w:ascii="Century Gothic" w:hAnsi="Century Gothic"/>
                <w:b/>
              </w:rPr>
              <w:t xml:space="preserve"> </w:t>
            </w:r>
            <w:r w:rsidR="00667298" w:rsidRPr="00571FA4">
              <w:rPr>
                <w:rFonts w:ascii="Century Gothic" w:hAnsi="Century Gothic"/>
              </w:rPr>
              <w:t>from this document.</w:t>
            </w:r>
          </w:p>
        </w:tc>
      </w:tr>
      <w:tr w:rsidR="00990DDF" w:rsidRPr="00571FA4" w14:paraId="6748C14C" w14:textId="77777777" w:rsidTr="009B3D79">
        <w:trPr>
          <w:trHeight w:val="567"/>
        </w:trPr>
        <w:tc>
          <w:tcPr>
            <w:tcW w:w="431" w:type="pct"/>
            <w:vAlign w:val="center"/>
          </w:tcPr>
          <w:p w14:paraId="3608EB19" w14:textId="77777777" w:rsidR="005E1D04" w:rsidRPr="00571FA4" w:rsidRDefault="005E1D04" w:rsidP="00990DDF">
            <w:pPr>
              <w:jc w:val="center"/>
              <w:rPr>
                <w:rFonts w:ascii="Century Gothic" w:hAnsi="Century Gothic"/>
              </w:rPr>
            </w:pPr>
          </w:p>
          <w:p w14:paraId="0F2FF334" w14:textId="77777777" w:rsidR="005E1D04" w:rsidRPr="00571FA4" w:rsidRDefault="005E1D04" w:rsidP="00990DDF">
            <w:pPr>
              <w:jc w:val="center"/>
              <w:rPr>
                <w:rFonts w:ascii="Century Gothic" w:hAnsi="Century Gothic"/>
              </w:rPr>
            </w:pPr>
          </w:p>
          <w:p w14:paraId="3D91D28E" w14:textId="77777777" w:rsidR="00990DDF" w:rsidRPr="00571FA4" w:rsidRDefault="00990DDF" w:rsidP="00990DDF">
            <w:pPr>
              <w:jc w:val="center"/>
              <w:rPr>
                <w:rFonts w:ascii="Century Gothic" w:hAnsi="Century Gothic"/>
              </w:rPr>
            </w:pPr>
            <w:r w:rsidRPr="00571FA4">
              <w:rPr>
                <w:rFonts w:ascii="Century Gothic" w:hAnsi="Century Gothic"/>
              </w:rPr>
              <w:t xml:space="preserve"> </w:t>
            </w:r>
            <w:r w:rsidR="005332F3" w:rsidRPr="00571FA4">
              <w:rPr>
                <w:rFonts w:ascii="Century Gothic" w:hAnsi="Century Gothic"/>
              </w:rPr>
              <w:t>5</w:t>
            </w:r>
          </w:p>
          <w:p w14:paraId="1E476210" w14:textId="77777777" w:rsidR="00990DDF" w:rsidRPr="00571FA4" w:rsidRDefault="00990DDF" w:rsidP="00990DDF">
            <w:pPr>
              <w:jc w:val="center"/>
              <w:rPr>
                <w:rFonts w:ascii="Century Gothic" w:hAnsi="Century Gothic"/>
              </w:rPr>
            </w:pPr>
          </w:p>
        </w:tc>
        <w:tc>
          <w:tcPr>
            <w:tcW w:w="1078" w:type="pct"/>
            <w:vAlign w:val="center"/>
          </w:tcPr>
          <w:p w14:paraId="3389B670" w14:textId="77777777" w:rsidR="005E1D04" w:rsidRPr="00571FA4" w:rsidRDefault="005E1D04" w:rsidP="00990DDF">
            <w:pPr>
              <w:rPr>
                <w:rFonts w:ascii="Century Gothic" w:hAnsi="Century Gothic"/>
                <w:szCs w:val="20"/>
              </w:rPr>
            </w:pPr>
          </w:p>
          <w:p w14:paraId="4528AA1F" w14:textId="77777777" w:rsidR="005E1D04" w:rsidRPr="00571FA4" w:rsidRDefault="005E1D04" w:rsidP="00990DDF">
            <w:pPr>
              <w:rPr>
                <w:rFonts w:ascii="Century Gothic" w:hAnsi="Century Gothic"/>
                <w:szCs w:val="20"/>
              </w:rPr>
            </w:pPr>
          </w:p>
          <w:p w14:paraId="44135362" w14:textId="211D8C9B" w:rsidR="00990DDF" w:rsidRPr="00571FA4" w:rsidRDefault="00990DDF" w:rsidP="00990DDF">
            <w:pPr>
              <w:rPr>
                <w:rFonts w:ascii="Century Gothic" w:hAnsi="Century Gothic"/>
                <w:b/>
                <w:u w:val="single"/>
              </w:rPr>
            </w:pPr>
            <w:r w:rsidRPr="00571FA4">
              <w:rPr>
                <w:rFonts w:ascii="Century Gothic" w:hAnsi="Century Gothic"/>
                <w:szCs w:val="20"/>
                <w:u w:val="single"/>
              </w:rPr>
              <w:t>2</w:t>
            </w:r>
            <w:r w:rsidR="009711BC">
              <w:rPr>
                <w:rFonts w:ascii="Century Gothic" w:hAnsi="Century Gothic"/>
                <w:szCs w:val="20"/>
                <w:u w:val="single"/>
              </w:rPr>
              <w:t>1 August</w:t>
            </w:r>
          </w:p>
          <w:p w14:paraId="3472B490" w14:textId="77777777" w:rsidR="00990DDF" w:rsidRPr="00571FA4" w:rsidRDefault="005332F3" w:rsidP="00990DDF">
            <w:pPr>
              <w:rPr>
                <w:rFonts w:ascii="Century Gothic" w:hAnsi="Century Gothic"/>
                <w:b/>
              </w:rPr>
            </w:pPr>
            <w:r w:rsidRPr="00571FA4">
              <w:rPr>
                <w:rFonts w:ascii="Century Gothic" w:hAnsi="Century Gothic"/>
                <w:b/>
              </w:rPr>
              <w:t>Tutorial 5</w:t>
            </w:r>
          </w:p>
          <w:p w14:paraId="2F85C99C" w14:textId="77777777" w:rsidR="00990DDF" w:rsidRPr="00571FA4" w:rsidRDefault="00990DDF" w:rsidP="00990DDF">
            <w:pPr>
              <w:rPr>
                <w:rFonts w:ascii="Century Gothic" w:hAnsi="Century Gothic"/>
                <w:b/>
              </w:rPr>
            </w:pPr>
            <w:r w:rsidRPr="00571FA4">
              <w:rPr>
                <w:rFonts w:ascii="Century Gothic" w:hAnsi="Century Gothic"/>
                <w:b/>
              </w:rPr>
              <w:t>Inventories</w:t>
            </w:r>
          </w:p>
          <w:p w14:paraId="3A944295" w14:textId="77777777" w:rsidR="00990DDF" w:rsidRPr="00571FA4" w:rsidRDefault="00990DDF" w:rsidP="00990DDF">
            <w:pPr>
              <w:rPr>
                <w:rFonts w:ascii="Century Gothic" w:hAnsi="Century Gothic"/>
              </w:rPr>
            </w:pPr>
          </w:p>
        </w:tc>
        <w:tc>
          <w:tcPr>
            <w:tcW w:w="3491" w:type="pct"/>
            <w:vAlign w:val="center"/>
          </w:tcPr>
          <w:p w14:paraId="50E2A979" w14:textId="77777777" w:rsidR="00990DDF" w:rsidRPr="00826423" w:rsidRDefault="004034D3" w:rsidP="00990DDF">
            <w:pPr>
              <w:rPr>
                <w:rFonts w:ascii="Century Gothic" w:hAnsi="Century Gothic"/>
                <w:b/>
              </w:rPr>
            </w:pPr>
            <w:r w:rsidRPr="00826423">
              <w:rPr>
                <w:rFonts w:ascii="Century Gothic" w:hAnsi="Century Gothic"/>
                <w:b/>
              </w:rPr>
              <w:t>Topic 4</w:t>
            </w:r>
          </w:p>
          <w:p w14:paraId="113F8867" w14:textId="77777777" w:rsidR="003152FF" w:rsidRPr="00826423" w:rsidRDefault="003152FF" w:rsidP="00990DDF">
            <w:pPr>
              <w:rPr>
                <w:rFonts w:ascii="Century Gothic" w:hAnsi="Century Gothic"/>
                <w:b/>
                <w:bCs/>
              </w:rPr>
            </w:pPr>
          </w:p>
          <w:p w14:paraId="71769AB1" w14:textId="77777777" w:rsidR="003152FF" w:rsidRPr="00571FA4" w:rsidRDefault="003152FF" w:rsidP="00990DDF">
            <w:pPr>
              <w:rPr>
                <w:rFonts w:ascii="Century Gothic" w:hAnsi="Century Gothic"/>
                <w:b/>
              </w:rPr>
            </w:pPr>
          </w:p>
          <w:p w14:paraId="5D8D9418"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DA9AC71" w14:textId="77777777" w:rsidR="00990DDF" w:rsidRPr="00571FA4" w:rsidRDefault="00990DDF" w:rsidP="00990DDF">
            <w:pPr>
              <w:rPr>
                <w:rFonts w:ascii="Century Gothic" w:hAnsi="Century Gothic"/>
                <w:b/>
              </w:rPr>
            </w:pPr>
            <w:r w:rsidRPr="00571FA4">
              <w:rPr>
                <w:rFonts w:ascii="Century Gothic" w:hAnsi="Century Gothic"/>
                <w:b/>
              </w:rPr>
              <w:t>Chapter 4</w:t>
            </w:r>
          </w:p>
          <w:p w14:paraId="7149725E" w14:textId="68CDF205" w:rsidR="00990DDF" w:rsidRPr="00571FA4" w:rsidRDefault="00990DDF" w:rsidP="00990DDF">
            <w:pPr>
              <w:rPr>
                <w:rFonts w:ascii="Century Gothic" w:hAnsi="Century Gothic"/>
              </w:rPr>
            </w:pPr>
            <w:r w:rsidRPr="00571FA4">
              <w:rPr>
                <w:rFonts w:ascii="Century Gothic" w:hAnsi="Century Gothic"/>
              </w:rPr>
              <w:t>Questions 2, 6 and 8, BE4.2</w:t>
            </w:r>
            <w:r w:rsidR="0009592A" w:rsidRPr="00571FA4">
              <w:rPr>
                <w:rFonts w:ascii="Century Gothic" w:hAnsi="Century Gothic"/>
              </w:rPr>
              <w:t>,</w:t>
            </w:r>
            <w:r w:rsidRPr="00571FA4">
              <w:rPr>
                <w:rFonts w:ascii="Century Gothic" w:hAnsi="Century Gothic"/>
              </w:rPr>
              <w:t xml:space="preserve"> 4.5 and 4.8</w:t>
            </w:r>
          </w:p>
          <w:p w14:paraId="29B58227" w14:textId="3FCAAA2B" w:rsidR="00990DDF" w:rsidRPr="00571FA4" w:rsidRDefault="00990DDF" w:rsidP="00990DDF">
            <w:pPr>
              <w:rPr>
                <w:rFonts w:ascii="Century Gothic" w:hAnsi="Century Gothic"/>
              </w:rPr>
            </w:pPr>
            <w:r w:rsidRPr="00571FA4">
              <w:rPr>
                <w:rFonts w:ascii="Century Gothic" w:hAnsi="Century Gothic"/>
              </w:rPr>
              <w:t>Ex4.1</w:t>
            </w:r>
            <w:r w:rsidR="0009592A" w:rsidRPr="00571FA4">
              <w:rPr>
                <w:rFonts w:ascii="Century Gothic" w:hAnsi="Century Gothic"/>
              </w:rPr>
              <w:t>,</w:t>
            </w:r>
            <w:r w:rsidRPr="00571FA4">
              <w:rPr>
                <w:rFonts w:ascii="Century Gothic" w:hAnsi="Century Gothic"/>
              </w:rPr>
              <w:t xml:space="preserve"> 4.5 and 4.11</w:t>
            </w:r>
          </w:p>
          <w:p w14:paraId="5C4E36C7" w14:textId="77777777" w:rsidR="00A93FFC" w:rsidRDefault="00A93FFC" w:rsidP="00990DDF">
            <w:pPr>
              <w:rPr>
                <w:rFonts w:ascii="Century Gothic" w:hAnsi="Century Gothic"/>
              </w:rPr>
            </w:pPr>
            <w:r>
              <w:rPr>
                <w:rFonts w:ascii="Century Gothic" w:hAnsi="Century Gothic"/>
              </w:rPr>
              <w:t>PSA4.7 (a), (b) and (c) only</w:t>
            </w:r>
          </w:p>
          <w:p w14:paraId="334ECB57" w14:textId="5C8E5B37" w:rsidR="00990DDF" w:rsidRPr="00571FA4" w:rsidRDefault="00990DDF" w:rsidP="00990DDF">
            <w:pPr>
              <w:rPr>
                <w:rFonts w:ascii="Century Gothic" w:hAnsi="Century Gothic"/>
              </w:rPr>
            </w:pPr>
            <w:r w:rsidRPr="00571FA4">
              <w:rPr>
                <w:rFonts w:ascii="Century Gothic" w:hAnsi="Century Gothic"/>
              </w:rPr>
              <w:t xml:space="preserve"> </w:t>
            </w:r>
          </w:p>
          <w:p w14:paraId="70DB92C8" w14:textId="77777777" w:rsidR="00990DDF" w:rsidRPr="00826423" w:rsidRDefault="00990DDF" w:rsidP="00990DDF">
            <w:pPr>
              <w:rPr>
                <w:rFonts w:ascii="Century Gothic" w:hAnsi="Century Gothic"/>
                <w:lang w:val="fr-FR"/>
              </w:rPr>
            </w:pPr>
            <w:proofErr w:type="spellStart"/>
            <w:r w:rsidRPr="00826423">
              <w:rPr>
                <w:rFonts w:ascii="Century Gothic" w:hAnsi="Century Gothic"/>
                <w:b/>
                <w:lang w:val="fr-FR"/>
              </w:rPr>
              <w:t>Chapter</w:t>
            </w:r>
            <w:proofErr w:type="spellEnd"/>
            <w:r w:rsidRPr="00826423">
              <w:rPr>
                <w:rFonts w:ascii="Century Gothic" w:hAnsi="Century Gothic"/>
                <w:b/>
                <w:lang w:val="fr-FR"/>
              </w:rPr>
              <w:t xml:space="preserve"> 5</w:t>
            </w:r>
          </w:p>
          <w:p w14:paraId="329AFC1E" w14:textId="77777777" w:rsidR="00990DDF" w:rsidRPr="00826423" w:rsidRDefault="00990DDF" w:rsidP="00990DDF">
            <w:pPr>
              <w:rPr>
                <w:rFonts w:ascii="Century Gothic" w:hAnsi="Century Gothic"/>
                <w:lang w:val="fr-FR"/>
              </w:rPr>
            </w:pPr>
            <w:r w:rsidRPr="00826423">
              <w:rPr>
                <w:rFonts w:ascii="Century Gothic" w:hAnsi="Century Gothic"/>
                <w:lang w:val="fr-FR"/>
              </w:rPr>
              <w:t>Questions 1, BE5.2, Ex5.1</w:t>
            </w:r>
          </w:p>
          <w:p w14:paraId="7EC6CF4E" w14:textId="5AC18F94" w:rsidR="00990DDF" w:rsidRPr="00826423" w:rsidRDefault="0009592A" w:rsidP="00990DDF">
            <w:pPr>
              <w:rPr>
                <w:rFonts w:ascii="Century Gothic" w:hAnsi="Century Gothic"/>
                <w:lang w:val="fr-FR"/>
              </w:rPr>
            </w:pPr>
            <w:r w:rsidRPr="00826423">
              <w:rPr>
                <w:rFonts w:ascii="Century Gothic" w:hAnsi="Century Gothic"/>
                <w:lang w:val="fr-FR"/>
              </w:rPr>
              <w:t xml:space="preserve">PSA5.1- </w:t>
            </w:r>
            <w:proofErr w:type="spellStart"/>
            <w:r w:rsidRPr="00826423">
              <w:rPr>
                <w:rFonts w:ascii="Century Gothic" w:hAnsi="Century Gothic"/>
                <w:lang w:val="fr-FR"/>
              </w:rPr>
              <w:t>exclude</w:t>
            </w:r>
            <w:proofErr w:type="spellEnd"/>
            <w:r w:rsidR="00990DDF" w:rsidRPr="00826423">
              <w:rPr>
                <w:rFonts w:ascii="Century Gothic" w:hAnsi="Century Gothic"/>
                <w:lang w:val="fr-FR"/>
              </w:rPr>
              <w:t xml:space="preserve"> (d)</w:t>
            </w:r>
          </w:p>
          <w:p w14:paraId="05A704AB" w14:textId="77777777" w:rsidR="00095783" w:rsidRPr="00826423" w:rsidRDefault="00095783" w:rsidP="00990DDF">
            <w:pPr>
              <w:rPr>
                <w:rFonts w:ascii="Century Gothic" w:hAnsi="Century Gothic"/>
                <w:b/>
                <w:lang w:val="fr-FR"/>
              </w:rPr>
            </w:pPr>
          </w:p>
          <w:p w14:paraId="2C0BDD52" w14:textId="40C5325D" w:rsidR="00990DDF" w:rsidRPr="00571FA4" w:rsidRDefault="00990DDF" w:rsidP="00667298">
            <w:pPr>
              <w:rPr>
                <w:rFonts w:ascii="Century Gothic" w:hAnsi="Century Gothic"/>
              </w:rPr>
            </w:pPr>
            <w:r w:rsidRPr="00571FA4">
              <w:rPr>
                <w:rFonts w:ascii="Century Gothic" w:hAnsi="Century Gothic"/>
                <w:b/>
              </w:rPr>
              <w:t>Additional Problem</w:t>
            </w:r>
            <w:r w:rsidR="00A93FFC">
              <w:rPr>
                <w:rFonts w:ascii="Century Gothic" w:hAnsi="Century Gothic"/>
                <w:b/>
              </w:rPr>
              <w:t>s</w:t>
            </w:r>
            <w:r w:rsidRPr="00571FA4">
              <w:rPr>
                <w:rFonts w:ascii="Century Gothic" w:hAnsi="Century Gothic"/>
                <w:b/>
              </w:rPr>
              <w:t xml:space="preserve"> </w:t>
            </w:r>
            <w:r w:rsidR="00A93FFC">
              <w:rPr>
                <w:rFonts w:ascii="Century Gothic" w:hAnsi="Century Gothic"/>
                <w:b/>
              </w:rPr>
              <w:t>6 and 7</w:t>
            </w:r>
            <w:r w:rsidR="00667298" w:rsidRPr="00571FA4">
              <w:rPr>
                <w:rFonts w:ascii="Century Gothic" w:hAnsi="Century Gothic"/>
              </w:rPr>
              <w:t xml:space="preserve"> from this document.</w:t>
            </w:r>
          </w:p>
          <w:p w14:paraId="5E36618A" w14:textId="77777777" w:rsidR="00990DDF" w:rsidRPr="00571FA4" w:rsidRDefault="00990DDF" w:rsidP="00990DDF">
            <w:pPr>
              <w:rPr>
                <w:rFonts w:ascii="Century Gothic" w:hAnsi="Century Gothic"/>
                <w:b/>
              </w:rPr>
            </w:pPr>
          </w:p>
        </w:tc>
      </w:tr>
    </w:tbl>
    <w:p w14:paraId="6E166540" w14:textId="5E5AA94B" w:rsidR="00DB2211" w:rsidRPr="00571FA4" w:rsidRDefault="00DB2211" w:rsidP="00571FA4">
      <w:pPr>
        <w:spacing w:after="160" w:line="259" w:lineRule="auto"/>
        <w:rPr>
          <w:rFonts w:ascii="Century Gothic" w:hAnsi="Century Gothic"/>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0DDF" w:rsidRPr="00571FA4" w14:paraId="5D138F14" w14:textId="77777777" w:rsidTr="009B3D79">
        <w:trPr>
          <w:trHeight w:val="567"/>
        </w:trPr>
        <w:tc>
          <w:tcPr>
            <w:tcW w:w="431" w:type="pct"/>
            <w:tcBorders>
              <w:bottom w:val="single" w:sz="4" w:space="0" w:color="auto"/>
            </w:tcBorders>
            <w:vAlign w:val="center"/>
          </w:tcPr>
          <w:p w14:paraId="181B4288" w14:textId="77777777" w:rsidR="00990DDF" w:rsidRPr="00571FA4" w:rsidRDefault="005332F3" w:rsidP="00990DDF">
            <w:pPr>
              <w:jc w:val="center"/>
              <w:rPr>
                <w:rFonts w:ascii="Century Gothic" w:hAnsi="Century Gothic"/>
              </w:rPr>
            </w:pPr>
            <w:r w:rsidRPr="00571FA4">
              <w:rPr>
                <w:rFonts w:ascii="Century Gothic" w:hAnsi="Century Gothic"/>
              </w:rPr>
              <w:t xml:space="preserve"> 6</w:t>
            </w:r>
          </w:p>
          <w:p w14:paraId="68D413E6" w14:textId="77777777" w:rsidR="00990DDF" w:rsidRPr="00571FA4" w:rsidRDefault="00990DDF" w:rsidP="00990DDF">
            <w:pPr>
              <w:jc w:val="center"/>
              <w:rPr>
                <w:rFonts w:ascii="Century Gothic" w:hAnsi="Century Gothic"/>
              </w:rPr>
            </w:pPr>
          </w:p>
        </w:tc>
        <w:tc>
          <w:tcPr>
            <w:tcW w:w="1078" w:type="pct"/>
            <w:tcBorders>
              <w:bottom w:val="single" w:sz="4" w:space="0" w:color="auto"/>
            </w:tcBorders>
            <w:vAlign w:val="center"/>
          </w:tcPr>
          <w:p w14:paraId="2B0C5D1C" w14:textId="41C5232F" w:rsidR="00990DDF" w:rsidRPr="00571FA4" w:rsidRDefault="009711BC" w:rsidP="00990DDF">
            <w:pPr>
              <w:rPr>
                <w:rFonts w:ascii="Century Gothic" w:hAnsi="Century Gothic"/>
                <w:b/>
                <w:iCs/>
                <w:u w:val="single"/>
              </w:rPr>
            </w:pPr>
            <w:r>
              <w:rPr>
                <w:rFonts w:ascii="Century Gothic" w:hAnsi="Century Gothic"/>
                <w:iCs/>
                <w:szCs w:val="20"/>
                <w:u w:val="single"/>
              </w:rPr>
              <w:t>28 August</w:t>
            </w:r>
          </w:p>
          <w:p w14:paraId="145CCCFF" w14:textId="77777777" w:rsidR="00990DDF" w:rsidRPr="00571FA4" w:rsidRDefault="005332F3" w:rsidP="00990DDF">
            <w:pPr>
              <w:rPr>
                <w:rFonts w:ascii="Century Gothic" w:hAnsi="Century Gothic"/>
                <w:b/>
              </w:rPr>
            </w:pPr>
            <w:r w:rsidRPr="00571FA4">
              <w:rPr>
                <w:rFonts w:ascii="Century Gothic" w:hAnsi="Century Gothic"/>
                <w:b/>
              </w:rPr>
              <w:t>Tutorial 6</w:t>
            </w:r>
          </w:p>
          <w:p w14:paraId="47311399" w14:textId="77777777" w:rsidR="00990DDF" w:rsidRPr="00571FA4" w:rsidRDefault="00990DDF" w:rsidP="00990DDF">
            <w:pPr>
              <w:rPr>
                <w:rFonts w:ascii="Century Gothic" w:hAnsi="Century Gothic"/>
                <w:b/>
              </w:rPr>
            </w:pPr>
            <w:r w:rsidRPr="00571FA4">
              <w:rPr>
                <w:rFonts w:ascii="Century Gothic" w:hAnsi="Century Gothic"/>
                <w:b/>
              </w:rPr>
              <w:t>Balance Day Adjustments</w:t>
            </w:r>
          </w:p>
          <w:p w14:paraId="40C9C0EE" w14:textId="77777777" w:rsidR="00990DDF" w:rsidRPr="00571FA4" w:rsidRDefault="00990DDF" w:rsidP="00990DDF">
            <w:pPr>
              <w:rPr>
                <w:rFonts w:ascii="Century Gothic" w:hAnsi="Century Gothic"/>
                <w:b/>
              </w:rPr>
            </w:pPr>
          </w:p>
        </w:tc>
        <w:tc>
          <w:tcPr>
            <w:tcW w:w="3491" w:type="pct"/>
            <w:tcBorders>
              <w:bottom w:val="single" w:sz="4" w:space="0" w:color="auto"/>
            </w:tcBorders>
            <w:vAlign w:val="center"/>
          </w:tcPr>
          <w:p w14:paraId="16FB36F7" w14:textId="77777777" w:rsidR="00990DDF" w:rsidRPr="00826423" w:rsidRDefault="004034D3" w:rsidP="00990DDF">
            <w:pPr>
              <w:rPr>
                <w:rFonts w:ascii="Century Gothic" w:hAnsi="Century Gothic"/>
                <w:b/>
                <w:bCs/>
                <w:lang w:val="fr-FR"/>
              </w:rPr>
            </w:pPr>
            <w:r w:rsidRPr="00826423">
              <w:rPr>
                <w:rFonts w:ascii="Century Gothic" w:hAnsi="Century Gothic"/>
                <w:b/>
                <w:bCs/>
                <w:lang w:val="fr-FR"/>
              </w:rPr>
              <w:t>Topic 5</w:t>
            </w:r>
          </w:p>
          <w:p w14:paraId="1622B292" w14:textId="77777777" w:rsidR="003152FF" w:rsidRPr="00826423" w:rsidRDefault="003152FF" w:rsidP="00990DDF">
            <w:pPr>
              <w:rPr>
                <w:rFonts w:ascii="Century Gothic" w:hAnsi="Century Gothic"/>
                <w:b/>
                <w:bCs/>
                <w:lang w:val="fr-FR"/>
              </w:rPr>
            </w:pPr>
          </w:p>
          <w:p w14:paraId="1B775222" w14:textId="77777777" w:rsidR="003152FF" w:rsidRPr="00826423" w:rsidRDefault="003152FF" w:rsidP="00990DDF">
            <w:pPr>
              <w:rPr>
                <w:rFonts w:ascii="Century Gothic" w:hAnsi="Century Gothic"/>
                <w:b/>
                <w:lang w:val="fr-FR"/>
              </w:rPr>
            </w:pPr>
          </w:p>
          <w:p w14:paraId="6E9F2DEA"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2C0765CB" w14:textId="77777777" w:rsidR="00990DDF" w:rsidRPr="00826423" w:rsidRDefault="00990DDF" w:rsidP="00990DDF">
            <w:pPr>
              <w:rPr>
                <w:rFonts w:ascii="Century Gothic" w:hAnsi="Century Gothic"/>
                <w:b/>
                <w:lang w:val="fr-FR"/>
              </w:rPr>
            </w:pPr>
            <w:proofErr w:type="spellStart"/>
            <w:r w:rsidRPr="00826423">
              <w:rPr>
                <w:rFonts w:ascii="Century Gothic" w:hAnsi="Century Gothic"/>
                <w:b/>
                <w:lang w:val="fr-FR"/>
              </w:rPr>
              <w:t>Chapter</w:t>
            </w:r>
            <w:proofErr w:type="spellEnd"/>
            <w:r w:rsidRPr="00826423">
              <w:rPr>
                <w:rFonts w:ascii="Century Gothic" w:hAnsi="Century Gothic"/>
                <w:b/>
                <w:lang w:val="fr-FR"/>
              </w:rPr>
              <w:t xml:space="preserve"> 3</w:t>
            </w:r>
          </w:p>
          <w:p w14:paraId="32D8F503" w14:textId="4AFD3D02" w:rsidR="00990DDF" w:rsidRPr="00826423" w:rsidRDefault="00990DDF" w:rsidP="00990DDF">
            <w:pPr>
              <w:rPr>
                <w:rFonts w:ascii="Century Gothic" w:hAnsi="Century Gothic"/>
                <w:lang w:val="fr-FR"/>
              </w:rPr>
            </w:pPr>
            <w:r w:rsidRPr="00826423">
              <w:rPr>
                <w:rFonts w:ascii="Century Gothic" w:hAnsi="Century Gothic"/>
                <w:lang w:val="fr-FR"/>
              </w:rPr>
              <w:t>Questions 8, 9 and 10, Ex3.1, 3.7</w:t>
            </w:r>
          </w:p>
          <w:p w14:paraId="483C4CE1" w14:textId="22BEB395" w:rsidR="00990DDF" w:rsidRPr="00826423" w:rsidRDefault="00667298" w:rsidP="00990DDF">
            <w:pPr>
              <w:rPr>
                <w:rFonts w:ascii="Century Gothic" w:hAnsi="Century Gothic"/>
                <w:lang w:val="fr-FR"/>
              </w:rPr>
            </w:pPr>
            <w:r w:rsidRPr="00826423">
              <w:rPr>
                <w:rFonts w:ascii="Century Gothic" w:hAnsi="Century Gothic"/>
                <w:lang w:val="fr-FR"/>
              </w:rPr>
              <w:t>PSA3.2 (not part (e))</w:t>
            </w:r>
          </w:p>
          <w:p w14:paraId="4C5E36F1" w14:textId="77777777" w:rsidR="00990DDF" w:rsidRPr="00571FA4" w:rsidRDefault="00990DDF" w:rsidP="00990DDF">
            <w:pPr>
              <w:rPr>
                <w:rFonts w:ascii="Century Gothic" w:hAnsi="Century Gothic"/>
                <w:b/>
                <w:lang w:val="fr-FR"/>
              </w:rPr>
            </w:pPr>
            <w:proofErr w:type="spellStart"/>
            <w:r w:rsidRPr="00571FA4">
              <w:rPr>
                <w:rFonts w:ascii="Century Gothic" w:hAnsi="Century Gothic"/>
                <w:b/>
                <w:lang w:val="fr-FR"/>
              </w:rPr>
              <w:t>Chapter</w:t>
            </w:r>
            <w:proofErr w:type="spellEnd"/>
            <w:r w:rsidRPr="00571FA4">
              <w:rPr>
                <w:rFonts w:ascii="Century Gothic" w:hAnsi="Century Gothic"/>
                <w:b/>
                <w:lang w:val="fr-FR"/>
              </w:rPr>
              <w:t xml:space="preserve"> 7</w:t>
            </w:r>
          </w:p>
          <w:p w14:paraId="556EA845" w14:textId="77777777" w:rsidR="00990DDF" w:rsidRPr="00571FA4" w:rsidRDefault="00990DDF" w:rsidP="00990DDF">
            <w:pPr>
              <w:rPr>
                <w:rFonts w:ascii="Century Gothic" w:hAnsi="Century Gothic"/>
                <w:lang w:val="fr-FR"/>
              </w:rPr>
            </w:pPr>
            <w:r w:rsidRPr="00571FA4">
              <w:rPr>
                <w:rFonts w:ascii="Century Gothic" w:hAnsi="Century Gothic"/>
                <w:lang w:val="fr-FR"/>
              </w:rPr>
              <w:t>Question 10, BE7.7, Ex7.7</w:t>
            </w:r>
          </w:p>
          <w:p w14:paraId="113A4E6A" w14:textId="77777777" w:rsidR="00990DDF" w:rsidRPr="00571FA4" w:rsidRDefault="00990DDF" w:rsidP="00990DDF">
            <w:pPr>
              <w:rPr>
                <w:rFonts w:ascii="Century Gothic" w:hAnsi="Century Gothic"/>
                <w:b/>
                <w:lang w:val="fr-FR"/>
              </w:rPr>
            </w:pPr>
            <w:proofErr w:type="spellStart"/>
            <w:r w:rsidRPr="00571FA4">
              <w:rPr>
                <w:rFonts w:ascii="Century Gothic" w:hAnsi="Century Gothic"/>
                <w:b/>
                <w:lang w:val="fr-FR"/>
              </w:rPr>
              <w:t>Chapter</w:t>
            </w:r>
            <w:proofErr w:type="spellEnd"/>
            <w:r w:rsidRPr="00571FA4">
              <w:rPr>
                <w:rFonts w:ascii="Century Gothic" w:hAnsi="Century Gothic"/>
                <w:b/>
                <w:lang w:val="fr-FR"/>
              </w:rPr>
              <w:t xml:space="preserve"> 8</w:t>
            </w:r>
          </w:p>
          <w:p w14:paraId="04DEE8D7" w14:textId="77777777" w:rsidR="00990DDF" w:rsidRPr="00571FA4" w:rsidRDefault="00990DDF" w:rsidP="00990DDF">
            <w:pPr>
              <w:rPr>
                <w:rFonts w:ascii="Century Gothic" w:hAnsi="Century Gothic"/>
              </w:rPr>
            </w:pPr>
            <w:r w:rsidRPr="00571FA4">
              <w:rPr>
                <w:rFonts w:ascii="Century Gothic" w:hAnsi="Century Gothic"/>
              </w:rPr>
              <w:t>BE8.2 and 8.3, Ex8.2</w:t>
            </w:r>
          </w:p>
          <w:p w14:paraId="769739A6" w14:textId="77777777" w:rsidR="00990DDF" w:rsidRPr="00571FA4" w:rsidRDefault="00990DDF" w:rsidP="00990DDF">
            <w:pPr>
              <w:rPr>
                <w:rFonts w:ascii="Century Gothic" w:hAnsi="Century Gothic"/>
              </w:rPr>
            </w:pPr>
          </w:p>
          <w:p w14:paraId="07B8B220" w14:textId="53961C36" w:rsidR="00990DDF" w:rsidRDefault="00667298" w:rsidP="00990DDF">
            <w:pPr>
              <w:rPr>
                <w:rFonts w:ascii="Century Gothic" w:hAnsi="Century Gothic"/>
              </w:rPr>
            </w:pPr>
            <w:r w:rsidRPr="00571FA4">
              <w:rPr>
                <w:rFonts w:ascii="Century Gothic" w:hAnsi="Century Gothic"/>
                <w:b/>
              </w:rPr>
              <w:t xml:space="preserve">Additional Problem </w:t>
            </w:r>
            <w:r>
              <w:rPr>
                <w:rFonts w:ascii="Century Gothic" w:hAnsi="Century Gothic"/>
                <w:b/>
              </w:rPr>
              <w:t>8</w:t>
            </w:r>
            <w:r w:rsidRPr="00571FA4">
              <w:rPr>
                <w:rFonts w:ascii="Century Gothic" w:hAnsi="Century Gothic"/>
              </w:rPr>
              <w:t xml:space="preserve"> from this document.</w:t>
            </w:r>
          </w:p>
          <w:p w14:paraId="228B8254" w14:textId="2221DA19" w:rsidR="00667298" w:rsidRPr="00571FA4" w:rsidRDefault="00667298" w:rsidP="00990DDF">
            <w:pPr>
              <w:rPr>
                <w:rFonts w:ascii="Century Gothic" w:hAnsi="Century Gothic"/>
              </w:rPr>
            </w:pPr>
          </w:p>
        </w:tc>
      </w:tr>
      <w:tr w:rsidR="00990DDF" w:rsidRPr="00571FA4" w14:paraId="2CB2D929" w14:textId="77777777" w:rsidTr="009B3D79">
        <w:trPr>
          <w:trHeight w:val="567"/>
        </w:trPr>
        <w:tc>
          <w:tcPr>
            <w:tcW w:w="431" w:type="pct"/>
            <w:tcBorders>
              <w:top w:val="single" w:sz="4" w:space="0" w:color="auto"/>
            </w:tcBorders>
            <w:vAlign w:val="center"/>
          </w:tcPr>
          <w:p w14:paraId="5264E5CE" w14:textId="60E4CBFF" w:rsidR="00990DDF" w:rsidRPr="00571FA4" w:rsidRDefault="00990DDF" w:rsidP="00990DDF">
            <w:pPr>
              <w:rPr>
                <w:rFonts w:ascii="Century Gothic" w:hAnsi="Century Gothic"/>
              </w:rPr>
            </w:pPr>
          </w:p>
          <w:p w14:paraId="03D0ED20" w14:textId="77777777" w:rsidR="00990DDF" w:rsidRPr="00571FA4" w:rsidRDefault="005332F3" w:rsidP="00990DDF">
            <w:pPr>
              <w:rPr>
                <w:rFonts w:ascii="Century Gothic" w:hAnsi="Century Gothic"/>
              </w:rPr>
            </w:pPr>
            <w:r w:rsidRPr="00571FA4">
              <w:rPr>
                <w:rFonts w:ascii="Century Gothic" w:hAnsi="Century Gothic"/>
              </w:rPr>
              <w:t xml:space="preserve">    7</w:t>
            </w:r>
          </w:p>
          <w:p w14:paraId="01259D93" w14:textId="77777777" w:rsidR="00990DDF" w:rsidRPr="00571FA4" w:rsidRDefault="00990DDF" w:rsidP="00990DDF">
            <w:pPr>
              <w:jc w:val="center"/>
              <w:rPr>
                <w:rFonts w:ascii="Century Gothic" w:hAnsi="Century Gothic"/>
              </w:rPr>
            </w:pPr>
          </w:p>
        </w:tc>
        <w:tc>
          <w:tcPr>
            <w:tcW w:w="1078" w:type="pct"/>
            <w:tcBorders>
              <w:top w:val="single" w:sz="4" w:space="0" w:color="auto"/>
            </w:tcBorders>
            <w:vAlign w:val="center"/>
          </w:tcPr>
          <w:p w14:paraId="1B1AC5AE" w14:textId="6E15D77E" w:rsidR="00990DDF" w:rsidRPr="00571FA4" w:rsidRDefault="009711BC" w:rsidP="00990DDF">
            <w:pPr>
              <w:rPr>
                <w:rFonts w:ascii="Century Gothic" w:hAnsi="Century Gothic"/>
                <w:b/>
                <w:u w:val="single"/>
              </w:rPr>
            </w:pPr>
            <w:r>
              <w:rPr>
                <w:rFonts w:ascii="Century Gothic" w:hAnsi="Century Gothic"/>
                <w:szCs w:val="20"/>
                <w:u w:val="single"/>
              </w:rPr>
              <w:t>4 September</w:t>
            </w:r>
          </w:p>
          <w:p w14:paraId="6D1E5D4E" w14:textId="77777777" w:rsidR="00990DDF" w:rsidRPr="00571FA4" w:rsidRDefault="005332F3" w:rsidP="00990DDF">
            <w:pPr>
              <w:rPr>
                <w:rFonts w:ascii="Century Gothic" w:hAnsi="Century Gothic"/>
                <w:b/>
              </w:rPr>
            </w:pPr>
            <w:r w:rsidRPr="00571FA4">
              <w:rPr>
                <w:rFonts w:ascii="Century Gothic" w:hAnsi="Century Gothic"/>
                <w:b/>
              </w:rPr>
              <w:t>Tutorial 7</w:t>
            </w:r>
          </w:p>
          <w:p w14:paraId="40EE6E69" w14:textId="77777777" w:rsidR="00990DDF" w:rsidRPr="00571FA4" w:rsidRDefault="00990DDF" w:rsidP="00990DDF">
            <w:pPr>
              <w:rPr>
                <w:rFonts w:ascii="Century Gothic" w:hAnsi="Century Gothic"/>
                <w:b/>
              </w:rPr>
            </w:pPr>
            <w:r w:rsidRPr="00571FA4">
              <w:rPr>
                <w:rFonts w:ascii="Century Gothic" w:hAnsi="Century Gothic"/>
                <w:b/>
              </w:rPr>
              <w:t>Completing the Accounting Cycle</w:t>
            </w:r>
          </w:p>
        </w:tc>
        <w:tc>
          <w:tcPr>
            <w:tcW w:w="3491" w:type="pct"/>
            <w:tcBorders>
              <w:top w:val="single" w:sz="4" w:space="0" w:color="auto"/>
            </w:tcBorders>
            <w:shd w:val="clear" w:color="auto" w:fill="FFFFFF"/>
            <w:vAlign w:val="center"/>
          </w:tcPr>
          <w:p w14:paraId="160E9820" w14:textId="77777777" w:rsidR="00990DDF" w:rsidRPr="00826423" w:rsidRDefault="004034D3" w:rsidP="00990DDF">
            <w:pPr>
              <w:rPr>
                <w:rFonts w:ascii="Century Gothic" w:hAnsi="Century Gothic"/>
                <w:b/>
              </w:rPr>
            </w:pPr>
            <w:r w:rsidRPr="00826423">
              <w:rPr>
                <w:rFonts w:ascii="Century Gothic" w:hAnsi="Century Gothic"/>
                <w:b/>
              </w:rPr>
              <w:t>Topic 6</w:t>
            </w:r>
          </w:p>
          <w:p w14:paraId="6BB14F02" w14:textId="77777777" w:rsidR="003152FF" w:rsidRPr="00826423" w:rsidRDefault="003152FF" w:rsidP="00990DDF">
            <w:pPr>
              <w:rPr>
                <w:rFonts w:ascii="Century Gothic" w:hAnsi="Century Gothic"/>
                <w:b/>
              </w:rPr>
            </w:pPr>
          </w:p>
          <w:p w14:paraId="4DFCA909" w14:textId="624B2CFF" w:rsidR="003152FF" w:rsidRDefault="003152FF" w:rsidP="003152FF">
            <w:pPr>
              <w:rPr>
                <w:rFonts w:ascii="Century Gothic" w:hAnsi="Century Gothic"/>
                <w:b/>
                <w:u w:val="single"/>
              </w:rPr>
            </w:pPr>
            <w:r w:rsidRPr="00571FA4">
              <w:rPr>
                <w:rFonts w:ascii="Century Gothic" w:hAnsi="Century Gothic"/>
                <w:b/>
                <w:u w:val="single"/>
              </w:rPr>
              <w:t>Tutorial Questions</w:t>
            </w:r>
          </w:p>
          <w:p w14:paraId="790A2978" w14:textId="77777777" w:rsidR="00A93FFC" w:rsidRPr="00571FA4" w:rsidRDefault="00A93FFC" w:rsidP="003152FF">
            <w:pPr>
              <w:rPr>
                <w:rFonts w:ascii="Century Gothic" w:hAnsi="Century Gothic"/>
                <w:b/>
                <w:u w:val="single"/>
              </w:rPr>
            </w:pPr>
          </w:p>
          <w:p w14:paraId="0A2C8406" w14:textId="15E5E3F2" w:rsidR="00990DDF" w:rsidRPr="00826423" w:rsidRDefault="00990DDF" w:rsidP="00990DDF">
            <w:pPr>
              <w:rPr>
                <w:rFonts w:ascii="Century Gothic" w:hAnsi="Century Gothic"/>
                <w:b/>
              </w:rPr>
            </w:pPr>
            <w:r w:rsidRPr="00826423">
              <w:rPr>
                <w:rFonts w:ascii="Century Gothic" w:hAnsi="Century Gothic"/>
                <w:b/>
              </w:rPr>
              <w:t xml:space="preserve">Chapter 3 </w:t>
            </w:r>
          </w:p>
          <w:p w14:paraId="2F667E6D" w14:textId="77777777" w:rsidR="00A93FFC" w:rsidRPr="00826423" w:rsidRDefault="00A93FFC" w:rsidP="00990DDF">
            <w:pPr>
              <w:rPr>
                <w:rFonts w:ascii="Century Gothic" w:hAnsi="Century Gothic"/>
                <w:b/>
              </w:rPr>
            </w:pPr>
          </w:p>
          <w:p w14:paraId="68D1985E" w14:textId="77777777" w:rsidR="00990DDF" w:rsidRPr="00571FA4" w:rsidRDefault="00990DDF" w:rsidP="00990DDF">
            <w:pPr>
              <w:rPr>
                <w:rFonts w:ascii="Century Gothic" w:hAnsi="Century Gothic"/>
              </w:rPr>
            </w:pPr>
            <w:r w:rsidRPr="00571FA4">
              <w:rPr>
                <w:rFonts w:ascii="Century Gothic" w:hAnsi="Century Gothic"/>
              </w:rPr>
              <w:t>Question 12, BE3.6 and 3.7</w:t>
            </w:r>
          </w:p>
          <w:p w14:paraId="4BCF4536" w14:textId="77777777" w:rsidR="00990DDF" w:rsidRPr="00571FA4" w:rsidRDefault="00990DDF" w:rsidP="00990DDF">
            <w:pPr>
              <w:rPr>
                <w:rFonts w:ascii="Century Gothic" w:hAnsi="Century Gothic"/>
              </w:rPr>
            </w:pPr>
            <w:r w:rsidRPr="00571FA4">
              <w:rPr>
                <w:rFonts w:ascii="Century Gothic" w:hAnsi="Century Gothic"/>
              </w:rPr>
              <w:t>PSA3.7 (only parts a, b, e and f).  In addition journalise the closing entries required on 30 June.</w:t>
            </w:r>
          </w:p>
          <w:p w14:paraId="699EF425" w14:textId="0A0CE854" w:rsidR="00990DDF" w:rsidRDefault="00990DDF" w:rsidP="00990DDF">
            <w:pPr>
              <w:rPr>
                <w:rFonts w:ascii="Century Gothic" w:hAnsi="Century Gothic"/>
              </w:rPr>
            </w:pPr>
            <w:r w:rsidRPr="00571FA4">
              <w:rPr>
                <w:rFonts w:ascii="Century Gothic" w:hAnsi="Century Gothic"/>
              </w:rPr>
              <w:t>PSB3.7 (only parts a, b, e and f).  In addition journalise the closing entries required on 31 May.</w:t>
            </w:r>
          </w:p>
          <w:p w14:paraId="2C3991FE" w14:textId="77777777" w:rsidR="00A93FFC" w:rsidRPr="00571FA4" w:rsidRDefault="00A93FFC" w:rsidP="00990DDF">
            <w:pPr>
              <w:rPr>
                <w:rFonts w:ascii="Century Gothic" w:hAnsi="Century Gothic"/>
              </w:rPr>
            </w:pPr>
          </w:p>
          <w:p w14:paraId="12090CE1" w14:textId="1A63BE6E" w:rsidR="00990DDF" w:rsidRPr="00571FA4" w:rsidRDefault="00990DDF" w:rsidP="00990DDF">
            <w:pPr>
              <w:rPr>
                <w:rFonts w:ascii="Century Gothic" w:hAnsi="Century Gothic"/>
              </w:rPr>
            </w:pPr>
            <w:r w:rsidRPr="00571FA4">
              <w:rPr>
                <w:rFonts w:ascii="Century Gothic" w:hAnsi="Century Gothic"/>
                <w:b/>
                <w:bCs/>
              </w:rPr>
              <w:t xml:space="preserve">Additional Problems </w:t>
            </w:r>
            <w:r w:rsidR="0026295E">
              <w:rPr>
                <w:rFonts w:ascii="Century Gothic" w:hAnsi="Century Gothic"/>
                <w:b/>
                <w:bCs/>
              </w:rPr>
              <w:t>9</w:t>
            </w:r>
            <w:r w:rsidRPr="00571FA4">
              <w:rPr>
                <w:rFonts w:ascii="Century Gothic" w:hAnsi="Century Gothic"/>
                <w:b/>
                <w:bCs/>
              </w:rPr>
              <w:t xml:space="preserve"> and </w:t>
            </w:r>
            <w:r w:rsidR="0026295E">
              <w:rPr>
                <w:rFonts w:ascii="Century Gothic" w:hAnsi="Century Gothic"/>
                <w:b/>
                <w:bCs/>
              </w:rPr>
              <w:t>10</w:t>
            </w:r>
            <w:r w:rsidRPr="00571FA4">
              <w:rPr>
                <w:rFonts w:ascii="Century Gothic" w:hAnsi="Century Gothic"/>
                <w:b/>
                <w:bCs/>
              </w:rPr>
              <w:t xml:space="preserve"> </w:t>
            </w:r>
            <w:r w:rsidRPr="00571FA4">
              <w:rPr>
                <w:rFonts w:ascii="Century Gothic" w:hAnsi="Century Gothic"/>
              </w:rPr>
              <w:t>from this document.</w:t>
            </w:r>
          </w:p>
          <w:p w14:paraId="571D8D2B" w14:textId="2BD9EC4E" w:rsidR="008406F8" w:rsidRDefault="008406F8" w:rsidP="00990DDF">
            <w:pPr>
              <w:rPr>
                <w:rFonts w:ascii="Century Gothic" w:hAnsi="Century Gothic"/>
                <w:b/>
                <w:bCs/>
              </w:rPr>
            </w:pPr>
          </w:p>
          <w:p w14:paraId="23BD8C2E" w14:textId="77777777" w:rsidR="00A21D69" w:rsidRDefault="00A21D69" w:rsidP="00990DDF">
            <w:pPr>
              <w:rPr>
                <w:rFonts w:ascii="Century Gothic" w:hAnsi="Century Gothic"/>
                <w:b/>
                <w:bCs/>
              </w:rPr>
            </w:pPr>
          </w:p>
          <w:p w14:paraId="003FDAA0" w14:textId="37734ECC" w:rsidR="00A21D69" w:rsidRPr="00571FA4" w:rsidRDefault="00A21D69" w:rsidP="00990DDF">
            <w:pPr>
              <w:rPr>
                <w:rFonts w:ascii="Century Gothic" w:hAnsi="Century Gothic"/>
                <w:b/>
                <w:bCs/>
              </w:rPr>
            </w:pPr>
          </w:p>
        </w:tc>
      </w:tr>
      <w:tr w:rsidR="00990DDF" w:rsidRPr="00571FA4" w14:paraId="73F1CFDA" w14:textId="77777777" w:rsidTr="009B3D79">
        <w:trPr>
          <w:trHeight w:val="567"/>
        </w:trPr>
        <w:tc>
          <w:tcPr>
            <w:tcW w:w="431" w:type="pct"/>
            <w:vAlign w:val="center"/>
          </w:tcPr>
          <w:p w14:paraId="6441B3BD" w14:textId="77777777" w:rsidR="00990DDF" w:rsidRPr="00571FA4" w:rsidRDefault="00990DDF" w:rsidP="00990DDF">
            <w:pPr>
              <w:jc w:val="center"/>
              <w:rPr>
                <w:rFonts w:ascii="Century Gothic" w:hAnsi="Century Gothic"/>
              </w:rPr>
            </w:pPr>
            <w:r w:rsidRPr="00571FA4">
              <w:rPr>
                <w:rFonts w:ascii="Century Gothic" w:hAnsi="Century Gothic"/>
              </w:rPr>
              <w:lastRenderedPageBreak/>
              <w:t xml:space="preserve"> </w:t>
            </w:r>
            <w:r w:rsidR="005332F3" w:rsidRPr="00571FA4">
              <w:rPr>
                <w:rFonts w:ascii="Century Gothic" w:hAnsi="Century Gothic"/>
              </w:rPr>
              <w:t>8</w:t>
            </w:r>
          </w:p>
          <w:p w14:paraId="47994A94" w14:textId="77777777" w:rsidR="00990DDF" w:rsidRPr="00571FA4" w:rsidRDefault="00990DDF" w:rsidP="00990DDF">
            <w:pPr>
              <w:jc w:val="center"/>
              <w:rPr>
                <w:rFonts w:ascii="Century Gothic" w:hAnsi="Century Gothic"/>
              </w:rPr>
            </w:pPr>
          </w:p>
        </w:tc>
        <w:tc>
          <w:tcPr>
            <w:tcW w:w="1078" w:type="pct"/>
            <w:vAlign w:val="center"/>
          </w:tcPr>
          <w:p w14:paraId="5ECEDF57" w14:textId="2B9226F3" w:rsidR="00990DDF" w:rsidRPr="00571FA4" w:rsidRDefault="009711BC" w:rsidP="00990DDF">
            <w:pPr>
              <w:rPr>
                <w:rFonts w:ascii="Century Gothic" w:hAnsi="Century Gothic"/>
                <w:b/>
                <w:u w:val="single"/>
              </w:rPr>
            </w:pPr>
            <w:r>
              <w:rPr>
                <w:rFonts w:ascii="Century Gothic" w:hAnsi="Century Gothic"/>
                <w:szCs w:val="20"/>
                <w:u w:val="single"/>
              </w:rPr>
              <w:t>11 September</w:t>
            </w:r>
          </w:p>
          <w:p w14:paraId="415AE2B3" w14:textId="77777777" w:rsidR="00990DDF" w:rsidRPr="00571FA4" w:rsidRDefault="005332F3" w:rsidP="00990DDF">
            <w:pPr>
              <w:rPr>
                <w:rFonts w:ascii="Century Gothic" w:hAnsi="Century Gothic"/>
                <w:b/>
              </w:rPr>
            </w:pPr>
            <w:r w:rsidRPr="00571FA4">
              <w:rPr>
                <w:rFonts w:ascii="Century Gothic" w:hAnsi="Century Gothic"/>
                <w:b/>
              </w:rPr>
              <w:t>Tutorial 8</w:t>
            </w:r>
          </w:p>
          <w:p w14:paraId="56B7BB8D" w14:textId="77777777" w:rsidR="00990DDF" w:rsidRPr="00571FA4" w:rsidRDefault="00990DDF" w:rsidP="00990DDF">
            <w:pPr>
              <w:rPr>
                <w:rFonts w:ascii="Century Gothic" w:hAnsi="Century Gothic"/>
                <w:b/>
              </w:rPr>
            </w:pPr>
            <w:r w:rsidRPr="00571FA4">
              <w:rPr>
                <w:rFonts w:ascii="Century Gothic" w:hAnsi="Century Gothic"/>
                <w:b/>
              </w:rPr>
              <w:t>Special Journals and Internal Controls</w:t>
            </w:r>
          </w:p>
        </w:tc>
        <w:tc>
          <w:tcPr>
            <w:tcW w:w="3491" w:type="pct"/>
            <w:shd w:val="clear" w:color="auto" w:fill="FFFFFF"/>
            <w:vAlign w:val="center"/>
          </w:tcPr>
          <w:p w14:paraId="61A2F7D9" w14:textId="77777777" w:rsidR="00990DDF" w:rsidRPr="00571FA4" w:rsidRDefault="004034D3" w:rsidP="00990DDF">
            <w:pPr>
              <w:rPr>
                <w:rFonts w:ascii="Century Gothic" w:hAnsi="Century Gothic"/>
                <w:b/>
              </w:rPr>
            </w:pPr>
            <w:r w:rsidRPr="00571FA4">
              <w:rPr>
                <w:rFonts w:ascii="Century Gothic" w:hAnsi="Century Gothic"/>
                <w:b/>
              </w:rPr>
              <w:t>Topic 7</w:t>
            </w:r>
          </w:p>
          <w:p w14:paraId="70EDA4EB" w14:textId="77777777" w:rsidR="003152FF" w:rsidRPr="00571FA4" w:rsidRDefault="003152FF" w:rsidP="00990DDF">
            <w:pPr>
              <w:rPr>
                <w:rFonts w:ascii="Century Gothic" w:hAnsi="Century Gothic"/>
                <w:b/>
                <w:bCs/>
              </w:rPr>
            </w:pPr>
          </w:p>
          <w:p w14:paraId="1B9A623D"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A183F51" w14:textId="77777777" w:rsidR="00990DDF" w:rsidRPr="00571FA4" w:rsidRDefault="00990DDF" w:rsidP="00990DDF">
            <w:pPr>
              <w:rPr>
                <w:rFonts w:ascii="Century Gothic" w:hAnsi="Century Gothic"/>
                <w:b/>
                <w:bCs/>
              </w:rPr>
            </w:pPr>
            <w:r w:rsidRPr="00571FA4">
              <w:rPr>
                <w:rFonts w:ascii="Century Gothic" w:hAnsi="Century Gothic"/>
                <w:b/>
                <w:bCs/>
              </w:rPr>
              <w:t>Chapter 6</w:t>
            </w:r>
          </w:p>
          <w:p w14:paraId="0F41F33A" w14:textId="77777777" w:rsidR="00990DDF" w:rsidRPr="00571FA4" w:rsidRDefault="00990DDF" w:rsidP="00990DDF">
            <w:pPr>
              <w:rPr>
                <w:rFonts w:ascii="Century Gothic" w:hAnsi="Century Gothic"/>
              </w:rPr>
            </w:pPr>
            <w:r w:rsidRPr="00571FA4">
              <w:rPr>
                <w:rFonts w:ascii="Century Gothic" w:hAnsi="Century Gothic"/>
              </w:rPr>
              <w:t>Question 9, 10 and 11, BE6.3, 6.4 and 6.5, Ex6.3 and 6.7</w:t>
            </w:r>
          </w:p>
          <w:p w14:paraId="701CA1A7" w14:textId="77777777" w:rsidR="00990DDF" w:rsidRPr="00571FA4" w:rsidRDefault="00990DDF" w:rsidP="00990DDF">
            <w:pPr>
              <w:rPr>
                <w:rFonts w:ascii="Century Gothic" w:hAnsi="Century Gothic"/>
              </w:rPr>
            </w:pPr>
            <w:r w:rsidRPr="00571FA4">
              <w:rPr>
                <w:rFonts w:ascii="Century Gothic" w:hAnsi="Century Gothic"/>
              </w:rPr>
              <w:t>PSA6.1, PSB6.1 (not part (d))</w:t>
            </w:r>
          </w:p>
          <w:p w14:paraId="15727C9B" w14:textId="77777777" w:rsidR="00990DDF" w:rsidRPr="00571FA4" w:rsidRDefault="00990DDF" w:rsidP="00990DDF">
            <w:pPr>
              <w:rPr>
                <w:rFonts w:ascii="Century Gothic" w:hAnsi="Century Gothic"/>
                <w:b/>
                <w:bCs/>
              </w:rPr>
            </w:pPr>
            <w:r w:rsidRPr="00571FA4">
              <w:rPr>
                <w:rFonts w:ascii="Century Gothic" w:hAnsi="Century Gothic"/>
                <w:b/>
                <w:bCs/>
              </w:rPr>
              <w:t>Chapter 7</w:t>
            </w:r>
          </w:p>
          <w:p w14:paraId="64230060" w14:textId="77777777" w:rsidR="00990DDF" w:rsidRPr="00571FA4" w:rsidRDefault="00990DDF" w:rsidP="00990DDF">
            <w:pPr>
              <w:rPr>
                <w:rFonts w:ascii="Century Gothic" w:hAnsi="Century Gothic"/>
              </w:rPr>
            </w:pPr>
            <w:r w:rsidRPr="00571FA4">
              <w:rPr>
                <w:rFonts w:ascii="Century Gothic" w:hAnsi="Century Gothic"/>
              </w:rPr>
              <w:t>Questions 3 and 7  and Ex7.4</w:t>
            </w:r>
          </w:p>
          <w:p w14:paraId="2DD25A50" w14:textId="6A269184" w:rsidR="00990DDF" w:rsidRDefault="00990DDF" w:rsidP="00990DDF">
            <w:pPr>
              <w:rPr>
                <w:rFonts w:ascii="Century Gothic" w:hAnsi="Century Gothic"/>
              </w:rPr>
            </w:pPr>
            <w:r w:rsidRPr="00571FA4">
              <w:rPr>
                <w:rFonts w:ascii="Century Gothic" w:hAnsi="Century Gothic"/>
              </w:rPr>
              <w:t>PSA7.3 (a) only, PSA7.4</w:t>
            </w:r>
          </w:p>
          <w:p w14:paraId="64A97082" w14:textId="77777777" w:rsidR="0049384B" w:rsidRPr="00571FA4" w:rsidRDefault="0049384B" w:rsidP="00990DDF">
            <w:pPr>
              <w:rPr>
                <w:rFonts w:ascii="Century Gothic" w:hAnsi="Century Gothic"/>
              </w:rPr>
            </w:pPr>
          </w:p>
          <w:p w14:paraId="79DF7711" w14:textId="40B85694" w:rsidR="00990DDF" w:rsidRPr="00571FA4" w:rsidRDefault="00990DDF" w:rsidP="00990DDF">
            <w:pPr>
              <w:rPr>
                <w:rFonts w:ascii="Century Gothic" w:hAnsi="Century Gothic"/>
              </w:rPr>
            </w:pPr>
            <w:r w:rsidRPr="00571FA4">
              <w:rPr>
                <w:rFonts w:ascii="Century Gothic" w:hAnsi="Century Gothic"/>
                <w:b/>
                <w:bCs/>
              </w:rPr>
              <w:t xml:space="preserve">Additional Problems </w:t>
            </w:r>
            <w:r w:rsidR="0049384B">
              <w:rPr>
                <w:rFonts w:ascii="Century Gothic" w:hAnsi="Century Gothic"/>
                <w:b/>
                <w:bCs/>
              </w:rPr>
              <w:t>11</w:t>
            </w:r>
            <w:r w:rsidRPr="00571FA4">
              <w:rPr>
                <w:rFonts w:ascii="Century Gothic" w:hAnsi="Century Gothic"/>
                <w:b/>
                <w:bCs/>
              </w:rPr>
              <w:t xml:space="preserve"> and </w:t>
            </w:r>
            <w:r w:rsidR="00667298">
              <w:rPr>
                <w:rFonts w:ascii="Century Gothic" w:hAnsi="Century Gothic"/>
                <w:b/>
                <w:bCs/>
              </w:rPr>
              <w:t>1</w:t>
            </w:r>
            <w:r w:rsidR="0049384B">
              <w:rPr>
                <w:rFonts w:ascii="Century Gothic" w:hAnsi="Century Gothic"/>
                <w:b/>
                <w:bCs/>
              </w:rPr>
              <w:t>2</w:t>
            </w:r>
            <w:r w:rsidRPr="00571FA4">
              <w:rPr>
                <w:rFonts w:ascii="Century Gothic" w:hAnsi="Century Gothic"/>
                <w:b/>
                <w:bCs/>
              </w:rPr>
              <w:t xml:space="preserve"> </w:t>
            </w:r>
            <w:r w:rsidRPr="00571FA4">
              <w:rPr>
                <w:rFonts w:ascii="Century Gothic" w:hAnsi="Century Gothic"/>
              </w:rPr>
              <w:t>from this document.</w:t>
            </w:r>
          </w:p>
          <w:p w14:paraId="304C2345" w14:textId="77777777" w:rsidR="00990DDF" w:rsidRPr="00571FA4" w:rsidRDefault="00990DDF" w:rsidP="005E1D04">
            <w:pPr>
              <w:rPr>
                <w:rFonts w:ascii="Century Gothic" w:hAnsi="Century Gothic"/>
                <w:b/>
              </w:rPr>
            </w:pPr>
          </w:p>
        </w:tc>
      </w:tr>
      <w:tr w:rsidR="00990DDF" w:rsidRPr="00571FA4" w14:paraId="66DBF1C8" w14:textId="77777777" w:rsidTr="009B3D79">
        <w:trPr>
          <w:trHeight w:val="1880"/>
        </w:trPr>
        <w:tc>
          <w:tcPr>
            <w:tcW w:w="431" w:type="pct"/>
            <w:vAlign w:val="center"/>
          </w:tcPr>
          <w:p w14:paraId="1EBFCA78" w14:textId="63025019" w:rsidR="00990DDF" w:rsidRPr="00571FA4" w:rsidRDefault="005332F3" w:rsidP="00990DDF">
            <w:pPr>
              <w:jc w:val="center"/>
              <w:rPr>
                <w:rFonts w:ascii="Century Gothic" w:hAnsi="Century Gothic"/>
              </w:rPr>
            </w:pPr>
            <w:r w:rsidRPr="00571FA4">
              <w:rPr>
                <w:rFonts w:ascii="Century Gothic" w:hAnsi="Century Gothic"/>
              </w:rPr>
              <w:t>9</w:t>
            </w:r>
          </w:p>
          <w:p w14:paraId="3EC72334" w14:textId="77777777" w:rsidR="00990DDF" w:rsidRPr="00571FA4" w:rsidRDefault="00990DDF" w:rsidP="00990DDF">
            <w:pPr>
              <w:jc w:val="center"/>
              <w:rPr>
                <w:rFonts w:ascii="Century Gothic" w:hAnsi="Century Gothic"/>
              </w:rPr>
            </w:pPr>
          </w:p>
        </w:tc>
        <w:tc>
          <w:tcPr>
            <w:tcW w:w="1078" w:type="pct"/>
            <w:vAlign w:val="center"/>
          </w:tcPr>
          <w:p w14:paraId="789E51E9" w14:textId="5B6C5D2C" w:rsidR="00990DDF" w:rsidRPr="00571FA4" w:rsidRDefault="009711BC" w:rsidP="00990DDF">
            <w:pPr>
              <w:rPr>
                <w:rFonts w:ascii="Century Gothic" w:hAnsi="Century Gothic"/>
                <w:u w:val="single"/>
              </w:rPr>
            </w:pPr>
            <w:r>
              <w:rPr>
                <w:rFonts w:ascii="Century Gothic" w:hAnsi="Century Gothic"/>
                <w:szCs w:val="20"/>
                <w:u w:val="single"/>
              </w:rPr>
              <w:t>18 September</w:t>
            </w:r>
          </w:p>
          <w:p w14:paraId="6CB9578B" w14:textId="77777777" w:rsidR="00990DDF" w:rsidRPr="00571FA4" w:rsidRDefault="005332F3" w:rsidP="00990DDF">
            <w:pPr>
              <w:rPr>
                <w:rFonts w:ascii="Century Gothic" w:hAnsi="Century Gothic"/>
                <w:b/>
              </w:rPr>
            </w:pPr>
            <w:r w:rsidRPr="00571FA4">
              <w:rPr>
                <w:rFonts w:ascii="Century Gothic" w:hAnsi="Century Gothic"/>
                <w:b/>
              </w:rPr>
              <w:t>Tutorial 9</w:t>
            </w:r>
          </w:p>
          <w:p w14:paraId="1D607219" w14:textId="77777777" w:rsidR="00990DDF" w:rsidRPr="00571FA4" w:rsidRDefault="00990DDF" w:rsidP="00990DDF">
            <w:pPr>
              <w:rPr>
                <w:rFonts w:ascii="Century Gothic" w:hAnsi="Century Gothic"/>
                <w:b/>
              </w:rPr>
            </w:pPr>
            <w:r w:rsidRPr="00571FA4">
              <w:rPr>
                <w:rFonts w:ascii="Century Gothic" w:hAnsi="Century Gothic"/>
                <w:b/>
              </w:rPr>
              <w:t>Recording Inventory</w:t>
            </w:r>
          </w:p>
        </w:tc>
        <w:tc>
          <w:tcPr>
            <w:tcW w:w="3491" w:type="pct"/>
            <w:vAlign w:val="center"/>
          </w:tcPr>
          <w:p w14:paraId="1805F3A3" w14:textId="77777777" w:rsidR="00990DDF" w:rsidRPr="00826423" w:rsidRDefault="004034D3" w:rsidP="00990DDF">
            <w:pPr>
              <w:rPr>
                <w:rFonts w:ascii="Century Gothic" w:hAnsi="Century Gothic"/>
                <w:b/>
              </w:rPr>
            </w:pPr>
            <w:r w:rsidRPr="00826423">
              <w:rPr>
                <w:rFonts w:ascii="Century Gothic" w:hAnsi="Century Gothic"/>
                <w:b/>
              </w:rPr>
              <w:t>Topic 8</w:t>
            </w:r>
          </w:p>
          <w:p w14:paraId="0CB786B2" w14:textId="77777777" w:rsidR="003152FF" w:rsidRPr="00571FA4" w:rsidRDefault="003152FF" w:rsidP="00990DDF">
            <w:pPr>
              <w:rPr>
                <w:rFonts w:ascii="Century Gothic" w:hAnsi="Century Gothic"/>
              </w:rPr>
            </w:pPr>
          </w:p>
          <w:p w14:paraId="43A95821"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7B7078B" w14:textId="6542D033" w:rsidR="003152FF" w:rsidRPr="00571FA4" w:rsidRDefault="003152FF" w:rsidP="00990DDF">
            <w:pPr>
              <w:rPr>
                <w:rFonts w:ascii="Century Gothic" w:hAnsi="Century Gothic"/>
              </w:rPr>
            </w:pPr>
            <w:r w:rsidRPr="00826423">
              <w:rPr>
                <w:rFonts w:ascii="Century Gothic" w:hAnsi="Century Gothic"/>
                <w:b/>
                <w:bCs/>
              </w:rPr>
              <w:t>Chapter 5</w:t>
            </w:r>
          </w:p>
          <w:p w14:paraId="0CACB27B" w14:textId="77777777" w:rsidR="00990DDF" w:rsidRPr="00571FA4" w:rsidRDefault="00990DDF" w:rsidP="00990DDF">
            <w:pPr>
              <w:rPr>
                <w:rFonts w:ascii="Century Gothic" w:hAnsi="Century Gothic"/>
              </w:rPr>
            </w:pPr>
            <w:r w:rsidRPr="00571FA4">
              <w:rPr>
                <w:rFonts w:ascii="Century Gothic" w:hAnsi="Century Gothic"/>
              </w:rPr>
              <w:t>BE5.3(a), Ex5.8, PSA5.3 (not LIFO)</w:t>
            </w:r>
          </w:p>
          <w:p w14:paraId="5847C0D8" w14:textId="67D2294A" w:rsidR="00990DDF" w:rsidRPr="00571FA4" w:rsidRDefault="00990DDF" w:rsidP="00990DDF">
            <w:pPr>
              <w:rPr>
                <w:rFonts w:ascii="Century Gothic" w:hAnsi="Century Gothic"/>
              </w:rPr>
            </w:pPr>
            <w:r w:rsidRPr="00571FA4">
              <w:rPr>
                <w:rFonts w:ascii="Century Gothic" w:hAnsi="Century Gothic"/>
                <w:b/>
                <w:bCs/>
              </w:rPr>
              <w:t xml:space="preserve">Additional Problems </w:t>
            </w:r>
            <w:r w:rsidR="007A7D70">
              <w:rPr>
                <w:rFonts w:ascii="Century Gothic" w:hAnsi="Century Gothic"/>
                <w:b/>
                <w:bCs/>
              </w:rPr>
              <w:t>13</w:t>
            </w:r>
            <w:r w:rsidRPr="00571FA4">
              <w:rPr>
                <w:rFonts w:ascii="Century Gothic" w:hAnsi="Century Gothic"/>
                <w:b/>
                <w:bCs/>
              </w:rPr>
              <w:t xml:space="preserve">, </w:t>
            </w:r>
            <w:r w:rsidR="007A7D70">
              <w:rPr>
                <w:rFonts w:ascii="Century Gothic" w:hAnsi="Century Gothic"/>
                <w:b/>
                <w:bCs/>
              </w:rPr>
              <w:t>14</w:t>
            </w:r>
            <w:r w:rsidRPr="00571FA4">
              <w:rPr>
                <w:rFonts w:ascii="Century Gothic" w:hAnsi="Century Gothic"/>
                <w:b/>
                <w:bCs/>
              </w:rPr>
              <w:t xml:space="preserve">, </w:t>
            </w:r>
            <w:r w:rsidR="007A7D70">
              <w:rPr>
                <w:rFonts w:ascii="Century Gothic" w:hAnsi="Century Gothic"/>
                <w:b/>
                <w:bCs/>
              </w:rPr>
              <w:t>15</w:t>
            </w:r>
            <w:r w:rsidRPr="00571FA4">
              <w:rPr>
                <w:rFonts w:ascii="Century Gothic" w:hAnsi="Century Gothic"/>
                <w:b/>
                <w:bCs/>
              </w:rPr>
              <w:t xml:space="preserve"> and </w:t>
            </w:r>
            <w:r w:rsidR="007A7D70">
              <w:rPr>
                <w:rFonts w:ascii="Century Gothic" w:hAnsi="Century Gothic"/>
                <w:b/>
                <w:bCs/>
              </w:rPr>
              <w:t>16</w:t>
            </w:r>
            <w:r w:rsidRPr="00571FA4">
              <w:rPr>
                <w:rFonts w:ascii="Century Gothic" w:hAnsi="Century Gothic"/>
                <w:b/>
                <w:bCs/>
              </w:rPr>
              <w:t xml:space="preserve"> </w:t>
            </w:r>
            <w:r w:rsidRPr="00571FA4">
              <w:rPr>
                <w:rFonts w:ascii="Century Gothic" w:hAnsi="Century Gothic"/>
              </w:rPr>
              <w:t>from this document.</w:t>
            </w:r>
          </w:p>
          <w:p w14:paraId="53BE0618" w14:textId="77777777" w:rsidR="00990DDF" w:rsidRPr="00571FA4" w:rsidRDefault="00990DDF" w:rsidP="00990DDF">
            <w:pPr>
              <w:rPr>
                <w:rFonts w:ascii="Century Gothic" w:hAnsi="Century Gothic"/>
              </w:rPr>
            </w:pPr>
          </w:p>
          <w:p w14:paraId="3BFCA893" w14:textId="77777777" w:rsidR="00990DDF" w:rsidRPr="00571FA4" w:rsidRDefault="00990DDF" w:rsidP="00990DDF">
            <w:pPr>
              <w:rPr>
                <w:rFonts w:ascii="Century Gothic" w:hAnsi="Century Gothic"/>
                <w:color w:val="FF0000"/>
              </w:rPr>
            </w:pPr>
          </w:p>
        </w:tc>
      </w:tr>
      <w:tr w:rsidR="00990DDF" w:rsidRPr="00571FA4" w14:paraId="4190F853" w14:textId="77777777" w:rsidTr="009B3D79">
        <w:trPr>
          <w:trHeight w:val="2284"/>
        </w:trPr>
        <w:tc>
          <w:tcPr>
            <w:tcW w:w="431" w:type="pct"/>
            <w:vAlign w:val="center"/>
          </w:tcPr>
          <w:p w14:paraId="1ED77274" w14:textId="77777777" w:rsidR="00990DDF" w:rsidRPr="00571FA4" w:rsidRDefault="00990DDF" w:rsidP="00990DDF">
            <w:pPr>
              <w:jc w:val="center"/>
              <w:rPr>
                <w:rFonts w:ascii="Century Gothic" w:hAnsi="Century Gothic"/>
              </w:rPr>
            </w:pPr>
            <w:r w:rsidRPr="00571FA4">
              <w:rPr>
                <w:rFonts w:ascii="Century Gothic" w:hAnsi="Century Gothic"/>
              </w:rPr>
              <w:t xml:space="preserve"> </w:t>
            </w:r>
            <w:r w:rsidR="005332F3" w:rsidRPr="00571FA4">
              <w:rPr>
                <w:rFonts w:ascii="Century Gothic" w:hAnsi="Century Gothic"/>
              </w:rPr>
              <w:t>10</w:t>
            </w:r>
          </w:p>
          <w:p w14:paraId="4A4E9C17" w14:textId="77777777" w:rsidR="00990DDF" w:rsidRPr="00571FA4" w:rsidRDefault="00990DDF" w:rsidP="00990DDF">
            <w:pPr>
              <w:jc w:val="center"/>
              <w:rPr>
                <w:rFonts w:ascii="Century Gothic" w:hAnsi="Century Gothic"/>
              </w:rPr>
            </w:pPr>
          </w:p>
        </w:tc>
        <w:tc>
          <w:tcPr>
            <w:tcW w:w="1078" w:type="pct"/>
            <w:vAlign w:val="center"/>
          </w:tcPr>
          <w:p w14:paraId="44C6F0ED" w14:textId="11F587CA" w:rsidR="00990DDF" w:rsidRPr="00571FA4" w:rsidRDefault="009711BC" w:rsidP="00990DDF">
            <w:pPr>
              <w:rPr>
                <w:rFonts w:ascii="Century Gothic" w:hAnsi="Century Gothic"/>
                <w:szCs w:val="20"/>
                <w:u w:val="single"/>
              </w:rPr>
            </w:pPr>
            <w:r>
              <w:rPr>
                <w:rFonts w:ascii="Century Gothic" w:hAnsi="Century Gothic"/>
                <w:szCs w:val="20"/>
                <w:u w:val="single"/>
              </w:rPr>
              <w:t>2 October</w:t>
            </w:r>
          </w:p>
          <w:p w14:paraId="1F159462" w14:textId="77777777" w:rsidR="00990DDF" w:rsidRPr="00571FA4" w:rsidRDefault="005332F3" w:rsidP="00990DDF">
            <w:pPr>
              <w:rPr>
                <w:rFonts w:ascii="Century Gothic" w:hAnsi="Century Gothic"/>
                <w:b/>
              </w:rPr>
            </w:pPr>
            <w:r w:rsidRPr="00571FA4">
              <w:rPr>
                <w:rFonts w:ascii="Century Gothic" w:hAnsi="Century Gothic"/>
                <w:b/>
              </w:rPr>
              <w:t>Tutorial 10</w:t>
            </w:r>
          </w:p>
          <w:p w14:paraId="19EA36BD" w14:textId="77777777" w:rsidR="00990DDF" w:rsidRPr="00571FA4" w:rsidRDefault="00990DDF" w:rsidP="00990DDF">
            <w:pPr>
              <w:rPr>
                <w:rFonts w:ascii="Century Gothic" w:hAnsi="Century Gothic"/>
                <w:szCs w:val="20"/>
              </w:rPr>
            </w:pPr>
            <w:r w:rsidRPr="00571FA4">
              <w:rPr>
                <w:rFonts w:ascii="Century Gothic" w:hAnsi="Century Gothic"/>
                <w:b/>
              </w:rPr>
              <w:t>Non-Current Assets</w:t>
            </w:r>
          </w:p>
        </w:tc>
        <w:tc>
          <w:tcPr>
            <w:tcW w:w="3491" w:type="pct"/>
            <w:vAlign w:val="center"/>
          </w:tcPr>
          <w:p w14:paraId="4942C0E8" w14:textId="77777777" w:rsidR="00990DDF" w:rsidRPr="00826423" w:rsidRDefault="004034D3" w:rsidP="00990DDF">
            <w:pPr>
              <w:rPr>
                <w:rFonts w:ascii="Century Gothic" w:hAnsi="Century Gothic"/>
                <w:b/>
              </w:rPr>
            </w:pPr>
            <w:r w:rsidRPr="00826423">
              <w:rPr>
                <w:rFonts w:ascii="Century Gothic" w:hAnsi="Century Gothic"/>
                <w:b/>
              </w:rPr>
              <w:t>Topic 9</w:t>
            </w:r>
          </w:p>
          <w:p w14:paraId="4F3A2166" w14:textId="77777777" w:rsidR="003152FF" w:rsidRPr="00826423" w:rsidRDefault="003152FF" w:rsidP="00990DDF">
            <w:pPr>
              <w:rPr>
                <w:rFonts w:ascii="Century Gothic" w:hAnsi="Century Gothic"/>
                <w:b/>
                <w:bCs/>
              </w:rPr>
            </w:pPr>
          </w:p>
          <w:p w14:paraId="3C9E0967"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1D11195F" w14:textId="77777777" w:rsidR="00990DDF" w:rsidRPr="00826423" w:rsidRDefault="00990DDF" w:rsidP="00990DDF">
            <w:pPr>
              <w:rPr>
                <w:rFonts w:ascii="Century Gothic" w:hAnsi="Century Gothic"/>
                <w:b/>
                <w:bCs/>
              </w:rPr>
            </w:pPr>
            <w:r w:rsidRPr="00826423">
              <w:rPr>
                <w:rFonts w:ascii="Century Gothic" w:hAnsi="Century Gothic"/>
                <w:b/>
                <w:bCs/>
              </w:rPr>
              <w:t>Chapter 8</w:t>
            </w:r>
          </w:p>
          <w:p w14:paraId="34071626" w14:textId="77777777" w:rsidR="00990DDF" w:rsidRPr="00571FA4" w:rsidRDefault="00990DDF" w:rsidP="00990DDF">
            <w:pPr>
              <w:rPr>
                <w:rFonts w:ascii="Century Gothic" w:hAnsi="Century Gothic"/>
              </w:rPr>
            </w:pPr>
            <w:r w:rsidRPr="00571FA4">
              <w:rPr>
                <w:rFonts w:ascii="Century Gothic" w:hAnsi="Century Gothic"/>
              </w:rPr>
              <w:t>Questions 6, 7 and 10, BE8.5(</w:t>
            </w:r>
            <w:proofErr w:type="spellStart"/>
            <w:r w:rsidRPr="00571FA4">
              <w:rPr>
                <w:rFonts w:ascii="Century Gothic" w:hAnsi="Century Gothic"/>
              </w:rPr>
              <w:t>i</w:t>
            </w:r>
            <w:proofErr w:type="spellEnd"/>
            <w:r w:rsidRPr="00571FA4">
              <w:rPr>
                <w:rFonts w:ascii="Century Gothic" w:hAnsi="Century Gothic"/>
              </w:rPr>
              <w:t>) only</w:t>
            </w:r>
          </w:p>
          <w:p w14:paraId="0EE971F8" w14:textId="77777777" w:rsidR="00990DDF" w:rsidRPr="00571FA4" w:rsidRDefault="00990DDF" w:rsidP="00990DDF">
            <w:pPr>
              <w:rPr>
                <w:rFonts w:ascii="Century Gothic" w:hAnsi="Century Gothic"/>
              </w:rPr>
            </w:pPr>
            <w:r w:rsidRPr="00571FA4">
              <w:rPr>
                <w:rFonts w:ascii="Century Gothic" w:hAnsi="Century Gothic"/>
              </w:rPr>
              <w:t xml:space="preserve">Ex 8.1, 8.5 and 8.6 (a) only </w:t>
            </w:r>
          </w:p>
          <w:p w14:paraId="2CC5F97B" w14:textId="77777777" w:rsidR="00990DDF" w:rsidRPr="00571FA4" w:rsidRDefault="00990DDF" w:rsidP="00990DDF">
            <w:pPr>
              <w:rPr>
                <w:rFonts w:ascii="Century Gothic" w:hAnsi="Century Gothic"/>
              </w:rPr>
            </w:pPr>
            <w:r w:rsidRPr="00571FA4">
              <w:rPr>
                <w:rFonts w:ascii="Century Gothic" w:hAnsi="Century Gothic"/>
              </w:rPr>
              <w:t>PSA8.4, PSB8.5 and 8.6</w:t>
            </w:r>
          </w:p>
          <w:p w14:paraId="4200BAFA" w14:textId="63A0A38F" w:rsidR="00990DDF" w:rsidRPr="00571FA4" w:rsidRDefault="00990DDF" w:rsidP="00990DDF">
            <w:pPr>
              <w:rPr>
                <w:rFonts w:ascii="Century Gothic" w:hAnsi="Century Gothic"/>
              </w:rPr>
            </w:pPr>
            <w:r w:rsidRPr="00571FA4">
              <w:rPr>
                <w:rFonts w:ascii="Century Gothic" w:hAnsi="Century Gothic"/>
                <w:b/>
                <w:bCs/>
              </w:rPr>
              <w:t>Additional Problems 1</w:t>
            </w:r>
            <w:r w:rsidR="00F254C1">
              <w:rPr>
                <w:rFonts w:ascii="Century Gothic" w:hAnsi="Century Gothic"/>
                <w:b/>
                <w:bCs/>
              </w:rPr>
              <w:t>7</w:t>
            </w:r>
            <w:r w:rsidRPr="00571FA4">
              <w:rPr>
                <w:rFonts w:ascii="Century Gothic" w:hAnsi="Century Gothic"/>
                <w:b/>
                <w:bCs/>
              </w:rPr>
              <w:t>, 1</w:t>
            </w:r>
            <w:r w:rsidR="00F254C1">
              <w:rPr>
                <w:rFonts w:ascii="Century Gothic" w:hAnsi="Century Gothic"/>
                <w:b/>
                <w:bCs/>
              </w:rPr>
              <w:t>8</w:t>
            </w:r>
            <w:r w:rsidRPr="00571FA4">
              <w:rPr>
                <w:rFonts w:ascii="Century Gothic" w:hAnsi="Century Gothic"/>
                <w:b/>
                <w:bCs/>
              </w:rPr>
              <w:t xml:space="preserve"> and 1</w:t>
            </w:r>
            <w:r w:rsidR="00F254C1">
              <w:rPr>
                <w:rFonts w:ascii="Century Gothic" w:hAnsi="Century Gothic"/>
                <w:b/>
                <w:bCs/>
              </w:rPr>
              <w:t>9</w:t>
            </w:r>
            <w:r w:rsidRPr="00571FA4">
              <w:rPr>
                <w:rFonts w:ascii="Century Gothic" w:hAnsi="Century Gothic"/>
                <w:b/>
                <w:bCs/>
              </w:rPr>
              <w:t xml:space="preserve"> </w:t>
            </w:r>
            <w:r w:rsidRPr="00571FA4">
              <w:rPr>
                <w:rFonts w:ascii="Century Gothic" w:hAnsi="Century Gothic"/>
              </w:rPr>
              <w:t>from this document.</w:t>
            </w:r>
          </w:p>
          <w:p w14:paraId="3111D3C0" w14:textId="77777777" w:rsidR="00990DDF" w:rsidRPr="00571FA4" w:rsidRDefault="00990DDF" w:rsidP="00990DDF">
            <w:pPr>
              <w:rPr>
                <w:rFonts w:ascii="Century Gothic" w:hAnsi="Century Gothic"/>
              </w:rPr>
            </w:pPr>
          </w:p>
          <w:p w14:paraId="13F538CE" w14:textId="77777777" w:rsidR="00990DDF" w:rsidRPr="00826423" w:rsidRDefault="00990DDF" w:rsidP="00990DDF">
            <w:pPr>
              <w:rPr>
                <w:rFonts w:ascii="Century Gothic" w:hAnsi="Century Gothic"/>
                <w:b/>
              </w:rPr>
            </w:pPr>
          </w:p>
        </w:tc>
      </w:tr>
      <w:tr w:rsidR="00990DDF" w:rsidRPr="00571FA4" w14:paraId="457C7116" w14:textId="77777777" w:rsidTr="009B3D79">
        <w:trPr>
          <w:trHeight w:val="2284"/>
        </w:trPr>
        <w:tc>
          <w:tcPr>
            <w:tcW w:w="431" w:type="pct"/>
            <w:vAlign w:val="center"/>
          </w:tcPr>
          <w:p w14:paraId="7193588C" w14:textId="77777777" w:rsidR="00990DDF" w:rsidRPr="00571FA4" w:rsidRDefault="004034D3" w:rsidP="00990DDF">
            <w:pPr>
              <w:jc w:val="center"/>
              <w:rPr>
                <w:rFonts w:ascii="Century Gothic" w:hAnsi="Century Gothic"/>
              </w:rPr>
            </w:pPr>
            <w:r w:rsidRPr="00571FA4">
              <w:rPr>
                <w:rFonts w:ascii="Century Gothic" w:hAnsi="Century Gothic"/>
              </w:rPr>
              <w:t>11</w:t>
            </w:r>
          </w:p>
          <w:p w14:paraId="3CB8EF3E" w14:textId="77777777" w:rsidR="00990DDF" w:rsidRPr="00571FA4" w:rsidRDefault="00990DDF" w:rsidP="00990DDF">
            <w:pPr>
              <w:jc w:val="center"/>
              <w:rPr>
                <w:rFonts w:ascii="Century Gothic" w:hAnsi="Century Gothic"/>
              </w:rPr>
            </w:pPr>
          </w:p>
        </w:tc>
        <w:tc>
          <w:tcPr>
            <w:tcW w:w="1078" w:type="pct"/>
            <w:vAlign w:val="center"/>
          </w:tcPr>
          <w:p w14:paraId="1DBEE515" w14:textId="1205F888" w:rsidR="00990DDF" w:rsidRPr="00571FA4" w:rsidRDefault="009711BC" w:rsidP="00990DDF">
            <w:pPr>
              <w:rPr>
                <w:rFonts w:ascii="Century Gothic" w:hAnsi="Century Gothic"/>
                <w:b/>
                <w:u w:val="single"/>
              </w:rPr>
            </w:pPr>
            <w:r>
              <w:rPr>
                <w:rFonts w:ascii="Century Gothic" w:hAnsi="Century Gothic"/>
                <w:szCs w:val="20"/>
                <w:u w:val="single"/>
              </w:rPr>
              <w:t>9 October</w:t>
            </w:r>
          </w:p>
          <w:p w14:paraId="3F671C03" w14:textId="77777777" w:rsidR="00990DDF" w:rsidRPr="00571FA4" w:rsidRDefault="004034D3" w:rsidP="00990DDF">
            <w:pPr>
              <w:rPr>
                <w:rFonts w:ascii="Century Gothic" w:hAnsi="Century Gothic"/>
                <w:b/>
              </w:rPr>
            </w:pPr>
            <w:r w:rsidRPr="00571FA4">
              <w:rPr>
                <w:rFonts w:ascii="Century Gothic" w:hAnsi="Century Gothic"/>
                <w:b/>
              </w:rPr>
              <w:t>Tutorial 11</w:t>
            </w:r>
          </w:p>
          <w:p w14:paraId="71AA8092" w14:textId="77777777" w:rsidR="00990DDF" w:rsidRPr="00571FA4" w:rsidRDefault="00990DDF" w:rsidP="00990DDF">
            <w:pPr>
              <w:rPr>
                <w:rFonts w:ascii="Century Gothic" w:hAnsi="Century Gothic"/>
                <w:b/>
              </w:rPr>
            </w:pPr>
            <w:r w:rsidRPr="00571FA4">
              <w:rPr>
                <w:rFonts w:ascii="Century Gothic" w:hAnsi="Century Gothic"/>
                <w:b/>
              </w:rPr>
              <w:t>Liabilities</w:t>
            </w:r>
          </w:p>
        </w:tc>
        <w:tc>
          <w:tcPr>
            <w:tcW w:w="3491" w:type="pct"/>
            <w:vAlign w:val="center"/>
          </w:tcPr>
          <w:p w14:paraId="351346F1" w14:textId="77777777" w:rsidR="00990DDF" w:rsidRPr="00571FA4" w:rsidRDefault="004034D3" w:rsidP="00990DDF">
            <w:pPr>
              <w:rPr>
                <w:rFonts w:ascii="Century Gothic" w:hAnsi="Century Gothic"/>
                <w:b/>
                <w:lang w:val="fr-FR"/>
              </w:rPr>
            </w:pPr>
            <w:r w:rsidRPr="00571FA4">
              <w:rPr>
                <w:rFonts w:ascii="Century Gothic" w:hAnsi="Century Gothic"/>
                <w:b/>
                <w:lang w:val="fr-FR"/>
              </w:rPr>
              <w:t>Topic 10</w:t>
            </w:r>
          </w:p>
          <w:p w14:paraId="15DB98D3" w14:textId="77777777" w:rsidR="003152FF" w:rsidRPr="00571FA4" w:rsidRDefault="003152FF" w:rsidP="00990DDF">
            <w:pPr>
              <w:rPr>
                <w:rFonts w:ascii="Century Gothic" w:hAnsi="Century Gothic"/>
                <w:b/>
                <w:bCs/>
                <w:lang w:val="fr-FR"/>
              </w:rPr>
            </w:pPr>
          </w:p>
          <w:p w14:paraId="41444B47"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618D7CEE" w14:textId="77777777" w:rsidR="00990DDF" w:rsidRPr="00571FA4" w:rsidRDefault="00990DDF" w:rsidP="00990DDF">
            <w:pPr>
              <w:rPr>
                <w:rFonts w:ascii="Century Gothic" w:hAnsi="Century Gothic"/>
                <w:b/>
                <w:bCs/>
                <w:lang w:val="fr-FR"/>
              </w:rPr>
            </w:pPr>
            <w:proofErr w:type="spellStart"/>
            <w:r w:rsidRPr="00571FA4">
              <w:rPr>
                <w:rFonts w:ascii="Century Gothic" w:hAnsi="Century Gothic"/>
                <w:b/>
                <w:bCs/>
                <w:lang w:val="fr-FR"/>
              </w:rPr>
              <w:t>Chapter</w:t>
            </w:r>
            <w:proofErr w:type="spellEnd"/>
            <w:r w:rsidRPr="00571FA4">
              <w:rPr>
                <w:rFonts w:ascii="Century Gothic" w:hAnsi="Century Gothic"/>
                <w:b/>
                <w:bCs/>
                <w:lang w:val="fr-FR"/>
              </w:rPr>
              <w:t xml:space="preserve"> 9</w:t>
            </w:r>
          </w:p>
          <w:p w14:paraId="0BFE9AA5" w14:textId="77777777" w:rsidR="00990DDF" w:rsidRPr="00826423" w:rsidRDefault="00990DDF" w:rsidP="00990DDF">
            <w:pPr>
              <w:rPr>
                <w:rFonts w:ascii="Century Gothic" w:hAnsi="Century Gothic"/>
                <w:lang w:val="fr-FR"/>
              </w:rPr>
            </w:pPr>
            <w:r w:rsidRPr="00826423">
              <w:rPr>
                <w:rFonts w:ascii="Century Gothic" w:hAnsi="Century Gothic"/>
                <w:lang w:val="fr-FR"/>
              </w:rPr>
              <w:t>Questions 2, 5, 6 and 10, Ex9.3 and 9.7</w:t>
            </w:r>
          </w:p>
          <w:p w14:paraId="417F59CC" w14:textId="77777777" w:rsidR="00990DDF" w:rsidRPr="00571FA4" w:rsidRDefault="00990DDF" w:rsidP="00990DDF">
            <w:pPr>
              <w:rPr>
                <w:rFonts w:ascii="Century Gothic" w:hAnsi="Century Gothic"/>
              </w:rPr>
            </w:pPr>
            <w:r w:rsidRPr="00571FA4">
              <w:rPr>
                <w:rFonts w:ascii="Century Gothic" w:hAnsi="Century Gothic"/>
              </w:rPr>
              <w:t>PSA9.7 and 9.12</w:t>
            </w:r>
          </w:p>
          <w:p w14:paraId="4DA4C73E" w14:textId="51D7BE80" w:rsidR="00990DDF" w:rsidRPr="00571FA4" w:rsidRDefault="00990DDF" w:rsidP="00990DDF">
            <w:pPr>
              <w:rPr>
                <w:rFonts w:ascii="Century Gothic" w:hAnsi="Century Gothic"/>
              </w:rPr>
            </w:pPr>
            <w:r w:rsidRPr="00571FA4">
              <w:rPr>
                <w:rFonts w:ascii="Century Gothic" w:hAnsi="Century Gothic"/>
                <w:b/>
                <w:bCs/>
              </w:rPr>
              <w:t xml:space="preserve">Additional Problems </w:t>
            </w:r>
            <w:bookmarkStart w:id="1" w:name="_Hlk488142905"/>
            <w:r w:rsidR="0040410E">
              <w:rPr>
                <w:rFonts w:ascii="Century Gothic" w:hAnsi="Century Gothic"/>
                <w:b/>
                <w:bCs/>
              </w:rPr>
              <w:t>20</w:t>
            </w:r>
            <w:r w:rsidRPr="00571FA4">
              <w:rPr>
                <w:rFonts w:ascii="Century Gothic" w:hAnsi="Century Gothic"/>
                <w:b/>
                <w:bCs/>
              </w:rPr>
              <w:t xml:space="preserve">, </w:t>
            </w:r>
            <w:r w:rsidR="0040410E">
              <w:rPr>
                <w:rFonts w:ascii="Century Gothic" w:hAnsi="Century Gothic"/>
                <w:b/>
                <w:bCs/>
              </w:rPr>
              <w:t>21</w:t>
            </w:r>
            <w:r w:rsidR="009279FD">
              <w:rPr>
                <w:rFonts w:ascii="Century Gothic" w:hAnsi="Century Gothic"/>
                <w:b/>
                <w:bCs/>
              </w:rPr>
              <w:t xml:space="preserve">, </w:t>
            </w:r>
            <w:r w:rsidR="0040410E">
              <w:rPr>
                <w:rFonts w:ascii="Century Gothic" w:hAnsi="Century Gothic"/>
                <w:b/>
                <w:bCs/>
              </w:rPr>
              <w:t>22</w:t>
            </w:r>
            <w:r w:rsidR="009279FD">
              <w:rPr>
                <w:rFonts w:ascii="Century Gothic" w:hAnsi="Century Gothic"/>
                <w:b/>
                <w:bCs/>
              </w:rPr>
              <w:t xml:space="preserve"> and 23</w:t>
            </w:r>
            <w:r w:rsidRPr="00571FA4">
              <w:rPr>
                <w:rFonts w:ascii="Century Gothic" w:hAnsi="Century Gothic"/>
                <w:b/>
                <w:bCs/>
              </w:rPr>
              <w:t xml:space="preserve"> </w:t>
            </w:r>
            <w:bookmarkEnd w:id="1"/>
            <w:r w:rsidRPr="00571FA4">
              <w:rPr>
                <w:rFonts w:ascii="Century Gothic" w:hAnsi="Century Gothic"/>
              </w:rPr>
              <w:t>from this document.</w:t>
            </w:r>
          </w:p>
        </w:tc>
      </w:tr>
    </w:tbl>
    <w:p w14:paraId="520B317B" w14:textId="67AE006F" w:rsidR="00571FA4" w:rsidRDefault="00571FA4">
      <w:pPr>
        <w:rPr>
          <w:rFonts w:ascii="Century Gothic" w:hAnsi="Century Gothic"/>
        </w:rPr>
      </w:pPr>
    </w:p>
    <w:p w14:paraId="36C8BB26" w14:textId="4DC07925" w:rsidR="00571FA4" w:rsidRPr="00571FA4" w:rsidRDefault="00571FA4" w:rsidP="00571FA4">
      <w:pPr>
        <w:spacing w:after="160" w:line="259" w:lineRule="auto"/>
        <w:rPr>
          <w:rFonts w:ascii="Century Gothic" w:hAnsi="Century Gothic"/>
        </w:rPr>
      </w:pPr>
      <w:r>
        <w:rPr>
          <w:rFonts w:ascii="Century Gothic" w:hAnsi="Century Gothic"/>
        </w:rPr>
        <w:br w:type="page"/>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132D" w:rsidRPr="00571FA4" w14:paraId="68611CB4" w14:textId="77777777" w:rsidTr="00590D32">
        <w:trPr>
          <w:trHeight w:val="624"/>
        </w:trPr>
        <w:tc>
          <w:tcPr>
            <w:tcW w:w="431" w:type="pct"/>
            <w:vAlign w:val="center"/>
          </w:tcPr>
          <w:p w14:paraId="12762962" w14:textId="77777777" w:rsidR="0099132D" w:rsidRPr="00571FA4" w:rsidRDefault="0099132D" w:rsidP="00307158">
            <w:pPr>
              <w:jc w:val="center"/>
              <w:rPr>
                <w:rFonts w:ascii="Century Gothic" w:hAnsi="Century Gothic"/>
              </w:rPr>
            </w:pPr>
            <w:r w:rsidRPr="00571FA4">
              <w:rPr>
                <w:rFonts w:ascii="Century Gothic" w:hAnsi="Century Gothic"/>
              </w:rPr>
              <w:lastRenderedPageBreak/>
              <w:t>1</w:t>
            </w:r>
            <w:r w:rsidR="004034D3" w:rsidRPr="00571FA4">
              <w:rPr>
                <w:rFonts w:ascii="Century Gothic" w:hAnsi="Century Gothic"/>
              </w:rPr>
              <w:t>2</w:t>
            </w:r>
          </w:p>
          <w:p w14:paraId="5A1E4514" w14:textId="77777777" w:rsidR="0099132D" w:rsidRPr="00571FA4" w:rsidRDefault="0099132D" w:rsidP="00307158">
            <w:pPr>
              <w:jc w:val="center"/>
              <w:rPr>
                <w:rFonts w:ascii="Century Gothic" w:hAnsi="Century Gothic"/>
              </w:rPr>
            </w:pPr>
          </w:p>
        </w:tc>
        <w:tc>
          <w:tcPr>
            <w:tcW w:w="1078" w:type="pct"/>
          </w:tcPr>
          <w:p w14:paraId="564CFE1C" w14:textId="7B9FE687" w:rsidR="0099132D" w:rsidRPr="00571FA4" w:rsidRDefault="009711BC" w:rsidP="00590D32">
            <w:pPr>
              <w:rPr>
                <w:rFonts w:ascii="Century Gothic" w:hAnsi="Century Gothic"/>
                <w:b/>
                <w:u w:val="single"/>
              </w:rPr>
            </w:pPr>
            <w:r>
              <w:rPr>
                <w:rFonts w:ascii="Century Gothic" w:hAnsi="Century Gothic"/>
                <w:szCs w:val="20"/>
                <w:u w:val="single"/>
              </w:rPr>
              <w:t>16 October</w:t>
            </w:r>
          </w:p>
          <w:p w14:paraId="62BD5CF3" w14:textId="4E1DAF08" w:rsidR="0099132D" w:rsidRPr="00571FA4" w:rsidRDefault="0099132D" w:rsidP="00590D32">
            <w:pPr>
              <w:rPr>
                <w:rFonts w:ascii="Century Gothic" w:hAnsi="Century Gothic"/>
                <w:b/>
              </w:rPr>
            </w:pPr>
            <w:r w:rsidRPr="00571FA4">
              <w:rPr>
                <w:rFonts w:ascii="Century Gothic" w:hAnsi="Century Gothic"/>
                <w:b/>
              </w:rPr>
              <w:t>Tutorial 1</w:t>
            </w:r>
            <w:r w:rsidR="008E0DC7">
              <w:rPr>
                <w:rFonts w:ascii="Century Gothic" w:hAnsi="Century Gothic"/>
                <w:b/>
              </w:rPr>
              <w:t>2</w:t>
            </w:r>
          </w:p>
          <w:p w14:paraId="15A3BBE2" w14:textId="77777777" w:rsidR="008E5BC8" w:rsidRPr="00571FA4" w:rsidRDefault="008E5BC8" w:rsidP="00590D32">
            <w:pPr>
              <w:rPr>
                <w:rFonts w:ascii="Century Gothic" w:hAnsi="Century Gothic"/>
                <w:b/>
              </w:rPr>
            </w:pPr>
            <w:r w:rsidRPr="00571FA4">
              <w:rPr>
                <w:rFonts w:ascii="Century Gothic" w:hAnsi="Century Gothic"/>
                <w:b/>
              </w:rPr>
              <w:t>Equity, Income and Expenses</w:t>
            </w:r>
          </w:p>
          <w:p w14:paraId="456B8C44" w14:textId="77777777" w:rsidR="0099132D" w:rsidRPr="00571FA4" w:rsidRDefault="0099132D" w:rsidP="00590D32">
            <w:pPr>
              <w:rPr>
                <w:rFonts w:ascii="Century Gothic" w:hAnsi="Century Gothic"/>
                <w:b/>
              </w:rPr>
            </w:pPr>
          </w:p>
          <w:p w14:paraId="49F0EB43" w14:textId="77777777" w:rsidR="00590D32" w:rsidRPr="00571FA4" w:rsidRDefault="00590D32" w:rsidP="00590D32">
            <w:pPr>
              <w:rPr>
                <w:rFonts w:ascii="Century Gothic" w:hAnsi="Century Gothic"/>
                <w:b/>
              </w:rPr>
            </w:pPr>
          </w:p>
          <w:p w14:paraId="3A7E4C05" w14:textId="77777777" w:rsidR="00590D32" w:rsidRPr="00571FA4" w:rsidRDefault="00590D32" w:rsidP="00590D32">
            <w:pPr>
              <w:rPr>
                <w:rFonts w:ascii="Century Gothic" w:hAnsi="Century Gothic"/>
                <w:b/>
              </w:rPr>
            </w:pPr>
          </w:p>
          <w:p w14:paraId="1A373E20" w14:textId="77777777" w:rsidR="00590D32" w:rsidRPr="00571FA4" w:rsidRDefault="00590D32" w:rsidP="00590D32">
            <w:pPr>
              <w:rPr>
                <w:rFonts w:ascii="Century Gothic" w:hAnsi="Century Gothic"/>
                <w:b/>
              </w:rPr>
            </w:pPr>
          </w:p>
          <w:p w14:paraId="54571117" w14:textId="77777777" w:rsidR="00590D32" w:rsidRPr="00571FA4" w:rsidRDefault="00590D32" w:rsidP="00590D32">
            <w:pPr>
              <w:rPr>
                <w:rFonts w:ascii="Century Gothic" w:hAnsi="Century Gothic"/>
                <w:b/>
              </w:rPr>
            </w:pPr>
          </w:p>
          <w:p w14:paraId="2B37736D" w14:textId="77777777" w:rsidR="00590D32" w:rsidRPr="00571FA4" w:rsidRDefault="00590D32" w:rsidP="00590D32">
            <w:pPr>
              <w:rPr>
                <w:rFonts w:ascii="Century Gothic" w:hAnsi="Century Gothic"/>
                <w:b/>
              </w:rPr>
            </w:pPr>
          </w:p>
          <w:p w14:paraId="0953EECC" w14:textId="77777777" w:rsidR="00590D32" w:rsidRPr="00571FA4" w:rsidRDefault="00590D32" w:rsidP="00590D32">
            <w:pPr>
              <w:rPr>
                <w:rFonts w:ascii="Century Gothic" w:hAnsi="Century Gothic"/>
                <w:b/>
              </w:rPr>
            </w:pPr>
          </w:p>
          <w:p w14:paraId="433389F7" w14:textId="77777777" w:rsidR="00590D32" w:rsidRPr="00571FA4" w:rsidRDefault="00590D32" w:rsidP="00590D32">
            <w:pPr>
              <w:rPr>
                <w:rFonts w:ascii="Century Gothic" w:hAnsi="Century Gothic"/>
                <w:b/>
              </w:rPr>
            </w:pPr>
          </w:p>
          <w:p w14:paraId="2B40972F" w14:textId="77777777" w:rsidR="00590D32" w:rsidRPr="00571FA4" w:rsidRDefault="00590D32" w:rsidP="00590D32">
            <w:pPr>
              <w:rPr>
                <w:rFonts w:ascii="Century Gothic" w:hAnsi="Century Gothic"/>
                <w:b/>
              </w:rPr>
            </w:pPr>
          </w:p>
          <w:p w14:paraId="2EB91C21" w14:textId="77777777" w:rsidR="00590D32" w:rsidRPr="00571FA4" w:rsidRDefault="00590D32" w:rsidP="00590D32">
            <w:pPr>
              <w:rPr>
                <w:rFonts w:ascii="Century Gothic" w:hAnsi="Century Gothic"/>
                <w:b/>
              </w:rPr>
            </w:pPr>
            <w:r w:rsidRPr="00571FA4">
              <w:rPr>
                <w:rFonts w:ascii="Century Gothic" w:hAnsi="Century Gothic"/>
                <w:b/>
              </w:rPr>
              <w:t>Critical Analysis of Standards including Agriculture</w:t>
            </w:r>
          </w:p>
        </w:tc>
        <w:tc>
          <w:tcPr>
            <w:tcW w:w="3491" w:type="pct"/>
            <w:vAlign w:val="center"/>
          </w:tcPr>
          <w:p w14:paraId="0E78D9A2" w14:textId="77777777" w:rsidR="0099132D" w:rsidRPr="00826423" w:rsidRDefault="004034D3" w:rsidP="00307158">
            <w:pPr>
              <w:spacing w:before="40" w:after="40"/>
              <w:rPr>
                <w:rFonts w:ascii="Century Gothic" w:hAnsi="Century Gothic"/>
                <w:b/>
              </w:rPr>
            </w:pPr>
            <w:r w:rsidRPr="00826423">
              <w:rPr>
                <w:rFonts w:ascii="Century Gothic" w:hAnsi="Century Gothic"/>
                <w:b/>
              </w:rPr>
              <w:t>Topic 11</w:t>
            </w:r>
          </w:p>
          <w:p w14:paraId="7408BF7A" w14:textId="77777777" w:rsidR="003152FF" w:rsidRPr="00571FA4" w:rsidRDefault="003152FF" w:rsidP="008E5BC8">
            <w:pPr>
              <w:spacing w:line="259" w:lineRule="auto"/>
              <w:rPr>
                <w:rFonts w:ascii="Century Gothic" w:hAnsi="Century Gothic"/>
                <w:b/>
                <w:bCs/>
              </w:rPr>
            </w:pPr>
          </w:p>
          <w:p w14:paraId="2945F9EB"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419F463" w14:textId="77777777" w:rsidR="008E5BC8" w:rsidRPr="00571FA4" w:rsidRDefault="008E5BC8" w:rsidP="008E5BC8">
            <w:pPr>
              <w:spacing w:line="259" w:lineRule="auto"/>
              <w:rPr>
                <w:rFonts w:ascii="Century Gothic" w:hAnsi="Century Gothic"/>
                <w:b/>
                <w:bCs/>
              </w:rPr>
            </w:pPr>
            <w:r w:rsidRPr="00571FA4">
              <w:rPr>
                <w:rFonts w:ascii="Century Gothic" w:hAnsi="Century Gothic"/>
                <w:b/>
                <w:bCs/>
              </w:rPr>
              <w:t>Chapter 10</w:t>
            </w:r>
          </w:p>
          <w:p w14:paraId="22C17107" w14:textId="77777777" w:rsidR="008E5BC8" w:rsidRPr="00571FA4" w:rsidRDefault="008E5BC8" w:rsidP="00671E74">
            <w:pPr>
              <w:spacing w:line="259" w:lineRule="auto"/>
              <w:rPr>
                <w:rFonts w:ascii="Century Gothic" w:hAnsi="Century Gothic"/>
              </w:rPr>
            </w:pPr>
            <w:r w:rsidRPr="00571FA4">
              <w:rPr>
                <w:rFonts w:ascii="Century Gothic" w:hAnsi="Century Gothic"/>
              </w:rPr>
              <w:t>Question 2, 11 and 12, BE10.1 and 10.4, Ex 10.2</w:t>
            </w:r>
          </w:p>
          <w:p w14:paraId="7219E525" w14:textId="77777777" w:rsidR="008E5BC8" w:rsidRPr="00571FA4" w:rsidRDefault="008E5BC8" w:rsidP="008E5BC8">
            <w:pPr>
              <w:spacing w:line="259" w:lineRule="auto"/>
              <w:rPr>
                <w:rFonts w:ascii="Century Gothic" w:hAnsi="Century Gothic"/>
                <w:b/>
                <w:bCs/>
              </w:rPr>
            </w:pPr>
            <w:r w:rsidRPr="00571FA4">
              <w:rPr>
                <w:rFonts w:ascii="Century Gothic" w:hAnsi="Century Gothic"/>
                <w:b/>
                <w:bCs/>
              </w:rPr>
              <w:t>Chapter 13</w:t>
            </w:r>
          </w:p>
          <w:p w14:paraId="6678A0D8" w14:textId="77777777" w:rsidR="008E5BC8" w:rsidRPr="00571FA4" w:rsidRDefault="008E5BC8" w:rsidP="008E5BC8">
            <w:pPr>
              <w:spacing w:line="259" w:lineRule="auto"/>
              <w:rPr>
                <w:rFonts w:ascii="Century Gothic" w:hAnsi="Century Gothic"/>
              </w:rPr>
            </w:pPr>
            <w:r w:rsidRPr="00571FA4">
              <w:rPr>
                <w:rFonts w:ascii="Century Gothic" w:hAnsi="Century Gothic"/>
              </w:rPr>
              <w:t>Question 22, Ex 13.9</w:t>
            </w:r>
          </w:p>
          <w:p w14:paraId="3CBF6798" w14:textId="1EAD8421" w:rsidR="0099132D" w:rsidRPr="00571FA4" w:rsidRDefault="008E5BC8" w:rsidP="00FF16AD">
            <w:pPr>
              <w:spacing w:after="160" w:line="259" w:lineRule="auto"/>
              <w:rPr>
                <w:rFonts w:ascii="Century Gothic" w:hAnsi="Century Gothic" w:cstheme="majorBidi"/>
              </w:rPr>
            </w:pPr>
            <w:r w:rsidRPr="00571FA4">
              <w:rPr>
                <w:rFonts w:ascii="Century Gothic" w:hAnsi="Century Gothic" w:cstheme="majorBidi"/>
                <w:b/>
                <w:bCs/>
              </w:rPr>
              <w:t xml:space="preserve">Additional Problems </w:t>
            </w:r>
            <w:r w:rsidR="008E0DC7">
              <w:rPr>
                <w:rFonts w:ascii="Century Gothic" w:hAnsi="Century Gothic" w:cstheme="majorBidi"/>
                <w:b/>
                <w:bCs/>
              </w:rPr>
              <w:t>24</w:t>
            </w:r>
            <w:r w:rsidR="00FF16AD" w:rsidRPr="00571FA4">
              <w:rPr>
                <w:rFonts w:ascii="Century Gothic" w:hAnsi="Century Gothic" w:cstheme="majorBidi"/>
                <w:b/>
                <w:bCs/>
              </w:rPr>
              <w:t xml:space="preserve"> and </w:t>
            </w:r>
            <w:r w:rsidR="008E0DC7">
              <w:rPr>
                <w:rFonts w:ascii="Century Gothic" w:hAnsi="Century Gothic" w:cstheme="majorBidi"/>
                <w:b/>
                <w:bCs/>
              </w:rPr>
              <w:t>25</w:t>
            </w:r>
            <w:r w:rsidR="00FF16AD" w:rsidRPr="00571FA4">
              <w:rPr>
                <w:rFonts w:ascii="Century Gothic" w:hAnsi="Century Gothic" w:cstheme="majorBidi"/>
                <w:b/>
                <w:bCs/>
              </w:rPr>
              <w:t xml:space="preserve"> </w:t>
            </w:r>
            <w:r w:rsidR="005027EF" w:rsidRPr="00571FA4">
              <w:rPr>
                <w:rFonts w:ascii="Century Gothic" w:hAnsi="Century Gothic" w:cstheme="majorBidi"/>
              </w:rPr>
              <w:t>from this document.</w:t>
            </w:r>
          </w:p>
          <w:p w14:paraId="15F605FE" w14:textId="77777777" w:rsidR="00590D32" w:rsidRPr="00571FA4" w:rsidRDefault="00590D32" w:rsidP="00FF16AD">
            <w:pPr>
              <w:spacing w:after="160" w:line="259" w:lineRule="auto"/>
              <w:rPr>
                <w:rFonts w:ascii="Century Gothic" w:hAnsi="Century Gothic" w:cstheme="majorBidi"/>
              </w:rPr>
            </w:pPr>
          </w:p>
          <w:p w14:paraId="1A509799" w14:textId="77777777" w:rsidR="00590D32" w:rsidRPr="00826423" w:rsidRDefault="00590D32" w:rsidP="00590D32">
            <w:pPr>
              <w:spacing w:before="40" w:after="40"/>
              <w:jc w:val="both"/>
              <w:rPr>
                <w:rFonts w:ascii="Century Gothic" w:hAnsi="Century Gothic"/>
                <w:b/>
              </w:rPr>
            </w:pPr>
          </w:p>
          <w:p w14:paraId="20D49682" w14:textId="77777777" w:rsidR="00590D32" w:rsidRPr="00571FA4" w:rsidRDefault="00590D32" w:rsidP="00590D32">
            <w:pPr>
              <w:spacing w:before="40" w:after="40"/>
              <w:jc w:val="both"/>
              <w:rPr>
                <w:rFonts w:ascii="Century Gothic" w:hAnsi="Century Gothic"/>
                <w:b/>
                <w:lang w:val="fr-FR"/>
              </w:rPr>
            </w:pPr>
            <w:r w:rsidRPr="00571FA4">
              <w:rPr>
                <w:rFonts w:ascii="Century Gothic" w:hAnsi="Century Gothic"/>
                <w:b/>
                <w:lang w:val="fr-FR"/>
              </w:rPr>
              <w:t xml:space="preserve">Topic 12 </w:t>
            </w:r>
          </w:p>
          <w:p w14:paraId="667A9988" w14:textId="77777777" w:rsidR="003152FF" w:rsidRPr="00826423" w:rsidRDefault="003152FF" w:rsidP="00590D32">
            <w:pPr>
              <w:spacing w:before="40" w:after="40"/>
              <w:rPr>
                <w:rFonts w:ascii="Century Gothic" w:hAnsi="Century Gothic"/>
                <w:b/>
                <w:bCs/>
                <w:lang w:val="fr-FR"/>
              </w:rPr>
            </w:pPr>
          </w:p>
          <w:p w14:paraId="2E1CBFCB"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658A0B0E" w14:textId="77777777" w:rsidR="00590D32" w:rsidRPr="00826423" w:rsidRDefault="00590D32" w:rsidP="00590D32">
            <w:pPr>
              <w:spacing w:before="40" w:after="40"/>
              <w:rPr>
                <w:rFonts w:ascii="Century Gothic" w:hAnsi="Century Gothic"/>
                <w:b/>
                <w:bCs/>
                <w:lang w:val="fr-FR"/>
              </w:rPr>
            </w:pPr>
            <w:proofErr w:type="spellStart"/>
            <w:r w:rsidRPr="00826423">
              <w:rPr>
                <w:rFonts w:ascii="Century Gothic" w:hAnsi="Century Gothic"/>
                <w:b/>
                <w:bCs/>
                <w:lang w:val="fr-FR"/>
              </w:rPr>
              <w:t>Chapter</w:t>
            </w:r>
            <w:proofErr w:type="spellEnd"/>
            <w:r w:rsidRPr="00826423">
              <w:rPr>
                <w:rFonts w:ascii="Century Gothic" w:hAnsi="Century Gothic"/>
                <w:b/>
                <w:bCs/>
                <w:lang w:val="fr-FR"/>
              </w:rPr>
              <w:t xml:space="preserve"> 8</w:t>
            </w:r>
          </w:p>
          <w:p w14:paraId="7BD6F777" w14:textId="77777777" w:rsidR="00590D32" w:rsidRPr="00826423" w:rsidRDefault="00590D32" w:rsidP="00590D32">
            <w:pPr>
              <w:spacing w:before="40" w:after="40"/>
              <w:rPr>
                <w:rFonts w:ascii="Century Gothic" w:hAnsi="Century Gothic"/>
                <w:lang w:val="fr-FR"/>
              </w:rPr>
            </w:pPr>
            <w:r w:rsidRPr="00826423">
              <w:rPr>
                <w:rFonts w:ascii="Century Gothic" w:hAnsi="Century Gothic"/>
                <w:lang w:val="fr-FR"/>
              </w:rPr>
              <w:t>Question 11</w:t>
            </w:r>
          </w:p>
          <w:p w14:paraId="00E09934" w14:textId="6B88E65A" w:rsidR="00590D32" w:rsidRPr="00571FA4" w:rsidRDefault="00590D32" w:rsidP="00590D32">
            <w:pPr>
              <w:spacing w:before="40" w:after="40"/>
              <w:rPr>
                <w:rFonts w:ascii="Century Gothic" w:hAnsi="Century Gothic"/>
              </w:rPr>
            </w:pPr>
            <w:r w:rsidRPr="00571FA4">
              <w:rPr>
                <w:rFonts w:ascii="Century Gothic" w:hAnsi="Century Gothic"/>
                <w:b/>
                <w:bCs/>
              </w:rPr>
              <w:t>Additional Problems 2</w:t>
            </w:r>
            <w:r w:rsidR="008E0DC7">
              <w:rPr>
                <w:rFonts w:ascii="Century Gothic" w:hAnsi="Century Gothic"/>
                <w:b/>
                <w:bCs/>
              </w:rPr>
              <w:t>6</w:t>
            </w:r>
            <w:r w:rsidRPr="00571FA4">
              <w:rPr>
                <w:rFonts w:ascii="Century Gothic" w:hAnsi="Century Gothic"/>
                <w:b/>
                <w:bCs/>
              </w:rPr>
              <w:t>, 2</w:t>
            </w:r>
            <w:r w:rsidR="008E0DC7">
              <w:rPr>
                <w:rFonts w:ascii="Century Gothic" w:hAnsi="Century Gothic"/>
                <w:b/>
                <w:bCs/>
              </w:rPr>
              <w:t>7</w:t>
            </w:r>
            <w:r w:rsidRPr="00571FA4">
              <w:rPr>
                <w:rFonts w:ascii="Century Gothic" w:hAnsi="Century Gothic"/>
                <w:b/>
                <w:bCs/>
              </w:rPr>
              <w:t>, 2</w:t>
            </w:r>
            <w:r w:rsidR="008E0DC7">
              <w:rPr>
                <w:rFonts w:ascii="Century Gothic" w:hAnsi="Century Gothic"/>
                <w:b/>
                <w:bCs/>
              </w:rPr>
              <w:t>8</w:t>
            </w:r>
            <w:r w:rsidRPr="00571FA4">
              <w:rPr>
                <w:rFonts w:ascii="Century Gothic" w:hAnsi="Century Gothic"/>
                <w:b/>
                <w:bCs/>
              </w:rPr>
              <w:t xml:space="preserve">, </w:t>
            </w:r>
            <w:r w:rsidR="008E0DC7">
              <w:rPr>
                <w:rFonts w:ascii="Century Gothic" w:hAnsi="Century Gothic"/>
                <w:b/>
                <w:bCs/>
              </w:rPr>
              <w:t>29</w:t>
            </w:r>
            <w:r w:rsidR="0014440A">
              <w:rPr>
                <w:rFonts w:ascii="Century Gothic" w:hAnsi="Century Gothic"/>
                <w:b/>
                <w:bCs/>
              </w:rPr>
              <w:t xml:space="preserve"> and</w:t>
            </w:r>
            <w:r w:rsidR="008E0DC7">
              <w:rPr>
                <w:rFonts w:ascii="Century Gothic" w:hAnsi="Century Gothic"/>
                <w:b/>
                <w:bCs/>
              </w:rPr>
              <w:t xml:space="preserve"> 30 </w:t>
            </w:r>
            <w:r w:rsidRPr="00571FA4">
              <w:rPr>
                <w:rFonts w:ascii="Century Gothic" w:hAnsi="Century Gothic"/>
              </w:rPr>
              <w:t>from this document.</w:t>
            </w:r>
          </w:p>
          <w:p w14:paraId="436214DD" w14:textId="08F120FA" w:rsidR="00590D32" w:rsidRPr="00571FA4" w:rsidRDefault="00590D32" w:rsidP="00590D32">
            <w:pPr>
              <w:spacing w:after="160" w:line="259" w:lineRule="auto"/>
              <w:rPr>
                <w:rFonts w:ascii="Century Gothic" w:hAnsi="Century Gothic" w:cstheme="majorBidi"/>
              </w:rPr>
            </w:pPr>
            <w:r w:rsidRPr="00571FA4">
              <w:rPr>
                <w:rFonts w:ascii="Century Gothic" w:hAnsi="Century Gothic"/>
                <w:b/>
              </w:rPr>
              <w:t>Students are expected to check their answer</w:t>
            </w:r>
            <w:r w:rsidR="004E2FD3">
              <w:rPr>
                <w:rFonts w:ascii="Century Gothic" w:hAnsi="Century Gothic"/>
                <w:b/>
              </w:rPr>
              <w:t xml:space="preserve">s to the questions on Topic 12 </w:t>
            </w:r>
            <w:r w:rsidRPr="00571FA4">
              <w:rPr>
                <w:rFonts w:ascii="Century Gothic" w:hAnsi="Century Gothic"/>
                <w:b/>
              </w:rPr>
              <w:t>from the Moodle site</w:t>
            </w:r>
            <w:r w:rsidR="004E2FD3">
              <w:rPr>
                <w:rFonts w:ascii="Century Gothic" w:hAnsi="Century Gothic"/>
                <w:b/>
              </w:rPr>
              <w:t>.</w:t>
            </w:r>
          </w:p>
          <w:p w14:paraId="24C74C3D" w14:textId="77777777" w:rsidR="00590D32" w:rsidRPr="00571FA4" w:rsidRDefault="00590D32" w:rsidP="00FF16AD">
            <w:pPr>
              <w:spacing w:after="160" w:line="259" w:lineRule="auto"/>
              <w:rPr>
                <w:rFonts w:ascii="Century Gothic" w:hAnsi="Century Gothic" w:cstheme="majorBidi"/>
              </w:rPr>
            </w:pPr>
          </w:p>
          <w:p w14:paraId="0CC478F6" w14:textId="77777777" w:rsidR="00590D32" w:rsidRPr="00571FA4" w:rsidRDefault="00590D32" w:rsidP="00FF16AD">
            <w:pPr>
              <w:spacing w:after="160" w:line="259" w:lineRule="auto"/>
              <w:rPr>
                <w:rFonts w:ascii="Century Gothic" w:hAnsi="Century Gothic" w:cstheme="majorBidi"/>
              </w:rPr>
            </w:pPr>
          </w:p>
        </w:tc>
      </w:tr>
    </w:tbl>
    <w:p w14:paraId="70970D17" w14:textId="07E7E365" w:rsidR="0099132D" w:rsidRPr="00571FA4" w:rsidRDefault="0099132D">
      <w:pPr>
        <w:spacing w:after="160" w:line="259" w:lineRule="auto"/>
        <w:rPr>
          <w:rFonts w:ascii="Century Gothic" w:hAnsi="Century Gothic" w:cstheme="majorBidi"/>
          <w:b/>
          <w:bCs/>
        </w:rPr>
      </w:pPr>
    </w:p>
    <w:p w14:paraId="6DDE142D" w14:textId="77777777" w:rsidR="002F1E88" w:rsidRPr="00571FA4" w:rsidRDefault="002F1E88" w:rsidP="002F1E88">
      <w:pPr>
        <w:rPr>
          <w:rFonts w:ascii="Century Gothic" w:hAnsi="Century Gothic" w:cstheme="majorBidi"/>
        </w:rPr>
      </w:pPr>
      <w:r w:rsidRPr="00571FA4">
        <w:rPr>
          <w:rFonts w:ascii="Century Gothic" w:hAnsi="Century Gothic" w:cstheme="majorBidi"/>
        </w:rPr>
        <w:t>Students should note that the tutorial program outlined above is a guide to the material to be covered in this unit and not a definitive statement of when that material will be covered. Students are advised to attempt further questions from the text to enhance their understanding of the topics.</w:t>
      </w:r>
    </w:p>
    <w:p w14:paraId="7BB9070B" w14:textId="77777777" w:rsidR="002F1E88" w:rsidRPr="00571FA4" w:rsidRDefault="002F1E88" w:rsidP="002F1E88">
      <w:pPr>
        <w:pStyle w:val="HeadingStyle2"/>
        <w:spacing w:before="120"/>
        <w:rPr>
          <w:rFonts w:ascii="Century Gothic" w:hAnsi="Century Gothic" w:cstheme="majorBidi"/>
          <w:i/>
          <w:szCs w:val="24"/>
        </w:rPr>
      </w:pPr>
      <w:r w:rsidRPr="00571FA4">
        <w:rPr>
          <w:rFonts w:ascii="Century Gothic" w:hAnsi="Century Gothic" w:cstheme="majorBidi"/>
          <w:b w:val="0"/>
          <w:bCs/>
          <w:szCs w:val="24"/>
        </w:rPr>
        <w:t>Please Note: Model answers to each set of weekly self-study questions, exercises and problems will be explained and discussed at lectures and tutorials in the following teaching week, except for the set specified for week 12. The model answers to week 12 self-study questions, exercises and problems will be posted on Moodle at 5:00pm on the last day of the semester.</w:t>
      </w:r>
    </w:p>
    <w:p w14:paraId="04502537" w14:textId="77777777" w:rsidR="003D0361" w:rsidRPr="00571FA4" w:rsidRDefault="003D0361" w:rsidP="003D0361">
      <w:pPr>
        <w:spacing w:after="160" w:line="259" w:lineRule="auto"/>
        <w:rPr>
          <w:rFonts w:ascii="Century Gothic" w:hAnsi="Century Gothic" w:cstheme="majorBidi"/>
          <w:b/>
          <w:bCs/>
        </w:rPr>
      </w:pPr>
      <w:r w:rsidRPr="00571FA4">
        <w:rPr>
          <w:rFonts w:ascii="Century Gothic" w:hAnsi="Century Gothic" w:cstheme="majorBidi"/>
          <w:b/>
        </w:rPr>
        <w:t>Please note that the lecture schedule can be found in the Unit Guide which is available on Moodle.</w:t>
      </w:r>
    </w:p>
    <w:p w14:paraId="503DB37F" w14:textId="7BF40622" w:rsidR="00774F32" w:rsidRDefault="00774F32">
      <w:pPr>
        <w:spacing w:after="160" w:line="259" w:lineRule="auto"/>
        <w:rPr>
          <w:rFonts w:ascii="Century Gothic" w:hAnsi="Century Gothic" w:cstheme="majorBidi"/>
          <w:b/>
          <w:bCs/>
        </w:rPr>
      </w:pPr>
      <w:r>
        <w:rPr>
          <w:rFonts w:ascii="Century Gothic" w:hAnsi="Century Gothic" w:cstheme="majorBidi"/>
          <w:b/>
          <w:bCs/>
        </w:rPr>
        <w:br w:type="page"/>
      </w:r>
    </w:p>
    <w:p w14:paraId="5B9C2ECD" w14:textId="77777777" w:rsidR="006B067B" w:rsidRPr="00571FA4" w:rsidRDefault="006B067B">
      <w:pPr>
        <w:spacing w:after="160" w:line="259" w:lineRule="auto"/>
        <w:rPr>
          <w:rFonts w:ascii="Century Gothic" w:hAnsi="Century Gothic" w:cstheme="majorBidi"/>
          <w:b/>
          <w:bCs/>
        </w:rPr>
      </w:pPr>
    </w:p>
    <w:p w14:paraId="6A1BFB8E" w14:textId="77777777" w:rsidR="00AC42AC" w:rsidRPr="00571FA4" w:rsidRDefault="00AC42AC" w:rsidP="00AC42AC">
      <w:pPr>
        <w:pStyle w:val="BodyText1"/>
        <w:tabs>
          <w:tab w:val="left" w:pos="4253"/>
        </w:tabs>
        <w:spacing w:line="360" w:lineRule="auto"/>
        <w:jc w:val="left"/>
        <w:rPr>
          <w:rFonts w:ascii="Century Gothic" w:hAnsi="Century Gothic" w:cstheme="majorBidi"/>
          <w:b/>
          <w:bCs/>
          <w:sz w:val="24"/>
          <w:szCs w:val="24"/>
          <w:lang w:val="en-US"/>
        </w:rPr>
      </w:pPr>
      <w:r w:rsidRPr="00571FA4">
        <w:rPr>
          <w:rFonts w:ascii="Century Gothic" w:hAnsi="Century Gothic" w:cstheme="majorBidi"/>
          <w:b/>
          <w:bCs/>
          <w:sz w:val="24"/>
          <w:szCs w:val="24"/>
          <w:lang w:val="en-US"/>
        </w:rPr>
        <w:t>Additional Problem 1</w:t>
      </w:r>
    </w:p>
    <w:p w14:paraId="4E8E706B" w14:textId="3AE691C6" w:rsidR="00AC42AC" w:rsidRDefault="00AC42AC" w:rsidP="00AC42AC">
      <w:pPr>
        <w:jc w:val="both"/>
        <w:rPr>
          <w:rFonts w:ascii="Century Gothic" w:hAnsi="Century Gothic" w:cstheme="majorBidi"/>
        </w:rPr>
      </w:pPr>
      <w:proofErr w:type="spellStart"/>
      <w:r w:rsidRPr="00571FA4">
        <w:rPr>
          <w:rFonts w:ascii="Century Gothic" w:hAnsi="Century Gothic" w:cstheme="majorBidi"/>
        </w:rPr>
        <w:t>Boozie</w:t>
      </w:r>
      <w:proofErr w:type="spellEnd"/>
      <w:r w:rsidRPr="00571FA4">
        <w:rPr>
          <w:rFonts w:ascii="Century Gothic" w:hAnsi="Century Gothic" w:cstheme="majorBidi"/>
        </w:rPr>
        <w:t xml:space="preserve"> Ltd is a manufacturer and distributor of beer throughout Australia. The company sells its beer to customers via bottle shops.  To encourage recycling, the bottom of every can and bottle contains the following statement, ‘</w:t>
      </w:r>
      <w:proofErr w:type="spellStart"/>
      <w:r w:rsidRPr="00571FA4">
        <w:rPr>
          <w:rFonts w:ascii="Century Gothic" w:hAnsi="Century Gothic" w:cstheme="majorBidi"/>
        </w:rPr>
        <w:t>Boozie</w:t>
      </w:r>
      <w:proofErr w:type="spellEnd"/>
      <w:r w:rsidRPr="00571FA4">
        <w:rPr>
          <w:rFonts w:ascii="Century Gothic" w:hAnsi="Century Gothic" w:cstheme="majorBidi"/>
        </w:rPr>
        <w:t xml:space="preserve"> Ltd provides customers with a 10 cent refund for every empty can and bottle returned to the company’.  Customers can return their empty cans and bottles to either </w:t>
      </w:r>
      <w:proofErr w:type="spellStart"/>
      <w:r w:rsidRPr="00571FA4">
        <w:rPr>
          <w:rFonts w:ascii="Century Gothic" w:hAnsi="Century Gothic" w:cstheme="majorBidi"/>
        </w:rPr>
        <w:t>Boozie</w:t>
      </w:r>
      <w:proofErr w:type="spellEnd"/>
      <w:r w:rsidRPr="00571FA4">
        <w:rPr>
          <w:rFonts w:ascii="Century Gothic" w:hAnsi="Century Gothic" w:cstheme="majorBidi"/>
        </w:rPr>
        <w:t xml:space="preserve"> Ltd headquarters or to their local distributors.  </w:t>
      </w:r>
      <w:proofErr w:type="spellStart"/>
      <w:r w:rsidRPr="00571FA4">
        <w:rPr>
          <w:rFonts w:ascii="Century Gothic" w:hAnsi="Century Gothic" w:cstheme="majorBidi"/>
        </w:rPr>
        <w:t>Boozie</w:t>
      </w:r>
      <w:proofErr w:type="spellEnd"/>
      <w:r w:rsidRPr="00571FA4">
        <w:rPr>
          <w:rFonts w:ascii="Century Gothic" w:hAnsi="Century Gothic" w:cstheme="majorBidi"/>
        </w:rPr>
        <w:t xml:space="preserve"> Ltd does not impose a time limit on the return of empty cans and bottles.  Past experience indicates that approximately 20% of customers return their empty cans and bottles.</w:t>
      </w:r>
    </w:p>
    <w:p w14:paraId="3A732E33" w14:textId="77777777" w:rsidR="003A6DEA" w:rsidRPr="00571FA4" w:rsidRDefault="003A6DEA" w:rsidP="00AC42AC">
      <w:pPr>
        <w:jc w:val="both"/>
        <w:rPr>
          <w:rFonts w:ascii="Century Gothic" w:hAnsi="Century Gothic" w:cstheme="majorBidi"/>
        </w:rPr>
      </w:pPr>
    </w:p>
    <w:p w14:paraId="497BA00C" w14:textId="6FC02920" w:rsidR="00AC42AC" w:rsidRDefault="00AC42AC" w:rsidP="00AC42AC">
      <w:pPr>
        <w:jc w:val="both"/>
        <w:rPr>
          <w:rFonts w:ascii="Century Gothic" w:hAnsi="Century Gothic" w:cstheme="majorBidi"/>
          <w:b/>
          <w:bCs/>
          <w:i/>
          <w:iCs/>
        </w:rPr>
      </w:pPr>
      <w:r w:rsidRPr="00571FA4">
        <w:rPr>
          <w:rFonts w:ascii="Century Gothic" w:hAnsi="Century Gothic" w:cstheme="majorBidi"/>
          <w:b/>
          <w:bCs/>
          <w:i/>
          <w:iCs/>
        </w:rPr>
        <w:t>Required:</w:t>
      </w:r>
    </w:p>
    <w:p w14:paraId="26B7CAC5" w14:textId="77777777" w:rsidR="00AC42AC" w:rsidRDefault="00AC42AC" w:rsidP="00AC42AC">
      <w:pPr>
        <w:jc w:val="both"/>
        <w:rPr>
          <w:rFonts w:ascii="Century Gothic" w:hAnsi="Century Gothic" w:cstheme="majorBidi"/>
        </w:rPr>
      </w:pPr>
      <w:r w:rsidRPr="00571FA4">
        <w:rPr>
          <w:rFonts w:ascii="Century Gothic" w:hAnsi="Century Gothic" w:cstheme="majorBidi"/>
        </w:rPr>
        <w:t xml:space="preserve">By reference to the </w:t>
      </w:r>
      <w:r w:rsidRPr="00571FA4">
        <w:rPr>
          <w:rFonts w:ascii="Century Gothic" w:hAnsi="Century Gothic" w:cstheme="majorBidi"/>
          <w:i/>
          <w:iCs/>
        </w:rPr>
        <w:t>Conceptual Framework</w:t>
      </w:r>
      <w:r w:rsidRPr="00571FA4">
        <w:rPr>
          <w:rFonts w:ascii="Century Gothic" w:hAnsi="Century Gothic" w:cstheme="majorBidi"/>
        </w:rPr>
        <w:t xml:space="preserve">, should </w:t>
      </w:r>
      <w:proofErr w:type="spellStart"/>
      <w:r w:rsidRPr="00571FA4">
        <w:rPr>
          <w:rFonts w:ascii="Century Gothic" w:hAnsi="Century Gothic" w:cstheme="majorBidi"/>
        </w:rPr>
        <w:t>Boozie</w:t>
      </w:r>
      <w:proofErr w:type="spellEnd"/>
      <w:r w:rsidRPr="00571FA4">
        <w:rPr>
          <w:rFonts w:ascii="Century Gothic" w:hAnsi="Century Gothic" w:cstheme="majorBidi"/>
        </w:rPr>
        <w:t xml:space="preserve"> Ltd recognise a liability for the refunds in the financial statements?  Justify your answer. </w:t>
      </w:r>
    </w:p>
    <w:p w14:paraId="302F60CD" w14:textId="24A166DA" w:rsidR="008C3A06" w:rsidRPr="00571FA4" w:rsidRDefault="008C3A06" w:rsidP="00AC42AC">
      <w:pPr>
        <w:jc w:val="both"/>
        <w:rPr>
          <w:rFonts w:ascii="Century Gothic" w:hAnsi="Century Gothic" w:cstheme="majorBidi"/>
        </w:rPr>
      </w:pPr>
      <w:r>
        <w:rPr>
          <w:rFonts w:ascii="Century Gothic" w:hAnsi="Century Gothic" w:cstheme="majorBidi"/>
        </w:rPr>
        <w:t xml:space="preserve">In order to classify it as a liability it must meet the definition and the recognition criteria. </w:t>
      </w:r>
    </w:p>
    <w:tbl>
      <w:tblPr>
        <w:tblStyle w:val="TableGrid"/>
        <w:tblW w:w="0" w:type="auto"/>
        <w:tblLook w:val="04A0" w:firstRow="1" w:lastRow="0" w:firstColumn="1" w:lastColumn="0" w:noHBand="0" w:noVBand="1"/>
      </w:tblPr>
      <w:tblGrid>
        <w:gridCol w:w="3080"/>
        <w:gridCol w:w="3081"/>
        <w:gridCol w:w="3081"/>
      </w:tblGrid>
      <w:tr w:rsidR="006B0E64" w14:paraId="3AD449CA" w14:textId="77777777" w:rsidTr="006B0E64">
        <w:tc>
          <w:tcPr>
            <w:tcW w:w="3080" w:type="dxa"/>
          </w:tcPr>
          <w:p w14:paraId="5121D332" w14:textId="70458740" w:rsidR="006B0E64" w:rsidRDefault="008C3A06">
            <w:pPr>
              <w:rPr>
                <w:rFonts w:ascii="Century Gothic" w:hAnsi="Century Gothic" w:cstheme="majorBidi"/>
              </w:rPr>
            </w:pPr>
            <w:r>
              <w:rPr>
                <w:rFonts w:ascii="Century Gothic" w:hAnsi="Century Gothic" w:cstheme="majorBidi"/>
              </w:rPr>
              <w:t xml:space="preserve">Criteria- Definition </w:t>
            </w:r>
          </w:p>
        </w:tc>
        <w:tc>
          <w:tcPr>
            <w:tcW w:w="3081" w:type="dxa"/>
          </w:tcPr>
          <w:p w14:paraId="19B00467" w14:textId="6225C1F1" w:rsidR="006B0E64" w:rsidRDefault="008C3A06">
            <w:pPr>
              <w:rPr>
                <w:rFonts w:ascii="Century Gothic" w:hAnsi="Century Gothic" w:cstheme="majorBidi"/>
              </w:rPr>
            </w:pPr>
            <w:r>
              <w:rPr>
                <w:rFonts w:ascii="Century Gothic" w:hAnsi="Century Gothic" w:cstheme="majorBidi"/>
              </w:rPr>
              <w:t xml:space="preserve">Discussion </w:t>
            </w:r>
          </w:p>
        </w:tc>
        <w:tc>
          <w:tcPr>
            <w:tcW w:w="3081" w:type="dxa"/>
          </w:tcPr>
          <w:p w14:paraId="10A591BA" w14:textId="5D8E1E5B" w:rsidR="006B0E64" w:rsidRDefault="008C3A06">
            <w:pPr>
              <w:rPr>
                <w:rFonts w:ascii="Century Gothic" w:hAnsi="Century Gothic" w:cstheme="majorBidi"/>
              </w:rPr>
            </w:pPr>
            <w:r>
              <w:rPr>
                <w:rFonts w:ascii="Century Gothic" w:hAnsi="Century Gothic" w:cstheme="majorBidi"/>
              </w:rPr>
              <w:t>YES/ NO</w:t>
            </w:r>
          </w:p>
        </w:tc>
      </w:tr>
      <w:tr w:rsidR="006B0E64" w14:paraId="1291AA57" w14:textId="77777777" w:rsidTr="006B0E64">
        <w:tc>
          <w:tcPr>
            <w:tcW w:w="3080" w:type="dxa"/>
          </w:tcPr>
          <w:p w14:paraId="7D1F8D37" w14:textId="79001A8D" w:rsidR="006B0E64" w:rsidRDefault="008C3A06">
            <w:pPr>
              <w:rPr>
                <w:rFonts w:ascii="Century Gothic" w:hAnsi="Century Gothic" w:cstheme="majorBidi"/>
              </w:rPr>
            </w:pPr>
            <w:r>
              <w:rPr>
                <w:rFonts w:ascii="Century Gothic" w:hAnsi="Century Gothic" w:cstheme="majorBidi"/>
              </w:rPr>
              <w:t xml:space="preserve">Present obligation </w:t>
            </w:r>
          </w:p>
        </w:tc>
        <w:tc>
          <w:tcPr>
            <w:tcW w:w="3081" w:type="dxa"/>
          </w:tcPr>
          <w:p w14:paraId="3E797815" w14:textId="7C983B8F" w:rsidR="006B0E64" w:rsidRDefault="008C3A06">
            <w:pPr>
              <w:rPr>
                <w:rFonts w:ascii="Century Gothic" w:hAnsi="Century Gothic" w:cstheme="majorBidi"/>
              </w:rPr>
            </w:pPr>
            <w:r>
              <w:rPr>
                <w:rFonts w:ascii="Century Gothic" w:hAnsi="Century Gothic" w:cstheme="majorBidi"/>
              </w:rPr>
              <w:t xml:space="preserve">Contractual obligation (legal) to refund money to customers if they return the cans. </w:t>
            </w:r>
          </w:p>
        </w:tc>
        <w:tc>
          <w:tcPr>
            <w:tcW w:w="3081" w:type="dxa"/>
          </w:tcPr>
          <w:p w14:paraId="55009645" w14:textId="7731CCAA" w:rsidR="006B0E64" w:rsidRDefault="008C3A06">
            <w:pPr>
              <w:rPr>
                <w:rFonts w:ascii="Century Gothic" w:hAnsi="Century Gothic" w:cstheme="majorBidi"/>
              </w:rPr>
            </w:pPr>
            <w:r>
              <w:rPr>
                <w:rFonts w:ascii="Century Gothic" w:hAnsi="Century Gothic" w:cstheme="majorBidi"/>
              </w:rPr>
              <w:t>YES</w:t>
            </w:r>
          </w:p>
        </w:tc>
      </w:tr>
      <w:tr w:rsidR="006B0E64" w14:paraId="63502098" w14:textId="77777777" w:rsidTr="006B0E64">
        <w:tc>
          <w:tcPr>
            <w:tcW w:w="3080" w:type="dxa"/>
          </w:tcPr>
          <w:p w14:paraId="794073D7" w14:textId="4C858F5E" w:rsidR="006B0E64" w:rsidRDefault="008C3A06">
            <w:pPr>
              <w:rPr>
                <w:rFonts w:ascii="Century Gothic" w:hAnsi="Century Gothic" w:cstheme="majorBidi"/>
              </w:rPr>
            </w:pPr>
            <w:r>
              <w:rPr>
                <w:rFonts w:ascii="Century Gothic" w:hAnsi="Century Gothic" w:cstheme="majorBidi"/>
              </w:rPr>
              <w:t>Future outflow of economic benefit</w:t>
            </w:r>
          </w:p>
        </w:tc>
        <w:tc>
          <w:tcPr>
            <w:tcW w:w="3081" w:type="dxa"/>
          </w:tcPr>
          <w:p w14:paraId="38A8EDB3" w14:textId="5E7BFE43" w:rsidR="006B0E64" w:rsidRDefault="008C3A06">
            <w:pPr>
              <w:rPr>
                <w:rFonts w:ascii="Century Gothic" w:hAnsi="Century Gothic" w:cstheme="majorBidi"/>
              </w:rPr>
            </w:pPr>
            <w:r>
              <w:rPr>
                <w:rFonts w:ascii="Century Gothic" w:hAnsi="Century Gothic" w:cstheme="majorBidi"/>
              </w:rPr>
              <w:t xml:space="preserve">Outflow of cash 10cents for each can returned </w:t>
            </w:r>
          </w:p>
        </w:tc>
        <w:tc>
          <w:tcPr>
            <w:tcW w:w="3081" w:type="dxa"/>
          </w:tcPr>
          <w:p w14:paraId="43B3C9C3" w14:textId="55D64959" w:rsidR="006B0E64" w:rsidRDefault="008C3A06">
            <w:pPr>
              <w:rPr>
                <w:rFonts w:ascii="Century Gothic" w:hAnsi="Century Gothic" w:cstheme="majorBidi"/>
              </w:rPr>
            </w:pPr>
            <w:r>
              <w:rPr>
                <w:rFonts w:ascii="Century Gothic" w:hAnsi="Century Gothic" w:cstheme="majorBidi"/>
              </w:rPr>
              <w:t>YES</w:t>
            </w:r>
          </w:p>
        </w:tc>
      </w:tr>
      <w:tr w:rsidR="006B0E64" w14:paraId="1FC2C2AA" w14:textId="77777777" w:rsidTr="006B0E64">
        <w:tc>
          <w:tcPr>
            <w:tcW w:w="3080" w:type="dxa"/>
          </w:tcPr>
          <w:p w14:paraId="13FF507F" w14:textId="18C8C296" w:rsidR="006B0E64" w:rsidRDefault="008C3A06">
            <w:pPr>
              <w:rPr>
                <w:rFonts w:ascii="Century Gothic" w:hAnsi="Century Gothic" w:cstheme="majorBidi"/>
              </w:rPr>
            </w:pPr>
            <w:r>
              <w:rPr>
                <w:rFonts w:ascii="Century Gothic" w:hAnsi="Century Gothic" w:cstheme="majorBidi"/>
              </w:rPr>
              <w:t>Past Event</w:t>
            </w:r>
          </w:p>
        </w:tc>
        <w:tc>
          <w:tcPr>
            <w:tcW w:w="3081" w:type="dxa"/>
          </w:tcPr>
          <w:p w14:paraId="44BFD37B" w14:textId="1B0B82AC" w:rsidR="006B0E64" w:rsidRDefault="008C3A06">
            <w:pPr>
              <w:rPr>
                <w:rFonts w:ascii="Century Gothic" w:hAnsi="Century Gothic" w:cstheme="majorBidi"/>
              </w:rPr>
            </w:pPr>
            <w:r>
              <w:rPr>
                <w:rFonts w:ascii="Century Gothic" w:hAnsi="Century Gothic" w:cstheme="majorBidi"/>
              </w:rPr>
              <w:t xml:space="preserve">The purchase or the sale of the bottle </w:t>
            </w:r>
          </w:p>
        </w:tc>
        <w:tc>
          <w:tcPr>
            <w:tcW w:w="3081" w:type="dxa"/>
          </w:tcPr>
          <w:p w14:paraId="0E20EA22" w14:textId="23A0C6FE" w:rsidR="006B0E64" w:rsidRDefault="008C3A06">
            <w:pPr>
              <w:rPr>
                <w:rFonts w:ascii="Century Gothic" w:hAnsi="Century Gothic" w:cstheme="majorBidi"/>
              </w:rPr>
            </w:pPr>
            <w:r>
              <w:rPr>
                <w:rFonts w:ascii="Century Gothic" w:hAnsi="Century Gothic" w:cstheme="majorBidi"/>
              </w:rPr>
              <w:t>YES</w:t>
            </w:r>
          </w:p>
        </w:tc>
      </w:tr>
      <w:tr w:rsidR="006B0E64" w14:paraId="18114ACC" w14:textId="77777777" w:rsidTr="006B0E64">
        <w:tc>
          <w:tcPr>
            <w:tcW w:w="3080" w:type="dxa"/>
          </w:tcPr>
          <w:p w14:paraId="0DB2C2F6" w14:textId="69FED530" w:rsidR="006B0E64" w:rsidRDefault="008C3A06">
            <w:pPr>
              <w:rPr>
                <w:rFonts w:ascii="Century Gothic" w:hAnsi="Century Gothic" w:cstheme="majorBidi"/>
              </w:rPr>
            </w:pPr>
            <w:r>
              <w:rPr>
                <w:rFonts w:ascii="Century Gothic" w:hAnsi="Century Gothic" w:cstheme="majorBidi"/>
              </w:rPr>
              <w:t xml:space="preserve">Recognition criteria </w:t>
            </w:r>
          </w:p>
        </w:tc>
        <w:tc>
          <w:tcPr>
            <w:tcW w:w="3081" w:type="dxa"/>
          </w:tcPr>
          <w:p w14:paraId="1DEE0A9F" w14:textId="77777777" w:rsidR="006B0E64" w:rsidRDefault="006B0E64">
            <w:pPr>
              <w:rPr>
                <w:rFonts w:ascii="Century Gothic" w:hAnsi="Century Gothic" w:cstheme="majorBidi"/>
              </w:rPr>
            </w:pPr>
          </w:p>
        </w:tc>
        <w:tc>
          <w:tcPr>
            <w:tcW w:w="3081" w:type="dxa"/>
          </w:tcPr>
          <w:p w14:paraId="501A3287" w14:textId="77777777" w:rsidR="006B0E64" w:rsidRDefault="006B0E64">
            <w:pPr>
              <w:rPr>
                <w:rFonts w:ascii="Century Gothic" w:hAnsi="Century Gothic" w:cstheme="majorBidi"/>
              </w:rPr>
            </w:pPr>
          </w:p>
        </w:tc>
      </w:tr>
      <w:tr w:rsidR="006B0E64" w14:paraId="51DB56E0" w14:textId="77777777" w:rsidTr="006B0E64">
        <w:tc>
          <w:tcPr>
            <w:tcW w:w="3080" w:type="dxa"/>
          </w:tcPr>
          <w:p w14:paraId="6A6F4135" w14:textId="3AADF66F" w:rsidR="006B0E64" w:rsidRDefault="008C3A06">
            <w:pPr>
              <w:rPr>
                <w:rFonts w:ascii="Century Gothic" w:hAnsi="Century Gothic" w:cstheme="majorBidi"/>
              </w:rPr>
            </w:pPr>
            <w:r>
              <w:rPr>
                <w:rFonts w:ascii="Century Gothic" w:hAnsi="Century Gothic" w:cstheme="majorBidi"/>
              </w:rPr>
              <w:t>Probable Occurrence</w:t>
            </w:r>
          </w:p>
        </w:tc>
        <w:tc>
          <w:tcPr>
            <w:tcW w:w="3081" w:type="dxa"/>
          </w:tcPr>
          <w:p w14:paraId="49258AEF" w14:textId="1E16D765" w:rsidR="006B0E64" w:rsidRDefault="008C3A06">
            <w:pPr>
              <w:rPr>
                <w:rFonts w:ascii="Century Gothic" w:hAnsi="Century Gothic" w:cstheme="majorBidi"/>
              </w:rPr>
            </w:pPr>
            <w:r>
              <w:rPr>
                <w:rFonts w:ascii="Century Gothic" w:hAnsi="Century Gothic" w:cstheme="majorBidi"/>
              </w:rPr>
              <w:t xml:space="preserve">More likely than less likely that an outflow will be required, because past experience shows that at least 20% do. </w:t>
            </w:r>
          </w:p>
        </w:tc>
        <w:tc>
          <w:tcPr>
            <w:tcW w:w="3081" w:type="dxa"/>
          </w:tcPr>
          <w:p w14:paraId="404FD641" w14:textId="698AD1FA" w:rsidR="006B0E64" w:rsidRDefault="008C3A06">
            <w:pPr>
              <w:rPr>
                <w:rFonts w:ascii="Century Gothic" w:hAnsi="Century Gothic" w:cstheme="majorBidi"/>
              </w:rPr>
            </w:pPr>
            <w:r>
              <w:rPr>
                <w:rFonts w:ascii="Century Gothic" w:hAnsi="Century Gothic" w:cstheme="majorBidi"/>
              </w:rPr>
              <w:t>YES</w:t>
            </w:r>
          </w:p>
        </w:tc>
      </w:tr>
      <w:tr w:rsidR="006B0E64" w14:paraId="7A36BA69" w14:textId="77777777" w:rsidTr="006B0E64">
        <w:tc>
          <w:tcPr>
            <w:tcW w:w="3080" w:type="dxa"/>
          </w:tcPr>
          <w:p w14:paraId="66A0B25A" w14:textId="3ED3CD47" w:rsidR="006B0E64" w:rsidRDefault="008C3A06">
            <w:pPr>
              <w:rPr>
                <w:rFonts w:ascii="Century Gothic" w:hAnsi="Century Gothic" w:cstheme="majorBidi"/>
              </w:rPr>
            </w:pPr>
            <w:r>
              <w:rPr>
                <w:rFonts w:ascii="Century Gothic" w:hAnsi="Century Gothic" w:cstheme="majorBidi"/>
              </w:rPr>
              <w:t xml:space="preserve">Reliable Measurement </w:t>
            </w:r>
          </w:p>
        </w:tc>
        <w:tc>
          <w:tcPr>
            <w:tcW w:w="3081" w:type="dxa"/>
          </w:tcPr>
          <w:p w14:paraId="3DE724E0" w14:textId="6D5209D1" w:rsidR="006B0E64" w:rsidRDefault="008C3A06">
            <w:pPr>
              <w:rPr>
                <w:rFonts w:ascii="Century Gothic" w:hAnsi="Century Gothic" w:cstheme="majorBidi"/>
              </w:rPr>
            </w:pPr>
            <w:r>
              <w:rPr>
                <w:rFonts w:ascii="Century Gothic" w:hAnsi="Century Gothic" w:cstheme="majorBidi"/>
              </w:rPr>
              <w:t xml:space="preserve">Past statistics can be used, 20% times 10 cents per can. </w:t>
            </w:r>
          </w:p>
        </w:tc>
        <w:tc>
          <w:tcPr>
            <w:tcW w:w="3081" w:type="dxa"/>
          </w:tcPr>
          <w:p w14:paraId="677E7AB7" w14:textId="7F4F85BE" w:rsidR="006B0E64" w:rsidRDefault="008C3A06">
            <w:pPr>
              <w:rPr>
                <w:rFonts w:ascii="Century Gothic" w:hAnsi="Century Gothic" w:cstheme="majorBidi"/>
              </w:rPr>
            </w:pPr>
            <w:r>
              <w:rPr>
                <w:rFonts w:ascii="Century Gothic" w:hAnsi="Century Gothic" w:cstheme="majorBidi"/>
              </w:rPr>
              <w:t>YES</w:t>
            </w:r>
          </w:p>
        </w:tc>
      </w:tr>
      <w:tr w:rsidR="006B0E64" w14:paraId="7794DA6C" w14:textId="77777777" w:rsidTr="006B0E64">
        <w:tc>
          <w:tcPr>
            <w:tcW w:w="3080" w:type="dxa"/>
          </w:tcPr>
          <w:p w14:paraId="209A389F" w14:textId="77777777" w:rsidR="006B0E64" w:rsidRDefault="006B0E64">
            <w:pPr>
              <w:rPr>
                <w:rFonts w:ascii="Century Gothic" w:hAnsi="Century Gothic" w:cstheme="majorBidi"/>
              </w:rPr>
            </w:pPr>
          </w:p>
        </w:tc>
        <w:tc>
          <w:tcPr>
            <w:tcW w:w="3081" w:type="dxa"/>
          </w:tcPr>
          <w:p w14:paraId="577AE395" w14:textId="77777777" w:rsidR="006B0E64" w:rsidRDefault="006B0E64">
            <w:pPr>
              <w:rPr>
                <w:rFonts w:ascii="Century Gothic" w:hAnsi="Century Gothic" w:cstheme="majorBidi"/>
              </w:rPr>
            </w:pPr>
          </w:p>
        </w:tc>
        <w:tc>
          <w:tcPr>
            <w:tcW w:w="3081" w:type="dxa"/>
          </w:tcPr>
          <w:p w14:paraId="2079B155" w14:textId="77777777" w:rsidR="006B0E64" w:rsidRDefault="006B0E64">
            <w:pPr>
              <w:rPr>
                <w:rFonts w:ascii="Century Gothic" w:hAnsi="Century Gothic" w:cstheme="majorBidi"/>
              </w:rPr>
            </w:pPr>
          </w:p>
        </w:tc>
      </w:tr>
    </w:tbl>
    <w:p w14:paraId="73EABC4F" w14:textId="77777777" w:rsidR="00C83FB4" w:rsidRDefault="00C83FB4">
      <w:pPr>
        <w:rPr>
          <w:rFonts w:ascii="Century Gothic" w:hAnsi="Century Gothic" w:cstheme="majorBidi"/>
        </w:rPr>
      </w:pPr>
    </w:p>
    <w:p w14:paraId="57C1B590" w14:textId="77777777" w:rsidR="006B0E64" w:rsidRPr="00571FA4" w:rsidRDefault="006B0E64">
      <w:pPr>
        <w:rPr>
          <w:rFonts w:ascii="Century Gothic" w:hAnsi="Century Gothic" w:cstheme="majorBidi"/>
        </w:rPr>
      </w:pPr>
    </w:p>
    <w:p w14:paraId="0F470D40" w14:textId="77777777" w:rsidR="00AC42AC" w:rsidRPr="00571FA4" w:rsidRDefault="00AC42AC" w:rsidP="00AC42AC">
      <w:pPr>
        <w:jc w:val="both"/>
        <w:rPr>
          <w:rFonts w:ascii="Century Gothic" w:hAnsi="Century Gothic" w:cstheme="majorBidi"/>
          <w:b/>
        </w:rPr>
      </w:pPr>
      <w:r w:rsidRPr="00571FA4">
        <w:rPr>
          <w:rFonts w:ascii="Century Gothic" w:hAnsi="Century Gothic" w:cstheme="majorBidi"/>
          <w:b/>
        </w:rPr>
        <w:t>Additional Problem 2</w:t>
      </w:r>
    </w:p>
    <w:p w14:paraId="33D40F1E" w14:textId="77777777" w:rsidR="00AC42AC" w:rsidRPr="00571FA4" w:rsidRDefault="00AC42AC" w:rsidP="00AC42AC">
      <w:pPr>
        <w:jc w:val="both"/>
        <w:rPr>
          <w:rFonts w:ascii="Century Gothic" w:hAnsi="Century Gothic" w:cstheme="majorBidi"/>
        </w:rPr>
      </w:pPr>
    </w:p>
    <w:p w14:paraId="43384DE0" w14:textId="77777777" w:rsidR="003A6DEA" w:rsidRPr="003A6DEA" w:rsidRDefault="003A6DEA" w:rsidP="003A6DEA">
      <w:pPr>
        <w:jc w:val="both"/>
        <w:rPr>
          <w:rFonts w:ascii="Century Gothic" w:hAnsi="Century Gothic"/>
        </w:rPr>
      </w:pPr>
      <w:r w:rsidRPr="003A6DEA">
        <w:rPr>
          <w:rFonts w:ascii="Century Gothic" w:hAnsi="Century Gothic"/>
        </w:rPr>
        <w:t>Tickets Ltd is an organisation that sells concert tickets for upcoming events. The company has a ‘no refund’ policy once the sale has been finalised. The company accountant is considering how the ticket sales should be recorded. Of the ticket sales during 2017, 70% of the events have occurred, while the remaining events are scheduled to occur during 2018.</w:t>
      </w:r>
    </w:p>
    <w:p w14:paraId="621069E8" w14:textId="77777777" w:rsidR="003A6DEA" w:rsidRPr="003A6DEA" w:rsidRDefault="003A6DEA" w:rsidP="003A6DEA">
      <w:pPr>
        <w:jc w:val="both"/>
        <w:rPr>
          <w:rFonts w:ascii="Century Gothic" w:hAnsi="Century Gothic"/>
        </w:rPr>
      </w:pPr>
    </w:p>
    <w:p w14:paraId="2ABBD9D3" w14:textId="77777777" w:rsidR="003A6DEA" w:rsidRPr="003A6DEA" w:rsidRDefault="003A6DEA" w:rsidP="003A6DEA">
      <w:pPr>
        <w:jc w:val="both"/>
        <w:rPr>
          <w:rFonts w:ascii="Century Gothic" w:hAnsi="Century Gothic" w:cstheme="majorBidi"/>
          <w:b/>
          <w:bCs/>
          <w:i/>
          <w:iCs/>
        </w:rPr>
      </w:pPr>
      <w:r w:rsidRPr="003A6DEA">
        <w:rPr>
          <w:rFonts w:ascii="Century Gothic" w:hAnsi="Century Gothic" w:cstheme="majorBidi"/>
          <w:b/>
          <w:bCs/>
          <w:i/>
          <w:iCs/>
        </w:rPr>
        <w:lastRenderedPageBreak/>
        <w:t>Required:</w:t>
      </w:r>
    </w:p>
    <w:p w14:paraId="36C6F816" w14:textId="757D4411" w:rsidR="003A6DEA" w:rsidRPr="003A6DEA" w:rsidRDefault="003A6DEA" w:rsidP="003A6DEA">
      <w:pPr>
        <w:pStyle w:val="BodyText"/>
        <w:rPr>
          <w:rFonts w:ascii="Century Gothic" w:hAnsi="Century Gothic"/>
          <w:lang w:val="en-AU"/>
        </w:rPr>
      </w:pPr>
      <w:r w:rsidRPr="003A6DEA">
        <w:rPr>
          <w:rFonts w:ascii="Century Gothic" w:hAnsi="Century Gothic"/>
          <w:lang w:val="en-AU"/>
        </w:rPr>
        <w:t xml:space="preserve">With reference to the AASB Framework, explain how Tickets Ltd should record the ticket sales during 2017. (Please note that you are not required to </w:t>
      </w:r>
      <w:r w:rsidR="00505448">
        <w:rPr>
          <w:rFonts w:ascii="Century Gothic" w:hAnsi="Century Gothic"/>
          <w:lang w:val="en-AU"/>
        </w:rPr>
        <w:t xml:space="preserve">prove </w:t>
      </w:r>
      <w:r w:rsidRPr="003A6DEA">
        <w:rPr>
          <w:rFonts w:ascii="Century Gothic" w:hAnsi="Century Gothic"/>
          <w:lang w:val="en-AU"/>
        </w:rPr>
        <w:t>that Cash at Bank is an asset.)</w:t>
      </w:r>
    </w:p>
    <w:p w14:paraId="71AB0FA2" w14:textId="77777777" w:rsidR="00AC42AC" w:rsidRPr="00571FA4" w:rsidRDefault="00AC42AC">
      <w:pPr>
        <w:rPr>
          <w:rFonts w:ascii="Century Gothic" w:hAnsi="Century Gothic" w:cstheme="majorBidi"/>
        </w:rPr>
      </w:pPr>
    </w:p>
    <w:p w14:paraId="4A83B9FB" w14:textId="77777777" w:rsidR="002A30BA" w:rsidRPr="00571FA4" w:rsidRDefault="002A30BA" w:rsidP="005C5F0E">
      <w:pPr>
        <w:ind w:left="720" w:hanging="720"/>
        <w:jc w:val="both"/>
        <w:rPr>
          <w:rFonts w:ascii="Century Gothic" w:hAnsi="Century Gothic"/>
          <w:b/>
        </w:rPr>
      </w:pPr>
    </w:p>
    <w:p w14:paraId="3A829D0A" w14:textId="77777777" w:rsidR="002A30BA" w:rsidRPr="00571FA4" w:rsidRDefault="002A30BA" w:rsidP="002A30BA">
      <w:pPr>
        <w:ind w:left="720" w:hanging="720"/>
        <w:jc w:val="both"/>
        <w:rPr>
          <w:rFonts w:ascii="Century Gothic" w:hAnsi="Century Gothic"/>
          <w:b/>
        </w:rPr>
      </w:pPr>
      <w:r w:rsidRPr="00571FA4">
        <w:rPr>
          <w:rFonts w:ascii="Century Gothic" w:hAnsi="Century Gothic"/>
          <w:b/>
        </w:rPr>
        <w:t>Additional Problem 3</w:t>
      </w:r>
    </w:p>
    <w:p w14:paraId="3FCF4DB8" w14:textId="77777777" w:rsidR="002A30BA" w:rsidRPr="00571FA4" w:rsidRDefault="002A30BA" w:rsidP="005C5F0E">
      <w:pPr>
        <w:ind w:left="720" w:hanging="720"/>
        <w:jc w:val="both"/>
        <w:rPr>
          <w:rFonts w:ascii="Century Gothic" w:hAnsi="Century Gothic"/>
          <w:b/>
        </w:rPr>
      </w:pPr>
    </w:p>
    <w:p w14:paraId="0EE55175" w14:textId="77777777" w:rsidR="002A30BA" w:rsidRPr="00571FA4" w:rsidRDefault="002A30BA" w:rsidP="002A30BA">
      <w:pPr>
        <w:jc w:val="both"/>
        <w:rPr>
          <w:rFonts w:ascii="Century Gothic" w:hAnsi="Century Gothic"/>
        </w:rPr>
      </w:pPr>
      <w:r w:rsidRPr="00571FA4">
        <w:rPr>
          <w:rFonts w:ascii="Century Gothic" w:hAnsi="Century Gothic"/>
        </w:rPr>
        <w:t>A well-known Australian airline has entered into a contract to order a new Airbus A480 plane. The price between the airline and the manufacturer is ﬁxed and delivery is to occur in 24 months with full payment to be made on delivery. The contract is for $300 million. The manufacturer has agreed that the contract is non-cancellable from their point of view. The airline can cancel the contract but must pay a cancellation penalty of $500 million to do so.</w:t>
      </w:r>
    </w:p>
    <w:p w14:paraId="0E729F2B" w14:textId="77777777" w:rsidR="002A30BA" w:rsidRPr="00571FA4" w:rsidRDefault="002A30BA" w:rsidP="002A30BA">
      <w:pPr>
        <w:jc w:val="both"/>
        <w:rPr>
          <w:rFonts w:ascii="Century Gothic" w:hAnsi="Century Gothic"/>
          <w:b/>
        </w:rPr>
      </w:pPr>
    </w:p>
    <w:p w14:paraId="5E50E7CC" w14:textId="77777777" w:rsidR="002A30BA" w:rsidRPr="00571FA4" w:rsidRDefault="002A30BA" w:rsidP="002A30BA">
      <w:pPr>
        <w:jc w:val="both"/>
        <w:rPr>
          <w:rFonts w:ascii="Century Gothic" w:hAnsi="Century Gothic"/>
          <w:b/>
        </w:rPr>
      </w:pPr>
      <w:r w:rsidRPr="00571FA4">
        <w:rPr>
          <w:rFonts w:ascii="Century Gothic" w:hAnsi="Century Gothic"/>
          <w:b/>
        </w:rPr>
        <w:t>Required:</w:t>
      </w:r>
    </w:p>
    <w:p w14:paraId="0D4295F2" w14:textId="77777777" w:rsidR="002A30BA" w:rsidRPr="00571FA4" w:rsidRDefault="002A30BA" w:rsidP="002A30BA">
      <w:pPr>
        <w:jc w:val="both"/>
        <w:rPr>
          <w:rFonts w:ascii="Century Gothic" w:hAnsi="Century Gothic"/>
        </w:rPr>
      </w:pPr>
      <w:r w:rsidRPr="00571FA4">
        <w:rPr>
          <w:rFonts w:ascii="Century Gothic" w:hAnsi="Century Gothic"/>
        </w:rPr>
        <w:t>What should the airline recognise, if anything, at the time it enters the contract? Justify in accordance with the relevant Conceptual Framework deﬁnitions and recognition criteria.</w:t>
      </w:r>
    </w:p>
    <w:tbl>
      <w:tblPr>
        <w:tblStyle w:val="TableGrid"/>
        <w:tblW w:w="0" w:type="auto"/>
        <w:tblLook w:val="04A0" w:firstRow="1" w:lastRow="0" w:firstColumn="1" w:lastColumn="0" w:noHBand="0" w:noVBand="1"/>
      </w:tblPr>
      <w:tblGrid>
        <w:gridCol w:w="3080"/>
        <w:gridCol w:w="3081"/>
        <w:gridCol w:w="3081"/>
      </w:tblGrid>
      <w:tr w:rsidR="00CA04B7" w14:paraId="2E1CFC4B" w14:textId="77777777" w:rsidTr="00CA04B7">
        <w:tc>
          <w:tcPr>
            <w:tcW w:w="3080" w:type="dxa"/>
          </w:tcPr>
          <w:p w14:paraId="59C190E9" w14:textId="77D3F627" w:rsidR="00CA04B7" w:rsidRDefault="00CA04B7">
            <w:pPr>
              <w:spacing w:after="160" w:line="259" w:lineRule="auto"/>
              <w:rPr>
                <w:rFonts w:ascii="Century Gothic" w:hAnsi="Century Gothic"/>
                <w:b/>
              </w:rPr>
            </w:pPr>
            <w:r>
              <w:rPr>
                <w:rFonts w:ascii="Century Gothic" w:hAnsi="Century Gothic"/>
                <w:b/>
              </w:rPr>
              <w:t xml:space="preserve">Criteria- Definition </w:t>
            </w:r>
          </w:p>
        </w:tc>
        <w:tc>
          <w:tcPr>
            <w:tcW w:w="3081" w:type="dxa"/>
          </w:tcPr>
          <w:p w14:paraId="71E10F03" w14:textId="19973C11" w:rsidR="00CA04B7" w:rsidRDefault="00CA04B7">
            <w:pPr>
              <w:spacing w:after="160" w:line="259" w:lineRule="auto"/>
              <w:rPr>
                <w:rFonts w:ascii="Century Gothic" w:hAnsi="Century Gothic"/>
                <w:b/>
              </w:rPr>
            </w:pPr>
            <w:r>
              <w:rPr>
                <w:rFonts w:ascii="Century Gothic" w:hAnsi="Century Gothic"/>
                <w:b/>
              </w:rPr>
              <w:t xml:space="preserve">Discussion </w:t>
            </w:r>
          </w:p>
        </w:tc>
        <w:tc>
          <w:tcPr>
            <w:tcW w:w="3081" w:type="dxa"/>
          </w:tcPr>
          <w:p w14:paraId="6209D428" w14:textId="3A142B81" w:rsidR="00CA04B7" w:rsidRDefault="00CA04B7">
            <w:pPr>
              <w:spacing w:after="160" w:line="259" w:lineRule="auto"/>
              <w:rPr>
                <w:rFonts w:ascii="Century Gothic" w:hAnsi="Century Gothic"/>
                <w:b/>
              </w:rPr>
            </w:pPr>
            <w:r>
              <w:rPr>
                <w:rFonts w:ascii="Century Gothic" w:hAnsi="Century Gothic"/>
                <w:b/>
              </w:rPr>
              <w:t>Yes/ NO</w:t>
            </w:r>
          </w:p>
        </w:tc>
      </w:tr>
      <w:tr w:rsidR="00CA04B7" w14:paraId="0D94D474" w14:textId="77777777" w:rsidTr="00CA04B7">
        <w:tc>
          <w:tcPr>
            <w:tcW w:w="3080" w:type="dxa"/>
          </w:tcPr>
          <w:p w14:paraId="29078318" w14:textId="32D5C337" w:rsidR="00CA04B7" w:rsidRDefault="00CA04B7">
            <w:pPr>
              <w:spacing w:after="160" w:line="259" w:lineRule="auto"/>
              <w:rPr>
                <w:rFonts w:ascii="Century Gothic" w:hAnsi="Century Gothic"/>
                <w:b/>
              </w:rPr>
            </w:pPr>
            <w:r>
              <w:rPr>
                <w:rFonts w:ascii="Century Gothic" w:hAnsi="Century Gothic"/>
                <w:b/>
              </w:rPr>
              <w:t xml:space="preserve">Future Economic Benefit </w:t>
            </w:r>
          </w:p>
        </w:tc>
        <w:tc>
          <w:tcPr>
            <w:tcW w:w="3081" w:type="dxa"/>
          </w:tcPr>
          <w:p w14:paraId="203CEBE3" w14:textId="77777777" w:rsidR="00CA04B7" w:rsidRDefault="00CA04B7">
            <w:pPr>
              <w:spacing w:after="160" w:line="259" w:lineRule="auto"/>
              <w:rPr>
                <w:rFonts w:ascii="Century Gothic" w:hAnsi="Century Gothic"/>
                <w:b/>
              </w:rPr>
            </w:pPr>
          </w:p>
        </w:tc>
        <w:tc>
          <w:tcPr>
            <w:tcW w:w="3081" w:type="dxa"/>
          </w:tcPr>
          <w:p w14:paraId="5C3237D5" w14:textId="77777777" w:rsidR="00CA04B7" w:rsidRDefault="00CA04B7">
            <w:pPr>
              <w:spacing w:after="160" w:line="259" w:lineRule="auto"/>
              <w:rPr>
                <w:rFonts w:ascii="Century Gothic" w:hAnsi="Century Gothic"/>
                <w:b/>
              </w:rPr>
            </w:pPr>
          </w:p>
        </w:tc>
      </w:tr>
      <w:tr w:rsidR="00CA04B7" w14:paraId="70BEEA0B" w14:textId="77777777" w:rsidTr="00CA04B7">
        <w:tc>
          <w:tcPr>
            <w:tcW w:w="3080" w:type="dxa"/>
          </w:tcPr>
          <w:p w14:paraId="21A7131A" w14:textId="4DAED62B" w:rsidR="00CA04B7" w:rsidRDefault="00CA04B7">
            <w:pPr>
              <w:spacing w:after="160" w:line="259" w:lineRule="auto"/>
              <w:rPr>
                <w:rFonts w:ascii="Century Gothic" w:hAnsi="Century Gothic"/>
                <w:b/>
              </w:rPr>
            </w:pPr>
            <w:r>
              <w:rPr>
                <w:rFonts w:ascii="Century Gothic" w:hAnsi="Century Gothic"/>
                <w:b/>
              </w:rPr>
              <w:t xml:space="preserve">Control </w:t>
            </w:r>
          </w:p>
        </w:tc>
        <w:tc>
          <w:tcPr>
            <w:tcW w:w="3081" w:type="dxa"/>
          </w:tcPr>
          <w:p w14:paraId="21947F53" w14:textId="77777777" w:rsidR="00CA04B7" w:rsidRDefault="00CA04B7">
            <w:pPr>
              <w:spacing w:after="160" w:line="259" w:lineRule="auto"/>
              <w:rPr>
                <w:rFonts w:ascii="Century Gothic" w:hAnsi="Century Gothic"/>
                <w:b/>
              </w:rPr>
            </w:pPr>
          </w:p>
        </w:tc>
        <w:tc>
          <w:tcPr>
            <w:tcW w:w="3081" w:type="dxa"/>
          </w:tcPr>
          <w:p w14:paraId="58E55371" w14:textId="77777777" w:rsidR="00CA04B7" w:rsidRDefault="00CA04B7">
            <w:pPr>
              <w:spacing w:after="160" w:line="259" w:lineRule="auto"/>
              <w:rPr>
                <w:rFonts w:ascii="Century Gothic" w:hAnsi="Century Gothic"/>
                <w:b/>
              </w:rPr>
            </w:pPr>
          </w:p>
        </w:tc>
      </w:tr>
      <w:tr w:rsidR="00CA04B7" w14:paraId="4839450E" w14:textId="77777777" w:rsidTr="00CA04B7">
        <w:tc>
          <w:tcPr>
            <w:tcW w:w="3080" w:type="dxa"/>
          </w:tcPr>
          <w:p w14:paraId="67259996" w14:textId="5CC6FDBE" w:rsidR="00CA04B7" w:rsidRDefault="00CA04B7">
            <w:pPr>
              <w:spacing w:after="160" w:line="259" w:lineRule="auto"/>
              <w:rPr>
                <w:rFonts w:ascii="Century Gothic" w:hAnsi="Century Gothic"/>
                <w:b/>
              </w:rPr>
            </w:pPr>
            <w:r>
              <w:rPr>
                <w:rFonts w:ascii="Century Gothic" w:hAnsi="Century Gothic"/>
                <w:b/>
              </w:rPr>
              <w:t xml:space="preserve">Past Event </w:t>
            </w:r>
          </w:p>
        </w:tc>
        <w:tc>
          <w:tcPr>
            <w:tcW w:w="3081" w:type="dxa"/>
          </w:tcPr>
          <w:p w14:paraId="2881F76B" w14:textId="77777777" w:rsidR="00CA04B7" w:rsidRDefault="00CA04B7">
            <w:pPr>
              <w:spacing w:after="160" w:line="259" w:lineRule="auto"/>
              <w:rPr>
                <w:rFonts w:ascii="Century Gothic" w:hAnsi="Century Gothic"/>
                <w:b/>
              </w:rPr>
            </w:pPr>
          </w:p>
        </w:tc>
        <w:tc>
          <w:tcPr>
            <w:tcW w:w="3081" w:type="dxa"/>
          </w:tcPr>
          <w:p w14:paraId="1CFD9B3D" w14:textId="77777777" w:rsidR="00CA04B7" w:rsidRDefault="00CA04B7">
            <w:pPr>
              <w:spacing w:after="160" w:line="259" w:lineRule="auto"/>
              <w:rPr>
                <w:rFonts w:ascii="Century Gothic" w:hAnsi="Century Gothic"/>
                <w:b/>
              </w:rPr>
            </w:pPr>
          </w:p>
        </w:tc>
      </w:tr>
      <w:tr w:rsidR="00CA04B7" w14:paraId="067DFE97" w14:textId="77777777" w:rsidTr="00CA04B7">
        <w:tc>
          <w:tcPr>
            <w:tcW w:w="3080" w:type="dxa"/>
          </w:tcPr>
          <w:p w14:paraId="581B1861" w14:textId="59014959" w:rsidR="00CA04B7" w:rsidRDefault="00CA04B7">
            <w:pPr>
              <w:spacing w:after="160" w:line="259" w:lineRule="auto"/>
              <w:rPr>
                <w:rFonts w:ascii="Century Gothic" w:hAnsi="Century Gothic"/>
                <w:b/>
              </w:rPr>
            </w:pPr>
            <w:r>
              <w:rPr>
                <w:rFonts w:ascii="Century Gothic" w:hAnsi="Century Gothic"/>
                <w:b/>
              </w:rPr>
              <w:t xml:space="preserve">Recognition criteria </w:t>
            </w:r>
          </w:p>
        </w:tc>
        <w:tc>
          <w:tcPr>
            <w:tcW w:w="3081" w:type="dxa"/>
          </w:tcPr>
          <w:p w14:paraId="22832977" w14:textId="77777777" w:rsidR="00CA04B7" w:rsidRDefault="00CA04B7">
            <w:pPr>
              <w:spacing w:after="160" w:line="259" w:lineRule="auto"/>
              <w:rPr>
                <w:rFonts w:ascii="Century Gothic" w:hAnsi="Century Gothic"/>
                <w:b/>
              </w:rPr>
            </w:pPr>
          </w:p>
        </w:tc>
        <w:tc>
          <w:tcPr>
            <w:tcW w:w="3081" w:type="dxa"/>
          </w:tcPr>
          <w:p w14:paraId="1CDA871C" w14:textId="77777777" w:rsidR="00CA04B7" w:rsidRDefault="00CA04B7">
            <w:pPr>
              <w:spacing w:after="160" w:line="259" w:lineRule="auto"/>
              <w:rPr>
                <w:rFonts w:ascii="Century Gothic" w:hAnsi="Century Gothic"/>
                <w:b/>
              </w:rPr>
            </w:pPr>
          </w:p>
        </w:tc>
      </w:tr>
      <w:tr w:rsidR="00CA04B7" w14:paraId="61950ADA" w14:textId="77777777" w:rsidTr="00CA04B7">
        <w:tc>
          <w:tcPr>
            <w:tcW w:w="3080" w:type="dxa"/>
          </w:tcPr>
          <w:p w14:paraId="2A9C89EC" w14:textId="204A3497" w:rsidR="00CA04B7" w:rsidRDefault="00CA04B7">
            <w:pPr>
              <w:spacing w:after="160" w:line="259" w:lineRule="auto"/>
              <w:rPr>
                <w:rFonts w:ascii="Century Gothic" w:hAnsi="Century Gothic"/>
                <w:b/>
              </w:rPr>
            </w:pPr>
            <w:r>
              <w:rPr>
                <w:rFonts w:ascii="Century Gothic" w:hAnsi="Century Gothic"/>
                <w:b/>
              </w:rPr>
              <w:t xml:space="preserve">Probable occurrence </w:t>
            </w:r>
          </w:p>
        </w:tc>
        <w:tc>
          <w:tcPr>
            <w:tcW w:w="3081" w:type="dxa"/>
          </w:tcPr>
          <w:p w14:paraId="5263FCDF" w14:textId="77777777" w:rsidR="00CA04B7" w:rsidRDefault="00CA04B7">
            <w:pPr>
              <w:spacing w:after="160" w:line="259" w:lineRule="auto"/>
              <w:rPr>
                <w:rFonts w:ascii="Century Gothic" w:hAnsi="Century Gothic"/>
                <w:b/>
              </w:rPr>
            </w:pPr>
          </w:p>
        </w:tc>
        <w:tc>
          <w:tcPr>
            <w:tcW w:w="3081" w:type="dxa"/>
          </w:tcPr>
          <w:p w14:paraId="60E8E48E" w14:textId="77777777" w:rsidR="00CA04B7" w:rsidRDefault="00CA04B7">
            <w:pPr>
              <w:spacing w:after="160" w:line="259" w:lineRule="auto"/>
              <w:rPr>
                <w:rFonts w:ascii="Century Gothic" w:hAnsi="Century Gothic"/>
                <w:b/>
              </w:rPr>
            </w:pPr>
          </w:p>
        </w:tc>
      </w:tr>
      <w:tr w:rsidR="00CA04B7" w14:paraId="3D802338" w14:textId="77777777" w:rsidTr="00CA04B7">
        <w:tc>
          <w:tcPr>
            <w:tcW w:w="3080" w:type="dxa"/>
          </w:tcPr>
          <w:p w14:paraId="2DCE4349" w14:textId="59D03E66" w:rsidR="00CA04B7" w:rsidRDefault="00CA04B7">
            <w:pPr>
              <w:spacing w:after="160" w:line="259" w:lineRule="auto"/>
              <w:rPr>
                <w:rFonts w:ascii="Century Gothic" w:hAnsi="Century Gothic"/>
                <w:b/>
              </w:rPr>
            </w:pPr>
            <w:r>
              <w:rPr>
                <w:rFonts w:ascii="Century Gothic" w:hAnsi="Century Gothic"/>
                <w:b/>
              </w:rPr>
              <w:t>Reliable Measurement</w:t>
            </w:r>
          </w:p>
        </w:tc>
        <w:tc>
          <w:tcPr>
            <w:tcW w:w="3081" w:type="dxa"/>
          </w:tcPr>
          <w:p w14:paraId="5CF8052F" w14:textId="77777777" w:rsidR="00CA04B7" w:rsidRDefault="00CA04B7">
            <w:pPr>
              <w:spacing w:after="160" w:line="259" w:lineRule="auto"/>
              <w:rPr>
                <w:rFonts w:ascii="Century Gothic" w:hAnsi="Century Gothic"/>
                <w:b/>
              </w:rPr>
            </w:pPr>
          </w:p>
        </w:tc>
        <w:tc>
          <w:tcPr>
            <w:tcW w:w="3081" w:type="dxa"/>
          </w:tcPr>
          <w:p w14:paraId="31EBC8B9" w14:textId="77777777" w:rsidR="00CA04B7" w:rsidRDefault="00CA04B7">
            <w:pPr>
              <w:spacing w:after="160" w:line="259" w:lineRule="auto"/>
              <w:rPr>
                <w:rFonts w:ascii="Century Gothic" w:hAnsi="Century Gothic"/>
                <w:b/>
              </w:rPr>
            </w:pPr>
          </w:p>
        </w:tc>
      </w:tr>
    </w:tbl>
    <w:p w14:paraId="7AE07CA1" w14:textId="509AB305" w:rsidR="002A30BA" w:rsidRPr="00571FA4" w:rsidRDefault="003A6DEA">
      <w:pPr>
        <w:spacing w:after="160" w:line="259" w:lineRule="auto"/>
        <w:rPr>
          <w:rFonts w:ascii="Century Gothic" w:hAnsi="Century Gothic"/>
          <w:b/>
        </w:rPr>
      </w:pPr>
      <w:r>
        <w:rPr>
          <w:rFonts w:ascii="Century Gothic" w:hAnsi="Century Gothic"/>
          <w:b/>
        </w:rPr>
        <w:tab/>
      </w:r>
    </w:p>
    <w:p w14:paraId="37979E8B" w14:textId="77777777" w:rsidR="005B3DA0" w:rsidRDefault="005B3DA0">
      <w:pPr>
        <w:spacing w:after="160" w:line="259" w:lineRule="auto"/>
        <w:rPr>
          <w:rFonts w:ascii="Century Gothic" w:hAnsi="Century Gothic"/>
          <w:b/>
        </w:rPr>
      </w:pPr>
      <w:r>
        <w:rPr>
          <w:rFonts w:ascii="Century Gothic" w:hAnsi="Century Gothic"/>
          <w:b/>
        </w:rPr>
        <w:br w:type="page"/>
      </w:r>
    </w:p>
    <w:p w14:paraId="32A33E1A" w14:textId="77777777" w:rsidR="007E145D" w:rsidRPr="00571FA4" w:rsidRDefault="007E145D" w:rsidP="007E145D">
      <w:pPr>
        <w:ind w:left="720" w:hanging="720"/>
        <w:jc w:val="both"/>
        <w:rPr>
          <w:rFonts w:ascii="Century Gothic" w:hAnsi="Century Gothic"/>
          <w:b/>
        </w:rPr>
      </w:pPr>
      <w:r w:rsidRPr="00571FA4">
        <w:rPr>
          <w:rFonts w:ascii="Century Gothic" w:hAnsi="Century Gothic"/>
          <w:b/>
        </w:rPr>
        <w:lastRenderedPageBreak/>
        <w:t>Additional Problem 4</w:t>
      </w:r>
    </w:p>
    <w:p w14:paraId="76A6A59C" w14:textId="77777777" w:rsidR="007E145D" w:rsidRDefault="007E145D">
      <w:pPr>
        <w:spacing w:after="160" w:line="259" w:lineRule="auto"/>
        <w:rPr>
          <w:rFonts w:ascii="Century Gothic" w:hAnsi="Century Gothic"/>
          <w:b/>
        </w:rPr>
      </w:pPr>
    </w:p>
    <w:p w14:paraId="7E59B4C9" w14:textId="77777777" w:rsidR="002D7206" w:rsidRDefault="002D7206">
      <w:pPr>
        <w:spacing w:after="160" w:line="259" w:lineRule="auto"/>
        <w:rPr>
          <w:rFonts w:ascii="Century Gothic" w:hAnsi="Century Gothic" w:cstheme="majorBidi"/>
        </w:rPr>
      </w:pPr>
      <w:r>
        <w:rPr>
          <w:rFonts w:ascii="Century Gothic" w:hAnsi="Century Gothic" w:cstheme="majorBidi"/>
        </w:rPr>
        <w:t>From the following list of accounts and their balances, produce a Statement of Profit and Loss AND a statement of Financial Position.</w:t>
      </w:r>
    </w:p>
    <w:p w14:paraId="197E211C" w14:textId="77777777" w:rsidR="002D7206" w:rsidRDefault="002D7206">
      <w:pPr>
        <w:spacing w:after="160" w:line="259" w:lineRule="auto"/>
        <w:rPr>
          <w:rFonts w:ascii="Century Gothic" w:hAnsi="Century Gothic" w:cstheme="majorBidi"/>
        </w:rPr>
      </w:pPr>
    </w:p>
    <w:p w14:paraId="3ED4E598" w14:textId="77777777" w:rsidR="002D7206" w:rsidRDefault="002D7206">
      <w:pPr>
        <w:spacing w:after="160" w:line="259" w:lineRule="auto"/>
        <w:rPr>
          <w:rFonts w:ascii="Century Gothic" w:hAnsi="Century Gothic" w:cstheme="majorBidi"/>
        </w:rPr>
      </w:pPr>
      <w:r>
        <w:rPr>
          <w:rFonts w:ascii="Century Gothic" w:hAnsi="Century Gothic" w:cstheme="majorBidi"/>
        </w:rPr>
        <w:t>Melbourne Theatre Ltd</w:t>
      </w:r>
    </w:p>
    <w:p w14:paraId="737FCAEA" w14:textId="77777777" w:rsidR="002D7206" w:rsidRDefault="002D7206">
      <w:pPr>
        <w:spacing w:after="160" w:line="259" w:lineRule="auto"/>
        <w:rPr>
          <w:rFonts w:ascii="Century Gothic" w:hAnsi="Century Gothic" w:cstheme="majorBidi"/>
        </w:rPr>
      </w:pPr>
      <w:r>
        <w:rPr>
          <w:rFonts w:ascii="Century Gothic" w:hAnsi="Century Gothic" w:cstheme="majorBidi"/>
        </w:rPr>
        <w:t>Balances as at 31 May 2016</w:t>
      </w:r>
    </w:p>
    <w:tbl>
      <w:tblPr>
        <w:tblStyle w:val="TableGrid"/>
        <w:tblW w:w="0" w:type="auto"/>
        <w:tblLook w:val="04A0" w:firstRow="1" w:lastRow="0" w:firstColumn="1" w:lastColumn="0" w:noHBand="0" w:noVBand="1"/>
      </w:tblPr>
      <w:tblGrid>
        <w:gridCol w:w="4508"/>
        <w:gridCol w:w="4508"/>
      </w:tblGrid>
      <w:tr w:rsidR="002D7206" w14:paraId="7E4B1D8D" w14:textId="77777777" w:rsidTr="002D7206">
        <w:tc>
          <w:tcPr>
            <w:tcW w:w="4508" w:type="dxa"/>
          </w:tcPr>
          <w:p w14:paraId="7D7A18CB" w14:textId="49787151" w:rsidR="002D7206" w:rsidRDefault="002D7206">
            <w:pPr>
              <w:spacing w:after="160" w:line="259" w:lineRule="auto"/>
              <w:rPr>
                <w:rFonts w:ascii="Century Gothic" w:hAnsi="Century Gothic"/>
                <w:b/>
              </w:rPr>
            </w:pPr>
            <w:r>
              <w:rPr>
                <w:rFonts w:ascii="Century Gothic" w:hAnsi="Century Gothic"/>
                <w:b/>
              </w:rPr>
              <w:t xml:space="preserve">Account Name </w:t>
            </w:r>
          </w:p>
        </w:tc>
        <w:tc>
          <w:tcPr>
            <w:tcW w:w="4508" w:type="dxa"/>
          </w:tcPr>
          <w:p w14:paraId="50163063" w14:textId="1E19A874" w:rsidR="002D7206" w:rsidRDefault="002D7206">
            <w:pPr>
              <w:spacing w:after="160" w:line="259" w:lineRule="auto"/>
              <w:rPr>
                <w:rFonts w:ascii="Century Gothic" w:hAnsi="Century Gothic"/>
                <w:b/>
              </w:rPr>
            </w:pPr>
            <w:r>
              <w:rPr>
                <w:rFonts w:ascii="Century Gothic" w:hAnsi="Century Gothic"/>
                <w:b/>
              </w:rPr>
              <w:t>Balance</w:t>
            </w:r>
          </w:p>
        </w:tc>
      </w:tr>
      <w:tr w:rsidR="002D7206" w14:paraId="7A56648A" w14:textId="77777777" w:rsidTr="002D7206">
        <w:tc>
          <w:tcPr>
            <w:tcW w:w="4508" w:type="dxa"/>
          </w:tcPr>
          <w:p w14:paraId="22B9B764" w14:textId="3B75926C" w:rsidR="002D7206" w:rsidRDefault="002D7206">
            <w:pPr>
              <w:spacing w:after="160" w:line="259" w:lineRule="auto"/>
              <w:rPr>
                <w:rFonts w:ascii="Century Gothic" w:hAnsi="Century Gothic"/>
                <w:b/>
              </w:rPr>
            </w:pPr>
            <w:r>
              <w:rPr>
                <w:rFonts w:ascii="Century Gothic" w:hAnsi="Century Gothic"/>
                <w:b/>
              </w:rPr>
              <w:t>Cash</w:t>
            </w:r>
          </w:p>
        </w:tc>
        <w:tc>
          <w:tcPr>
            <w:tcW w:w="4508" w:type="dxa"/>
          </w:tcPr>
          <w:p w14:paraId="49BD32E5" w14:textId="3CEBFDAC" w:rsidR="002D7206" w:rsidRDefault="002D7206">
            <w:pPr>
              <w:spacing w:after="160" w:line="259" w:lineRule="auto"/>
              <w:rPr>
                <w:rFonts w:ascii="Century Gothic" w:hAnsi="Century Gothic"/>
                <w:b/>
              </w:rPr>
            </w:pPr>
            <w:r>
              <w:rPr>
                <w:rFonts w:ascii="Century Gothic" w:hAnsi="Century Gothic"/>
                <w:b/>
              </w:rPr>
              <w:t>7,000</w:t>
            </w:r>
          </w:p>
        </w:tc>
      </w:tr>
      <w:tr w:rsidR="002D7206" w14:paraId="4C9ADE99" w14:textId="77777777" w:rsidTr="002D7206">
        <w:tc>
          <w:tcPr>
            <w:tcW w:w="4508" w:type="dxa"/>
          </w:tcPr>
          <w:p w14:paraId="5F5BEACE" w14:textId="401DDA41" w:rsidR="002D7206" w:rsidRDefault="002D7206">
            <w:pPr>
              <w:spacing w:after="160" w:line="259" w:lineRule="auto"/>
              <w:rPr>
                <w:rFonts w:ascii="Century Gothic" w:hAnsi="Century Gothic"/>
                <w:b/>
              </w:rPr>
            </w:pPr>
            <w:r>
              <w:rPr>
                <w:rFonts w:ascii="Century Gothic" w:hAnsi="Century Gothic"/>
                <w:b/>
              </w:rPr>
              <w:t>Rent Expense</w:t>
            </w:r>
          </w:p>
        </w:tc>
        <w:tc>
          <w:tcPr>
            <w:tcW w:w="4508" w:type="dxa"/>
          </w:tcPr>
          <w:p w14:paraId="644BD798" w14:textId="200A6B80" w:rsidR="002D7206" w:rsidRDefault="002D7206">
            <w:pPr>
              <w:spacing w:after="160" w:line="259" w:lineRule="auto"/>
              <w:rPr>
                <w:rFonts w:ascii="Century Gothic" w:hAnsi="Century Gothic"/>
                <w:b/>
              </w:rPr>
            </w:pPr>
            <w:r>
              <w:rPr>
                <w:rFonts w:ascii="Century Gothic" w:hAnsi="Century Gothic"/>
                <w:b/>
              </w:rPr>
              <w:t>2,000</w:t>
            </w:r>
          </w:p>
        </w:tc>
      </w:tr>
      <w:tr w:rsidR="002D7206" w14:paraId="5CE80D84" w14:textId="77777777" w:rsidTr="002D7206">
        <w:tc>
          <w:tcPr>
            <w:tcW w:w="4508" w:type="dxa"/>
          </w:tcPr>
          <w:p w14:paraId="6C5A8180" w14:textId="11F07088" w:rsidR="002D7206" w:rsidRDefault="002D7206">
            <w:pPr>
              <w:spacing w:after="160" w:line="259" w:lineRule="auto"/>
              <w:rPr>
                <w:rFonts w:ascii="Century Gothic" w:hAnsi="Century Gothic"/>
                <w:b/>
              </w:rPr>
            </w:pPr>
            <w:r>
              <w:rPr>
                <w:rFonts w:ascii="Century Gothic" w:hAnsi="Century Gothic"/>
                <w:b/>
              </w:rPr>
              <w:t>Prepaid Insurance</w:t>
            </w:r>
          </w:p>
        </w:tc>
        <w:tc>
          <w:tcPr>
            <w:tcW w:w="4508" w:type="dxa"/>
          </w:tcPr>
          <w:p w14:paraId="6726F73F" w14:textId="21EF4DA4" w:rsidR="002D7206" w:rsidRDefault="002D7206">
            <w:pPr>
              <w:spacing w:after="160" w:line="259" w:lineRule="auto"/>
              <w:rPr>
                <w:rFonts w:ascii="Century Gothic" w:hAnsi="Century Gothic"/>
                <w:b/>
              </w:rPr>
            </w:pPr>
            <w:r>
              <w:rPr>
                <w:rFonts w:ascii="Century Gothic" w:hAnsi="Century Gothic"/>
                <w:b/>
              </w:rPr>
              <w:t>4,000</w:t>
            </w:r>
          </w:p>
        </w:tc>
      </w:tr>
      <w:tr w:rsidR="002D7206" w14:paraId="327D3D52" w14:textId="77777777" w:rsidTr="002D7206">
        <w:tc>
          <w:tcPr>
            <w:tcW w:w="4508" w:type="dxa"/>
          </w:tcPr>
          <w:p w14:paraId="4D5B74CB" w14:textId="7BCEEC3B" w:rsidR="002D7206" w:rsidRDefault="002D7206">
            <w:pPr>
              <w:spacing w:after="160" w:line="259" w:lineRule="auto"/>
              <w:rPr>
                <w:rFonts w:ascii="Century Gothic" w:hAnsi="Century Gothic"/>
                <w:b/>
              </w:rPr>
            </w:pPr>
            <w:r>
              <w:rPr>
                <w:rFonts w:ascii="Century Gothic" w:hAnsi="Century Gothic"/>
                <w:b/>
              </w:rPr>
              <w:t>Equipment</w:t>
            </w:r>
          </w:p>
        </w:tc>
        <w:tc>
          <w:tcPr>
            <w:tcW w:w="4508" w:type="dxa"/>
          </w:tcPr>
          <w:p w14:paraId="489C628B" w14:textId="0D329E93" w:rsidR="002D7206" w:rsidRDefault="00637B49">
            <w:pPr>
              <w:spacing w:after="160" w:line="259" w:lineRule="auto"/>
              <w:rPr>
                <w:rFonts w:ascii="Century Gothic" w:hAnsi="Century Gothic"/>
                <w:b/>
              </w:rPr>
            </w:pPr>
            <w:r>
              <w:rPr>
                <w:rFonts w:ascii="Century Gothic" w:hAnsi="Century Gothic"/>
                <w:b/>
              </w:rPr>
              <w:t>1</w:t>
            </w:r>
            <w:r w:rsidR="002D7206">
              <w:rPr>
                <w:rFonts w:ascii="Century Gothic" w:hAnsi="Century Gothic"/>
                <w:b/>
              </w:rPr>
              <w:t>8,000</w:t>
            </w:r>
          </w:p>
        </w:tc>
      </w:tr>
      <w:tr w:rsidR="002D7206" w14:paraId="7532C778" w14:textId="77777777" w:rsidTr="002D7206">
        <w:tc>
          <w:tcPr>
            <w:tcW w:w="4508" w:type="dxa"/>
          </w:tcPr>
          <w:p w14:paraId="09A64FEE" w14:textId="5B5E27E2" w:rsidR="002D7206" w:rsidRDefault="002D7206">
            <w:pPr>
              <w:spacing w:after="160" w:line="259" w:lineRule="auto"/>
              <w:rPr>
                <w:rFonts w:ascii="Century Gothic" w:hAnsi="Century Gothic"/>
                <w:b/>
              </w:rPr>
            </w:pPr>
            <w:r>
              <w:rPr>
                <w:rFonts w:ascii="Century Gothic" w:hAnsi="Century Gothic"/>
                <w:b/>
              </w:rPr>
              <w:t xml:space="preserve">Accounts Payable </w:t>
            </w:r>
          </w:p>
        </w:tc>
        <w:tc>
          <w:tcPr>
            <w:tcW w:w="4508" w:type="dxa"/>
          </w:tcPr>
          <w:p w14:paraId="4C550878" w14:textId="11F73A50" w:rsidR="002D7206" w:rsidRDefault="002D7206">
            <w:pPr>
              <w:spacing w:after="160" w:line="259" w:lineRule="auto"/>
              <w:rPr>
                <w:rFonts w:ascii="Century Gothic" w:hAnsi="Century Gothic"/>
                <w:b/>
              </w:rPr>
            </w:pPr>
            <w:r>
              <w:rPr>
                <w:rFonts w:ascii="Century Gothic" w:hAnsi="Century Gothic"/>
                <w:b/>
              </w:rPr>
              <w:t>5,000</w:t>
            </w:r>
          </w:p>
        </w:tc>
      </w:tr>
      <w:tr w:rsidR="002D7206" w14:paraId="5498A1F0" w14:textId="77777777" w:rsidTr="002D7206">
        <w:tc>
          <w:tcPr>
            <w:tcW w:w="4508" w:type="dxa"/>
          </w:tcPr>
          <w:p w14:paraId="381B4BAB" w14:textId="5151A675" w:rsidR="002D7206" w:rsidRDefault="002D7206">
            <w:pPr>
              <w:spacing w:after="160" w:line="259" w:lineRule="auto"/>
              <w:rPr>
                <w:rFonts w:ascii="Century Gothic" w:hAnsi="Century Gothic"/>
                <w:b/>
              </w:rPr>
            </w:pPr>
            <w:r>
              <w:rPr>
                <w:rFonts w:ascii="Century Gothic" w:hAnsi="Century Gothic"/>
                <w:b/>
              </w:rPr>
              <w:t>Share Capital</w:t>
            </w:r>
          </w:p>
        </w:tc>
        <w:tc>
          <w:tcPr>
            <w:tcW w:w="4508" w:type="dxa"/>
          </w:tcPr>
          <w:p w14:paraId="0A32A961" w14:textId="170AE65D" w:rsidR="002D7206" w:rsidRDefault="00637B49">
            <w:pPr>
              <w:spacing w:after="160" w:line="259" w:lineRule="auto"/>
              <w:rPr>
                <w:rFonts w:ascii="Century Gothic" w:hAnsi="Century Gothic"/>
                <w:b/>
              </w:rPr>
            </w:pPr>
            <w:r>
              <w:rPr>
                <w:rFonts w:ascii="Century Gothic" w:hAnsi="Century Gothic"/>
                <w:b/>
              </w:rPr>
              <w:t>13,000</w:t>
            </w:r>
          </w:p>
        </w:tc>
      </w:tr>
      <w:tr w:rsidR="002D7206" w14:paraId="23394CC9" w14:textId="77777777" w:rsidTr="002D7206">
        <w:tc>
          <w:tcPr>
            <w:tcW w:w="4508" w:type="dxa"/>
          </w:tcPr>
          <w:p w14:paraId="7E895AC3" w14:textId="704B48A1" w:rsidR="002D7206" w:rsidRDefault="002D7206">
            <w:pPr>
              <w:spacing w:after="160" w:line="259" w:lineRule="auto"/>
              <w:rPr>
                <w:rFonts w:ascii="Century Gothic" w:hAnsi="Century Gothic"/>
                <w:b/>
              </w:rPr>
            </w:pPr>
            <w:r>
              <w:rPr>
                <w:rFonts w:ascii="Century Gothic" w:hAnsi="Century Gothic"/>
                <w:b/>
              </w:rPr>
              <w:t>Performance Revenue</w:t>
            </w:r>
          </w:p>
        </w:tc>
        <w:tc>
          <w:tcPr>
            <w:tcW w:w="4508" w:type="dxa"/>
          </w:tcPr>
          <w:p w14:paraId="766BDE3A" w14:textId="367C0C5F" w:rsidR="002D7206" w:rsidRDefault="002D7206">
            <w:pPr>
              <w:spacing w:after="160" w:line="259" w:lineRule="auto"/>
              <w:rPr>
                <w:rFonts w:ascii="Century Gothic" w:hAnsi="Century Gothic"/>
                <w:b/>
              </w:rPr>
            </w:pPr>
            <w:r>
              <w:rPr>
                <w:rFonts w:ascii="Century Gothic" w:hAnsi="Century Gothic"/>
                <w:b/>
              </w:rPr>
              <w:t>20,000</w:t>
            </w:r>
          </w:p>
        </w:tc>
      </w:tr>
      <w:tr w:rsidR="002D7206" w14:paraId="743AFD30" w14:textId="77777777" w:rsidTr="002D7206">
        <w:tc>
          <w:tcPr>
            <w:tcW w:w="4508" w:type="dxa"/>
          </w:tcPr>
          <w:p w14:paraId="77B08094" w14:textId="201C3E69" w:rsidR="002D7206" w:rsidRDefault="002D7206">
            <w:pPr>
              <w:spacing w:after="160" w:line="259" w:lineRule="auto"/>
              <w:rPr>
                <w:rFonts w:ascii="Century Gothic" w:hAnsi="Century Gothic"/>
                <w:b/>
              </w:rPr>
            </w:pPr>
            <w:r>
              <w:rPr>
                <w:rFonts w:ascii="Century Gothic" w:hAnsi="Century Gothic"/>
                <w:b/>
              </w:rPr>
              <w:t>Accounts Receivable</w:t>
            </w:r>
          </w:p>
        </w:tc>
        <w:tc>
          <w:tcPr>
            <w:tcW w:w="4508" w:type="dxa"/>
          </w:tcPr>
          <w:p w14:paraId="49419697" w14:textId="4C888AFF" w:rsidR="002D7206" w:rsidRDefault="002D7206">
            <w:pPr>
              <w:spacing w:after="160" w:line="259" w:lineRule="auto"/>
              <w:rPr>
                <w:rFonts w:ascii="Century Gothic" w:hAnsi="Century Gothic"/>
                <w:b/>
              </w:rPr>
            </w:pPr>
            <w:r>
              <w:rPr>
                <w:rFonts w:ascii="Century Gothic" w:hAnsi="Century Gothic"/>
                <w:b/>
              </w:rPr>
              <w:t>4,000</w:t>
            </w:r>
          </w:p>
        </w:tc>
      </w:tr>
      <w:tr w:rsidR="002D7206" w14:paraId="463DB2FC" w14:textId="77777777" w:rsidTr="002D7206">
        <w:tc>
          <w:tcPr>
            <w:tcW w:w="4508" w:type="dxa"/>
          </w:tcPr>
          <w:p w14:paraId="16100E94" w14:textId="49216451" w:rsidR="002D7206" w:rsidRDefault="002D7206">
            <w:pPr>
              <w:spacing w:after="160" w:line="259" w:lineRule="auto"/>
              <w:rPr>
                <w:rFonts w:ascii="Century Gothic" w:hAnsi="Century Gothic"/>
                <w:b/>
              </w:rPr>
            </w:pPr>
            <w:r>
              <w:rPr>
                <w:rFonts w:ascii="Century Gothic" w:hAnsi="Century Gothic"/>
                <w:b/>
              </w:rPr>
              <w:t>Salaries Expense</w:t>
            </w:r>
          </w:p>
        </w:tc>
        <w:tc>
          <w:tcPr>
            <w:tcW w:w="4508" w:type="dxa"/>
          </w:tcPr>
          <w:p w14:paraId="010C0C3A" w14:textId="075080D2" w:rsidR="002D7206" w:rsidRDefault="002D7206">
            <w:pPr>
              <w:spacing w:after="160" w:line="259" w:lineRule="auto"/>
              <w:rPr>
                <w:rFonts w:ascii="Century Gothic" w:hAnsi="Century Gothic"/>
                <w:b/>
              </w:rPr>
            </w:pPr>
            <w:r>
              <w:rPr>
                <w:rFonts w:ascii="Century Gothic" w:hAnsi="Century Gothic"/>
                <w:b/>
              </w:rPr>
              <w:t>10,000</w:t>
            </w:r>
          </w:p>
        </w:tc>
      </w:tr>
      <w:tr w:rsidR="002D7206" w14:paraId="63F675D8" w14:textId="77777777" w:rsidTr="002D7206">
        <w:tc>
          <w:tcPr>
            <w:tcW w:w="4508" w:type="dxa"/>
          </w:tcPr>
          <w:p w14:paraId="480843F1" w14:textId="39962101" w:rsidR="002D7206" w:rsidRDefault="002D7206">
            <w:pPr>
              <w:spacing w:after="160" w:line="259" w:lineRule="auto"/>
              <w:rPr>
                <w:rFonts w:ascii="Century Gothic" w:hAnsi="Century Gothic"/>
                <w:b/>
              </w:rPr>
            </w:pPr>
            <w:r>
              <w:rPr>
                <w:rFonts w:ascii="Century Gothic" w:hAnsi="Century Gothic"/>
                <w:b/>
              </w:rPr>
              <w:t>Advertising Expense</w:t>
            </w:r>
          </w:p>
        </w:tc>
        <w:tc>
          <w:tcPr>
            <w:tcW w:w="4508" w:type="dxa"/>
          </w:tcPr>
          <w:p w14:paraId="0023440E" w14:textId="19B17580" w:rsidR="002D7206" w:rsidRDefault="002D7206">
            <w:pPr>
              <w:spacing w:after="160" w:line="259" w:lineRule="auto"/>
              <w:rPr>
                <w:rFonts w:ascii="Century Gothic" w:hAnsi="Century Gothic"/>
                <w:b/>
              </w:rPr>
            </w:pPr>
            <w:r>
              <w:rPr>
                <w:rFonts w:ascii="Century Gothic" w:hAnsi="Century Gothic"/>
                <w:b/>
              </w:rPr>
              <w:t>2,000</w:t>
            </w:r>
          </w:p>
        </w:tc>
      </w:tr>
      <w:tr w:rsidR="002D7206" w14:paraId="3FA55897" w14:textId="77777777" w:rsidTr="002D7206">
        <w:tc>
          <w:tcPr>
            <w:tcW w:w="4508" w:type="dxa"/>
          </w:tcPr>
          <w:p w14:paraId="0113D87C" w14:textId="0856EDA9" w:rsidR="002D7206" w:rsidRDefault="002D7206">
            <w:pPr>
              <w:spacing w:after="160" w:line="259" w:lineRule="auto"/>
              <w:rPr>
                <w:rFonts w:ascii="Century Gothic" w:hAnsi="Century Gothic"/>
                <w:b/>
              </w:rPr>
            </w:pPr>
            <w:r>
              <w:rPr>
                <w:rFonts w:ascii="Century Gothic" w:hAnsi="Century Gothic"/>
                <w:b/>
              </w:rPr>
              <w:t xml:space="preserve">Salaries Payable </w:t>
            </w:r>
          </w:p>
        </w:tc>
        <w:tc>
          <w:tcPr>
            <w:tcW w:w="4508" w:type="dxa"/>
          </w:tcPr>
          <w:p w14:paraId="7164B5F4" w14:textId="3EAAD034" w:rsidR="002D7206" w:rsidRDefault="002D7206">
            <w:pPr>
              <w:spacing w:after="160" w:line="259" w:lineRule="auto"/>
              <w:rPr>
                <w:rFonts w:ascii="Century Gothic" w:hAnsi="Century Gothic"/>
                <w:b/>
              </w:rPr>
            </w:pPr>
            <w:r>
              <w:rPr>
                <w:rFonts w:ascii="Century Gothic" w:hAnsi="Century Gothic"/>
                <w:b/>
              </w:rPr>
              <w:t>3,000</w:t>
            </w:r>
          </w:p>
        </w:tc>
      </w:tr>
      <w:tr w:rsidR="00637B49" w14:paraId="00C00097" w14:textId="77777777" w:rsidTr="002D7206">
        <w:tc>
          <w:tcPr>
            <w:tcW w:w="4508" w:type="dxa"/>
          </w:tcPr>
          <w:p w14:paraId="50FF1851" w14:textId="6F49CF00" w:rsidR="00637B49" w:rsidRDefault="00637B49">
            <w:pPr>
              <w:spacing w:after="160" w:line="259" w:lineRule="auto"/>
              <w:rPr>
                <w:rFonts w:ascii="Century Gothic" w:hAnsi="Century Gothic"/>
                <w:b/>
              </w:rPr>
            </w:pPr>
            <w:r>
              <w:rPr>
                <w:rFonts w:ascii="Century Gothic" w:hAnsi="Century Gothic"/>
                <w:b/>
              </w:rPr>
              <w:t>Loan</w:t>
            </w:r>
          </w:p>
        </w:tc>
        <w:tc>
          <w:tcPr>
            <w:tcW w:w="4508" w:type="dxa"/>
          </w:tcPr>
          <w:p w14:paraId="6554C96B" w14:textId="25EC2D1D" w:rsidR="00637B49" w:rsidRDefault="00637B49">
            <w:pPr>
              <w:spacing w:after="160" w:line="259" w:lineRule="auto"/>
              <w:rPr>
                <w:rFonts w:ascii="Century Gothic" w:hAnsi="Century Gothic"/>
                <w:b/>
              </w:rPr>
            </w:pPr>
            <w:r>
              <w:rPr>
                <w:rFonts w:ascii="Century Gothic" w:hAnsi="Century Gothic"/>
                <w:b/>
              </w:rPr>
              <w:t>6,000</w:t>
            </w:r>
          </w:p>
        </w:tc>
      </w:tr>
    </w:tbl>
    <w:p w14:paraId="57A4698A" w14:textId="77777777" w:rsidR="004B1FCE" w:rsidRDefault="004B1FCE">
      <w:pPr>
        <w:spacing w:after="160" w:line="259" w:lineRule="auto"/>
        <w:rPr>
          <w:rFonts w:ascii="Century Gothic" w:hAnsi="Century Gothic"/>
          <w:b/>
        </w:rPr>
      </w:pPr>
      <w:proofErr w:type="gramStart"/>
      <w:r>
        <w:rPr>
          <w:rFonts w:ascii="Century Gothic" w:hAnsi="Century Gothic"/>
          <w:b/>
        </w:rPr>
        <w:t>Depreciation- the allocation of the cost of the non-current asset over its useful life.</w:t>
      </w:r>
      <w:proofErr w:type="gramEnd"/>
      <w:r>
        <w:rPr>
          <w:rFonts w:ascii="Century Gothic" w:hAnsi="Century Gothic"/>
          <w:b/>
        </w:rPr>
        <w:t xml:space="preserve"> </w:t>
      </w:r>
    </w:p>
    <w:p w14:paraId="117DB156" w14:textId="4FC287CE" w:rsidR="004B1FCE" w:rsidRDefault="004B1FCE">
      <w:pPr>
        <w:spacing w:after="160" w:line="259" w:lineRule="auto"/>
        <w:rPr>
          <w:rFonts w:ascii="Century Gothic" w:hAnsi="Century Gothic"/>
          <w:b/>
        </w:rPr>
      </w:pPr>
      <w:r>
        <w:rPr>
          <w:rFonts w:ascii="Century Gothic" w:hAnsi="Century Gothic"/>
          <w:b/>
        </w:rPr>
        <w:t>Acc</w:t>
      </w:r>
      <w:r w:rsidR="008F4F6F">
        <w:rPr>
          <w:rFonts w:ascii="Century Gothic" w:hAnsi="Century Gothic"/>
          <w:b/>
        </w:rPr>
        <w:t xml:space="preserve">umulated depreciation is contra- </w:t>
      </w:r>
      <w:r>
        <w:rPr>
          <w:rFonts w:ascii="Century Gothic" w:hAnsi="Century Gothic"/>
          <w:b/>
        </w:rPr>
        <w:t>asset</w:t>
      </w:r>
      <w:r w:rsidR="008F4F6F">
        <w:rPr>
          <w:rFonts w:ascii="Century Gothic" w:hAnsi="Century Gothic"/>
          <w:b/>
        </w:rPr>
        <w:t xml:space="preserve"> account</w:t>
      </w:r>
      <w:r w:rsidR="007E145D">
        <w:rPr>
          <w:rFonts w:ascii="Century Gothic" w:hAnsi="Century Gothic"/>
          <w:b/>
        </w:rPr>
        <w:br w:type="page"/>
      </w:r>
      <w:bookmarkStart w:id="2" w:name="_GoBack"/>
      <w:bookmarkEnd w:id="2"/>
    </w:p>
    <w:p w14:paraId="111A2487" w14:textId="6C192631" w:rsidR="002A30BA" w:rsidRPr="00571FA4" w:rsidRDefault="002A30BA" w:rsidP="005C5F0E">
      <w:pPr>
        <w:ind w:left="720" w:hanging="720"/>
        <w:jc w:val="both"/>
        <w:rPr>
          <w:rFonts w:ascii="Century Gothic" w:hAnsi="Century Gothic"/>
          <w:b/>
        </w:rPr>
      </w:pPr>
      <w:r w:rsidRPr="00571FA4">
        <w:rPr>
          <w:rFonts w:ascii="Century Gothic" w:hAnsi="Century Gothic"/>
          <w:b/>
        </w:rPr>
        <w:lastRenderedPageBreak/>
        <w:t xml:space="preserve">Additional Problem </w:t>
      </w:r>
      <w:r w:rsidR="00A93FFC">
        <w:rPr>
          <w:rFonts w:ascii="Century Gothic" w:hAnsi="Century Gothic"/>
          <w:b/>
        </w:rPr>
        <w:t>5</w:t>
      </w:r>
    </w:p>
    <w:p w14:paraId="32F80238" w14:textId="77777777" w:rsidR="002A30BA" w:rsidRPr="00571FA4" w:rsidRDefault="002A30BA" w:rsidP="005C5F0E">
      <w:pPr>
        <w:ind w:left="720" w:hanging="720"/>
        <w:jc w:val="both"/>
        <w:rPr>
          <w:rFonts w:ascii="Century Gothic" w:hAnsi="Century Gothic"/>
          <w:b/>
        </w:rPr>
      </w:pPr>
    </w:p>
    <w:p w14:paraId="6F79FA81" w14:textId="77777777" w:rsidR="002A30BA" w:rsidRPr="00571FA4" w:rsidRDefault="002A30BA" w:rsidP="002A30BA">
      <w:pPr>
        <w:jc w:val="both"/>
        <w:rPr>
          <w:rFonts w:ascii="Century Gothic" w:hAnsi="Century Gothic"/>
        </w:rPr>
      </w:pPr>
      <w:r w:rsidRPr="00571FA4">
        <w:rPr>
          <w:rFonts w:ascii="Century Gothic" w:hAnsi="Century Gothic"/>
        </w:rPr>
        <w:t>Taylor Bieber opened a music equipment hire business in March 2016. The following transactions occurred during the ﬁrst month of the business (ignore GST).</w:t>
      </w:r>
    </w:p>
    <w:p w14:paraId="358C10BD" w14:textId="77777777" w:rsidR="002A30BA" w:rsidRPr="00571FA4" w:rsidRDefault="002A30BA" w:rsidP="002A30BA">
      <w:pPr>
        <w:jc w:val="both"/>
        <w:rPr>
          <w:rFonts w:ascii="Century Gothic" w:hAnsi="Century Gothic"/>
        </w:rPr>
      </w:pPr>
    </w:p>
    <w:p w14:paraId="596AEF76" w14:textId="77777777" w:rsidR="002A30BA" w:rsidRPr="00571FA4" w:rsidRDefault="002A30BA" w:rsidP="002A30BA">
      <w:pPr>
        <w:jc w:val="both"/>
        <w:rPr>
          <w:rFonts w:ascii="Century Gothic" w:hAnsi="Century Gothic"/>
        </w:rPr>
      </w:pPr>
      <w:r w:rsidRPr="00571FA4">
        <w:rPr>
          <w:rFonts w:ascii="Century Gothic" w:hAnsi="Century Gothic"/>
        </w:rPr>
        <w:t>MARCH</w:t>
      </w:r>
    </w:p>
    <w:p w14:paraId="767162AC" w14:textId="77777777" w:rsidR="002A30BA" w:rsidRPr="00571FA4" w:rsidRDefault="002A30BA" w:rsidP="002A30BA">
      <w:pPr>
        <w:jc w:val="both"/>
        <w:rPr>
          <w:rFonts w:ascii="Century Gothic" w:hAnsi="Century Gothic"/>
        </w:rPr>
      </w:pPr>
    </w:p>
    <w:p w14:paraId="76E35465" w14:textId="77777777" w:rsidR="002A30BA" w:rsidRPr="00571FA4" w:rsidRDefault="002A30BA" w:rsidP="002A30BA">
      <w:pPr>
        <w:ind w:left="851" w:hanging="851"/>
        <w:jc w:val="both"/>
        <w:rPr>
          <w:rFonts w:ascii="Century Gothic" w:hAnsi="Century Gothic"/>
        </w:rPr>
      </w:pPr>
      <w:r w:rsidRPr="00571FA4">
        <w:rPr>
          <w:rFonts w:ascii="Century Gothic" w:hAnsi="Century Gothic"/>
        </w:rPr>
        <w:t xml:space="preserve">1st </w:t>
      </w:r>
      <w:r w:rsidRPr="00571FA4">
        <w:rPr>
          <w:rFonts w:ascii="Century Gothic" w:hAnsi="Century Gothic"/>
        </w:rPr>
        <w:tab/>
        <w:t>T. Bieber invested $35,000 cash in the business.</w:t>
      </w:r>
    </w:p>
    <w:p w14:paraId="0A29A6E6" w14:textId="77777777" w:rsidR="002A30BA" w:rsidRPr="00571FA4" w:rsidRDefault="002A30BA" w:rsidP="002A30BA">
      <w:pPr>
        <w:ind w:left="851" w:hanging="851"/>
        <w:jc w:val="both"/>
        <w:rPr>
          <w:rFonts w:ascii="Century Gothic" w:hAnsi="Century Gothic"/>
        </w:rPr>
      </w:pPr>
    </w:p>
    <w:p w14:paraId="7AF470EF" w14:textId="77777777" w:rsidR="002A30BA" w:rsidRPr="00571FA4" w:rsidRDefault="002A30BA" w:rsidP="002A30BA">
      <w:pPr>
        <w:ind w:left="851" w:hanging="851"/>
        <w:jc w:val="both"/>
        <w:rPr>
          <w:rFonts w:ascii="Century Gothic" w:hAnsi="Century Gothic"/>
        </w:rPr>
      </w:pPr>
      <w:r w:rsidRPr="00571FA4">
        <w:rPr>
          <w:rFonts w:ascii="Century Gothic" w:hAnsi="Century Gothic"/>
        </w:rPr>
        <w:t xml:space="preserve">2nd </w:t>
      </w:r>
      <w:r w:rsidRPr="00571FA4">
        <w:rPr>
          <w:rFonts w:ascii="Century Gothic" w:hAnsi="Century Gothic"/>
        </w:rPr>
        <w:tab/>
        <w:t>Purchased musical equipment costing $18,000 with $3,000 cash and a $15,000 loan.</w:t>
      </w:r>
    </w:p>
    <w:p w14:paraId="0E9D878C" w14:textId="77777777" w:rsidR="002A30BA" w:rsidRPr="00571FA4" w:rsidRDefault="002A30BA" w:rsidP="002A30BA">
      <w:pPr>
        <w:ind w:left="851" w:hanging="851"/>
        <w:jc w:val="both"/>
        <w:rPr>
          <w:rFonts w:ascii="Century Gothic" w:hAnsi="Century Gothic"/>
        </w:rPr>
      </w:pPr>
    </w:p>
    <w:p w14:paraId="4C65D01D" w14:textId="77777777" w:rsidR="002A30BA" w:rsidRPr="00571FA4" w:rsidRDefault="002A30BA" w:rsidP="002A30BA">
      <w:pPr>
        <w:ind w:left="851" w:hanging="851"/>
        <w:jc w:val="both"/>
        <w:rPr>
          <w:rFonts w:ascii="Century Gothic" w:hAnsi="Century Gothic"/>
        </w:rPr>
      </w:pPr>
      <w:r w:rsidRPr="00571FA4">
        <w:rPr>
          <w:rFonts w:ascii="Century Gothic" w:hAnsi="Century Gothic"/>
        </w:rPr>
        <w:t>5th</w:t>
      </w:r>
      <w:r w:rsidRPr="00571FA4">
        <w:rPr>
          <w:rFonts w:ascii="Century Gothic" w:hAnsi="Century Gothic"/>
        </w:rPr>
        <w:tab/>
        <w:t>Purchased supplies costing $350 on credit.</w:t>
      </w:r>
    </w:p>
    <w:p w14:paraId="78EDC299" w14:textId="77777777" w:rsidR="002A30BA" w:rsidRPr="00571FA4" w:rsidRDefault="002A30BA" w:rsidP="002A30BA">
      <w:pPr>
        <w:ind w:left="851" w:hanging="851"/>
        <w:jc w:val="both"/>
        <w:rPr>
          <w:rFonts w:ascii="Century Gothic" w:hAnsi="Century Gothic"/>
        </w:rPr>
      </w:pPr>
    </w:p>
    <w:p w14:paraId="544F4E28" w14:textId="77777777" w:rsidR="002A30BA" w:rsidRPr="00571FA4" w:rsidRDefault="002A30BA" w:rsidP="002A30BA">
      <w:pPr>
        <w:ind w:left="851" w:hanging="851"/>
        <w:jc w:val="both"/>
        <w:rPr>
          <w:rFonts w:ascii="Century Gothic" w:hAnsi="Century Gothic"/>
        </w:rPr>
      </w:pPr>
      <w:r w:rsidRPr="00571FA4">
        <w:rPr>
          <w:rFonts w:ascii="Century Gothic" w:hAnsi="Century Gothic"/>
        </w:rPr>
        <w:t>15th</w:t>
      </w:r>
      <w:r w:rsidRPr="00571FA4">
        <w:rPr>
          <w:rFonts w:ascii="Century Gothic" w:hAnsi="Century Gothic"/>
        </w:rPr>
        <w:tab/>
        <w:t>Recorded revenue of $13,530 in cash and $7,000 on credit.</w:t>
      </w:r>
    </w:p>
    <w:p w14:paraId="01764800" w14:textId="77777777" w:rsidR="002A30BA" w:rsidRPr="00571FA4" w:rsidRDefault="002A30BA" w:rsidP="002A30BA">
      <w:pPr>
        <w:ind w:left="851" w:hanging="851"/>
        <w:jc w:val="both"/>
        <w:rPr>
          <w:rFonts w:ascii="Century Gothic" w:hAnsi="Century Gothic"/>
        </w:rPr>
      </w:pPr>
    </w:p>
    <w:p w14:paraId="31B4D7F5" w14:textId="77777777" w:rsidR="002A30BA" w:rsidRPr="00571FA4" w:rsidRDefault="002A30BA" w:rsidP="002A30BA">
      <w:pPr>
        <w:ind w:left="851" w:hanging="851"/>
        <w:jc w:val="both"/>
        <w:rPr>
          <w:rFonts w:ascii="Century Gothic" w:hAnsi="Century Gothic"/>
        </w:rPr>
      </w:pPr>
      <w:r w:rsidRPr="00571FA4">
        <w:rPr>
          <w:rFonts w:ascii="Century Gothic" w:hAnsi="Century Gothic"/>
        </w:rPr>
        <w:t>18th</w:t>
      </w:r>
      <w:r w:rsidRPr="00571FA4">
        <w:rPr>
          <w:rFonts w:ascii="Century Gothic" w:hAnsi="Century Gothic"/>
        </w:rPr>
        <w:tab/>
        <w:t>Paid for supplies purchased on 5 March.</w:t>
      </w:r>
    </w:p>
    <w:p w14:paraId="01CD8F13" w14:textId="77777777" w:rsidR="002A30BA" w:rsidRPr="00571FA4" w:rsidRDefault="002A30BA" w:rsidP="002A30BA">
      <w:pPr>
        <w:ind w:left="851" w:hanging="851"/>
        <w:jc w:val="both"/>
        <w:rPr>
          <w:rFonts w:ascii="Century Gothic" w:hAnsi="Century Gothic"/>
        </w:rPr>
      </w:pPr>
    </w:p>
    <w:p w14:paraId="45F68C4E" w14:textId="77777777" w:rsidR="002A30BA" w:rsidRPr="00571FA4" w:rsidRDefault="002A30BA" w:rsidP="002A30BA">
      <w:pPr>
        <w:ind w:left="851" w:hanging="851"/>
        <w:jc w:val="both"/>
        <w:rPr>
          <w:rFonts w:ascii="Century Gothic" w:hAnsi="Century Gothic"/>
        </w:rPr>
      </w:pPr>
      <w:r w:rsidRPr="00571FA4">
        <w:rPr>
          <w:rFonts w:ascii="Century Gothic" w:hAnsi="Century Gothic"/>
        </w:rPr>
        <w:t>21st</w:t>
      </w:r>
      <w:r w:rsidRPr="00571FA4">
        <w:rPr>
          <w:rFonts w:ascii="Century Gothic" w:hAnsi="Century Gothic"/>
        </w:rPr>
        <w:tab/>
        <w:t>Received payment from customers on account of $4,000.</w:t>
      </w:r>
    </w:p>
    <w:p w14:paraId="1E71579B" w14:textId="77777777" w:rsidR="002A30BA" w:rsidRPr="00571FA4" w:rsidRDefault="002A30BA" w:rsidP="002A30BA">
      <w:pPr>
        <w:ind w:left="851" w:hanging="851"/>
        <w:jc w:val="both"/>
        <w:rPr>
          <w:rFonts w:ascii="Century Gothic" w:hAnsi="Century Gothic"/>
        </w:rPr>
      </w:pPr>
    </w:p>
    <w:p w14:paraId="7D3A9E23" w14:textId="77777777" w:rsidR="002A30BA" w:rsidRPr="00571FA4" w:rsidRDefault="002A30BA" w:rsidP="002A30BA">
      <w:pPr>
        <w:ind w:left="851" w:hanging="851"/>
        <w:jc w:val="both"/>
        <w:rPr>
          <w:rFonts w:ascii="Century Gothic" w:hAnsi="Century Gothic"/>
        </w:rPr>
      </w:pPr>
      <w:r w:rsidRPr="00571FA4">
        <w:rPr>
          <w:rFonts w:ascii="Century Gothic" w:hAnsi="Century Gothic"/>
        </w:rPr>
        <w:t>31st</w:t>
      </w:r>
      <w:r w:rsidRPr="00571FA4">
        <w:rPr>
          <w:rFonts w:ascii="Century Gothic" w:hAnsi="Century Gothic"/>
        </w:rPr>
        <w:tab/>
        <w:t>Recorded revenue of $13,300 in cash and $6,000 on credit.</w:t>
      </w:r>
    </w:p>
    <w:p w14:paraId="4CD193D5" w14:textId="77777777" w:rsidR="002A30BA" w:rsidRPr="00571FA4" w:rsidRDefault="002A30BA" w:rsidP="002A30BA">
      <w:pPr>
        <w:ind w:left="709" w:hanging="709"/>
        <w:jc w:val="both"/>
        <w:rPr>
          <w:rFonts w:ascii="Century Gothic" w:hAnsi="Century Gothic"/>
        </w:rPr>
      </w:pPr>
    </w:p>
    <w:p w14:paraId="1F213A9B" w14:textId="77777777" w:rsidR="002A30BA" w:rsidRPr="00571FA4" w:rsidRDefault="002A30BA" w:rsidP="002A30BA">
      <w:pPr>
        <w:spacing w:line="360" w:lineRule="auto"/>
        <w:jc w:val="both"/>
        <w:rPr>
          <w:rFonts w:ascii="Century Gothic" w:hAnsi="Century Gothic"/>
          <w:b/>
        </w:rPr>
      </w:pPr>
      <w:r w:rsidRPr="00571FA4">
        <w:rPr>
          <w:rFonts w:ascii="Century Gothic" w:hAnsi="Century Gothic"/>
          <w:b/>
        </w:rPr>
        <w:t>Required:</w:t>
      </w:r>
    </w:p>
    <w:p w14:paraId="58D2192F" w14:textId="77777777" w:rsidR="004D4FFD" w:rsidRPr="00571FA4" w:rsidRDefault="004D4FFD" w:rsidP="008A1DEE">
      <w:pPr>
        <w:spacing w:line="360" w:lineRule="auto"/>
        <w:ind w:left="709"/>
        <w:jc w:val="both"/>
        <w:rPr>
          <w:rFonts w:ascii="Century Gothic" w:hAnsi="Century Gothic"/>
        </w:rPr>
      </w:pPr>
      <w:r w:rsidRPr="00571FA4">
        <w:rPr>
          <w:rFonts w:ascii="Century Gothic" w:hAnsi="Century Gothic"/>
        </w:rPr>
        <w:t>Journalise the above transactions (narrations are not required).</w:t>
      </w:r>
    </w:p>
    <w:p w14:paraId="67C2FF9F" w14:textId="77777777" w:rsidR="002A30BA" w:rsidRPr="00571FA4" w:rsidRDefault="002A30BA">
      <w:pPr>
        <w:spacing w:after="160" w:line="259" w:lineRule="auto"/>
        <w:rPr>
          <w:rFonts w:ascii="Century Gothic" w:hAnsi="Century Gothic"/>
          <w:b/>
        </w:rPr>
      </w:pPr>
      <w:r w:rsidRPr="00571FA4">
        <w:rPr>
          <w:rFonts w:ascii="Century Gothic" w:hAnsi="Century Gothic"/>
          <w:b/>
        </w:rPr>
        <w:br w:type="page"/>
      </w:r>
    </w:p>
    <w:p w14:paraId="3ED57744" w14:textId="6824F0DD" w:rsidR="005C5F0E" w:rsidRPr="00571FA4" w:rsidRDefault="005C5F0E" w:rsidP="005C5F0E">
      <w:pPr>
        <w:ind w:left="720" w:hanging="720"/>
        <w:jc w:val="both"/>
        <w:rPr>
          <w:rFonts w:ascii="Century Gothic" w:hAnsi="Century Gothic"/>
          <w:b/>
        </w:rPr>
      </w:pPr>
      <w:r w:rsidRPr="00571FA4">
        <w:rPr>
          <w:rFonts w:ascii="Century Gothic" w:hAnsi="Century Gothic"/>
          <w:b/>
        </w:rPr>
        <w:lastRenderedPageBreak/>
        <w:t xml:space="preserve">Additional Problem </w:t>
      </w:r>
      <w:r w:rsidR="00A93FFC">
        <w:rPr>
          <w:rFonts w:ascii="Century Gothic" w:hAnsi="Century Gothic"/>
          <w:b/>
        </w:rPr>
        <w:t>6</w:t>
      </w:r>
    </w:p>
    <w:p w14:paraId="1E4D32E3" w14:textId="77777777" w:rsidR="002A30BA" w:rsidRPr="00571FA4" w:rsidRDefault="002A30BA" w:rsidP="005C5F0E">
      <w:pPr>
        <w:ind w:left="720" w:hanging="720"/>
        <w:jc w:val="both"/>
        <w:rPr>
          <w:rFonts w:ascii="Century Gothic" w:hAnsi="Century Gothic"/>
          <w:b/>
        </w:rPr>
      </w:pPr>
    </w:p>
    <w:p w14:paraId="12A5F760" w14:textId="77777777" w:rsidR="002A30BA" w:rsidRPr="00571FA4" w:rsidRDefault="002A30BA" w:rsidP="002A30BA">
      <w:pPr>
        <w:jc w:val="both"/>
        <w:rPr>
          <w:rFonts w:ascii="Century Gothic" w:hAnsi="Century Gothic"/>
        </w:rPr>
      </w:pPr>
      <w:r w:rsidRPr="00571FA4">
        <w:rPr>
          <w:rFonts w:ascii="Century Gothic" w:hAnsi="Century Gothic"/>
        </w:rPr>
        <w:t xml:space="preserve">Adele Ltd is a distributor of microphones used in the music industry. On 1 June, Adele Ltd had 300 microphones on hand at a cost of $40 each. The selling price of a microphone is $90. </w:t>
      </w:r>
    </w:p>
    <w:p w14:paraId="040FC73D" w14:textId="77777777" w:rsidR="002A30BA" w:rsidRPr="00571FA4" w:rsidRDefault="002A30BA" w:rsidP="002A30BA">
      <w:pPr>
        <w:jc w:val="both"/>
        <w:rPr>
          <w:rFonts w:ascii="Century Gothic" w:hAnsi="Century Gothic"/>
        </w:rPr>
      </w:pPr>
    </w:p>
    <w:p w14:paraId="6C5B2CD3" w14:textId="77777777" w:rsidR="002A30BA" w:rsidRPr="00571FA4" w:rsidRDefault="002A30BA" w:rsidP="002A30BA">
      <w:pPr>
        <w:jc w:val="both"/>
        <w:rPr>
          <w:rFonts w:ascii="Century Gothic" w:hAnsi="Century Gothic"/>
        </w:rPr>
      </w:pPr>
      <w:r w:rsidRPr="00571FA4">
        <w:rPr>
          <w:rFonts w:ascii="Century Gothic" w:hAnsi="Century Gothic"/>
        </w:rPr>
        <w:t xml:space="preserve">Adele </w:t>
      </w:r>
      <w:proofErr w:type="spellStart"/>
      <w:r w:rsidRPr="00571FA4">
        <w:rPr>
          <w:rFonts w:ascii="Century Gothic" w:hAnsi="Century Gothic"/>
        </w:rPr>
        <w:t>Ltd’s</w:t>
      </w:r>
      <w:proofErr w:type="spellEnd"/>
      <w:r w:rsidRPr="00571FA4">
        <w:rPr>
          <w:rFonts w:ascii="Century Gothic" w:hAnsi="Century Gothic"/>
        </w:rPr>
        <w:t xml:space="preserve"> related transactions for the month of June are as follows:</w:t>
      </w:r>
    </w:p>
    <w:p w14:paraId="00D3874D" w14:textId="77777777" w:rsidR="002A30BA" w:rsidRPr="00571FA4" w:rsidRDefault="002A30BA" w:rsidP="002A30BA">
      <w:pPr>
        <w:jc w:val="both"/>
        <w:rPr>
          <w:rFonts w:ascii="Century Gothic" w:hAnsi="Century Gothic"/>
        </w:rPr>
      </w:pPr>
    </w:p>
    <w:tbl>
      <w:tblPr>
        <w:tblW w:w="0" w:type="auto"/>
        <w:jc w:val="center"/>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261"/>
        <w:gridCol w:w="1984"/>
      </w:tblGrid>
      <w:tr w:rsidR="002A30BA" w:rsidRPr="00571FA4" w14:paraId="118A7434" w14:textId="77777777" w:rsidTr="00A93FFC">
        <w:trPr>
          <w:trHeight w:val="20"/>
          <w:jc w:val="center"/>
        </w:trPr>
        <w:tc>
          <w:tcPr>
            <w:tcW w:w="3261" w:type="dxa"/>
          </w:tcPr>
          <w:p w14:paraId="4DFA5722" w14:textId="77777777" w:rsidR="002A30BA" w:rsidRPr="00571FA4" w:rsidRDefault="002A30BA" w:rsidP="002A30BA">
            <w:pPr>
              <w:ind w:left="-417" w:firstLine="417"/>
              <w:jc w:val="both"/>
              <w:rPr>
                <w:rFonts w:ascii="Century Gothic" w:hAnsi="Century Gothic"/>
                <w:b/>
              </w:rPr>
            </w:pPr>
          </w:p>
        </w:tc>
        <w:tc>
          <w:tcPr>
            <w:tcW w:w="1984" w:type="dxa"/>
          </w:tcPr>
          <w:p w14:paraId="17ED9C1B" w14:textId="77777777" w:rsidR="002A30BA" w:rsidRPr="00571FA4" w:rsidRDefault="002A30BA" w:rsidP="002A30BA">
            <w:pPr>
              <w:ind w:left="-417" w:firstLine="417"/>
              <w:jc w:val="right"/>
              <w:rPr>
                <w:rFonts w:ascii="Century Gothic" w:hAnsi="Century Gothic"/>
                <w:b/>
              </w:rPr>
            </w:pPr>
            <w:r w:rsidRPr="00571FA4">
              <w:rPr>
                <w:rFonts w:ascii="Century Gothic" w:hAnsi="Century Gothic"/>
                <w:b/>
              </w:rPr>
              <w:t>Units</w:t>
            </w:r>
          </w:p>
        </w:tc>
      </w:tr>
      <w:tr w:rsidR="002A30BA" w:rsidRPr="00571FA4" w14:paraId="04CB0CF0" w14:textId="77777777" w:rsidTr="00A93FFC">
        <w:trPr>
          <w:trHeight w:val="20"/>
          <w:jc w:val="center"/>
        </w:trPr>
        <w:tc>
          <w:tcPr>
            <w:tcW w:w="3261" w:type="dxa"/>
          </w:tcPr>
          <w:p w14:paraId="0798B1CE"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Purchase returns, 4 June</w:t>
            </w:r>
          </w:p>
          <w:p w14:paraId="07E9E72F"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Sales, 7 June</w:t>
            </w:r>
          </w:p>
          <w:p w14:paraId="3356A428"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Purchases, 12 June</w:t>
            </w:r>
          </w:p>
          <w:p w14:paraId="1DE46135"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Sales returns, 20 June</w:t>
            </w:r>
          </w:p>
          <w:p w14:paraId="5D71FD74"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Sales, 28 June</w:t>
            </w:r>
          </w:p>
        </w:tc>
        <w:tc>
          <w:tcPr>
            <w:tcW w:w="1984" w:type="dxa"/>
          </w:tcPr>
          <w:p w14:paraId="791524C0"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30</w:t>
            </w:r>
          </w:p>
          <w:p w14:paraId="3B2FE33E"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200</w:t>
            </w:r>
          </w:p>
          <w:p w14:paraId="372DA75A"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400</w:t>
            </w:r>
          </w:p>
          <w:p w14:paraId="6D79FBC3"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10</w:t>
            </w:r>
          </w:p>
          <w:p w14:paraId="7BBC6065"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50</w:t>
            </w:r>
          </w:p>
        </w:tc>
      </w:tr>
    </w:tbl>
    <w:p w14:paraId="7CBC0B9B" w14:textId="77777777" w:rsidR="002A30BA" w:rsidRPr="00571FA4" w:rsidRDefault="002A30BA" w:rsidP="002A30BA">
      <w:pPr>
        <w:spacing w:after="120"/>
        <w:jc w:val="both"/>
        <w:rPr>
          <w:rFonts w:ascii="Century Gothic" w:hAnsi="Century Gothic"/>
          <w:b/>
        </w:rPr>
      </w:pPr>
    </w:p>
    <w:p w14:paraId="551630E5" w14:textId="77777777" w:rsidR="002A30BA" w:rsidRPr="00571FA4" w:rsidRDefault="002A30BA" w:rsidP="002A30BA">
      <w:pPr>
        <w:spacing w:after="120"/>
        <w:jc w:val="both"/>
        <w:rPr>
          <w:rFonts w:ascii="Century Gothic" w:hAnsi="Century Gothic"/>
        </w:rPr>
      </w:pPr>
      <w:r w:rsidRPr="00571FA4">
        <w:rPr>
          <w:rFonts w:ascii="Century Gothic" w:hAnsi="Century Gothic"/>
        </w:rPr>
        <w:t xml:space="preserve">All purchases and sales are for cash and all returns were not damaged and are available for re-sale. A stocktake at period end revealed 415 microphones on hand. </w:t>
      </w:r>
    </w:p>
    <w:p w14:paraId="4F5E9722" w14:textId="77777777" w:rsidR="002A30BA" w:rsidRPr="00571FA4" w:rsidRDefault="002A30BA" w:rsidP="002A30BA">
      <w:pPr>
        <w:spacing w:after="120"/>
        <w:jc w:val="both"/>
        <w:rPr>
          <w:rFonts w:ascii="Century Gothic" w:hAnsi="Century Gothic"/>
          <w:b/>
        </w:rPr>
      </w:pPr>
      <w:r w:rsidRPr="00571FA4">
        <w:rPr>
          <w:rFonts w:ascii="Century Gothic" w:hAnsi="Century Gothic"/>
          <w:b/>
        </w:rPr>
        <w:t>Required:</w:t>
      </w:r>
    </w:p>
    <w:p w14:paraId="7AD8DA4D" w14:textId="77777777" w:rsidR="002A30BA" w:rsidRPr="00571FA4" w:rsidRDefault="002A30BA" w:rsidP="002A30BA">
      <w:pPr>
        <w:pStyle w:val="ListParagraph"/>
        <w:numPr>
          <w:ilvl w:val="0"/>
          <w:numId w:val="23"/>
        </w:numPr>
        <w:spacing w:after="120"/>
        <w:ind w:left="567" w:hanging="567"/>
        <w:jc w:val="both"/>
        <w:rPr>
          <w:rFonts w:ascii="Century Gothic" w:hAnsi="Century Gothic"/>
        </w:rPr>
      </w:pPr>
      <w:r w:rsidRPr="00571FA4">
        <w:rPr>
          <w:rFonts w:ascii="Century Gothic" w:hAnsi="Century Gothic"/>
        </w:rPr>
        <w:t xml:space="preserve">Record the above transactions for the month of June in the general journal using the periodic inventory method, including any relevant balance day adjustments and/or closing entries related to inventory. Narrations are </w:t>
      </w:r>
      <w:r w:rsidRPr="00571FA4">
        <w:rPr>
          <w:rFonts w:ascii="Century Gothic" w:hAnsi="Century Gothic"/>
          <w:b/>
          <w:bCs/>
        </w:rPr>
        <w:t>not</w:t>
      </w:r>
      <w:r w:rsidRPr="00571FA4">
        <w:rPr>
          <w:rFonts w:ascii="Century Gothic" w:hAnsi="Century Gothic"/>
        </w:rPr>
        <w:t xml:space="preserve"> required. Ignore GST.</w:t>
      </w:r>
    </w:p>
    <w:p w14:paraId="6C3BABD7" w14:textId="77777777" w:rsidR="002A30BA" w:rsidRPr="00571FA4" w:rsidRDefault="002A30BA" w:rsidP="002A30BA">
      <w:pPr>
        <w:pStyle w:val="ListParagraph"/>
        <w:spacing w:after="120"/>
        <w:ind w:left="567" w:hanging="567"/>
        <w:jc w:val="both"/>
        <w:rPr>
          <w:rFonts w:ascii="Century Gothic" w:hAnsi="Century Gothic"/>
        </w:rPr>
      </w:pPr>
    </w:p>
    <w:p w14:paraId="483C384A" w14:textId="77777777" w:rsidR="002A30BA" w:rsidRPr="00571FA4" w:rsidRDefault="002A30BA" w:rsidP="002A30BA">
      <w:pPr>
        <w:pStyle w:val="ListParagraph"/>
        <w:numPr>
          <w:ilvl w:val="0"/>
          <w:numId w:val="23"/>
        </w:numPr>
        <w:spacing w:after="120"/>
        <w:ind w:left="567" w:hanging="567"/>
        <w:jc w:val="both"/>
        <w:rPr>
          <w:rFonts w:ascii="Century Gothic" w:hAnsi="Century Gothic"/>
        </w:rPr>
      </w:pPr>
      <w:r w:rsidRPr="00571FA4">
        <w:rPr>
          <w:rFonts w:ascii="Century Gothic" w:hAnsi="Century Gothic"/>
        </w:rPr>
        <w:t xml:space="preserve">Record the above transactions for the month of June in the general journal using the perpetual inventory method, including any relevant balance day adjustments and/or closing entries related to inventory. Narrations are </w:t>
      </w:r>
      <w:r w:rsidRPr="00571FA4">
        <w:rPr>
          <w:rFonts w:ascii="Century Gothic" w:hAnsi="Century Gothic"/>
          <w:b/>
          <w:bCs/>
        </w:rPr>
        <w:t>not</w:t>
      </w:r>
      <w:r w:rsidRPr="00571FA4">
        <w:rPr>
          <w:rFonts w:ascii="Century Gothic" w:hAnsi="Century Gothic"/>
        </w:rPr>
        <w:t xml:space="preserve"> required. Ignore GST.</w:t>
      </w:r>
    </w:p>
    <w:p w14:paraId="494838FD" w14:textId="77777777" w:rsidR="002A30BA" w:rsidRPr="00571FA4" w:rsidRDefault="002A30BA" w:rsidP="005C5F0E">
      <w:pPr>
        <w:ind w:left="720" w:hanging="720"/>
        <w:jc w:val="both"/>
        <w:rPr>
          <w:rFonts w:ascii="Century Gothic" w:hAnsi="Century Gothic"/>
          <w:b/>
        </w:rPr>
      </w:pPr>
    </w:p>
    <w:p w14:paraId="72BF0E09" w14:textId="77777777" w:rsidR="002A30BA" w:rsidRPr="00571FA4" w:rsidRDefault="002A30BA" w:rsidP="002A30BA">
      <w:pPr>
        <w:ind w:left="720" w:hanging="720"/>
        <w:jc w:val="both"/>
        <w:rPr>
          <w:rFonts w:ascii="Century Gothic" w:hAnsi="Century Gothic"/>
          <w:b/>
        </w:rPr>
      </w:pPr>
    </w:p>
    <w:p w14:paraId="6EC6AE4F" w14:textId="77777777" w:rsidR="005B3DA0" w:rsidRDefault="005B3DA0">
      <w:pPr>
        <w:spacing w:after="160" w:line="259" w:lineRule="auto"/>
        <w:rPr>
          <w:rFonts w:ascii="Century Gothic" w:hAnsi="Century Gothic"/>
          <w:b/>
        </w:rPr>
      </w:pPr>
      <w:r>
        <w:rPr>
          <w:rFonts w:ascii="Century Gothic" w:hAnsi="Century Gothic"/>
          <w:b/>
        </w:rPr>
        <w:br w:type="page"/>
      </w:r>
    </w:p>
    <w:p w14:paraId="69B5858F" w14:textId="77777777" w:rsidR="00A93FFC" w:rsidRPr="00A93FFC" w:rsidRDefault="00A93FFC" w:rsidP="00A93FFC">
      <w:pPr>
        <w:jc w:val="both"/>
        <w:rPr>
          <w:rFonts w:ascii="Century Gothic" w:hAnsi="Century Gothic"/>
          <w:b/>
        </w:rPr>
      </w:pPr>
      <w:r w:rsidRPr="00A93FFC">
        <w:rPr>
          <w:rFonts w:ascii="Century Gothic" w:hAnsi="Century Gothic"/>
          <w:b/>
        </w:rPr>
        <w:lastRenderedPageBreak/>
        <w:t>Additional Problem 7</w:t>
      </w:r>
    </w:p>
    <w:p w14:paraId="73D1B110" w14:textId="77777777" w:rsidR="00A93FFC" w:rsidRDefault="00A93FFC" w:rsidP="00A93FFC">
      <w:pPr>
        <w:jc w:val="both"/>
        <w:rPr>
          <w:b/>
        </w:rPr>
      </w:pPr>
    </w:p>
    <w:tbl>
      <w:tblPr>
        <w:tblStyle w:val="TableGrid"/>
        <w:tblW w:w="0" w:type="auto"/>
        <w:tblLook w:val="04A0" w:firstRow="1" w:lastRow="0" w:firstColumn="1" w:lastColumn="0" w:noHBand="0" w:noVBand="1"/>
      </w:tblPr>
      <w:tblGrid>
        <w:gridCol w:w="1233"/>
        <w:gridCol w:w="7783"/>
      </w:tblGrid>
      <w:tr w:rsidR="00306695" w:rsidRPr="00306695" w14:paraId="7BC8CB85" w14:textId="77777777" w:rsidTr="00306695">
        <w:tc>
          <w:tcPr>
            <w:tcW w:w="1233" w:type="dxa"/>
          </w:tcPr>
          <w:p w14:paraId="467F85F1"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Date (2016)</w:t>
            </w:r>
          </w:p>
        </w:tc>
        <w:tc>
          <w:tcPr>
            <w:tcW w:w="7783" w:type="dxa"/>
          </w:tcPr>
          <w:p w14:paraId="25424E76"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Transaction</w:t>
            </w:r>
          </w:p>
        </w:tc>
      </w:tr>
      <w:tr w:rsidR="00306695" w:rsidRPr="00306695" w14:paraId="6DFB88F7" w14:textId="77777777" w:rsidTr="00306695">
        <w:tc>
          <w:tcPr>
            <w:tcW w:w="1233" w:type="dxa"/>
          </w:tcPr>
          <w:p w14:paraId="6134B888"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1 March</w:t>
            </w:r>
          </w:p>
        </w:tc>
        <w:tc>
          <w:tcPr>
            <w:tcW w:w="7783" w:type="dxa"/>
          </w:tcPr>
          <w:p w14:paraId="3E982621"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J.Watson</w:t>
            </w:r>
            <w:proofErr w:type="spellEnd"/>
            <w:r w:rsidRPr="00306695">
              <w:rPr>
                <w:rFonts w:ascii="Century Gothic" w:hAnsi="Century Gothic"/>
                <w:lang w:eastAsia="en-AU"/>
              </w:rPr>
              <w:t xml:space="preserve"> contributed cash of $100,000 and inventory of $300,000 to commence the operations of </w:t>
            </w:r>
            <w:proofErr w:type="spellStart"/>
            <w:r w:rsidRPr="00306695">
              <w:rPr>
                <w:rFonts w:ascii="Century Gothic" w:hAnsi="Century Gothic"/>
                <w:lang w:eastAsia="en-AU"/>
              </w:rPr>
              <w:t>BomberWorld</w:t>
            </w:r>
            <w:proofErr w:type="spellEnd"/>
            <w:r w:rsidRPr="00306695">
              <w:rPr>
                <w:rFonts w:ascii="Century Gothic" w:hAnsi="Century Gothic"/>
                <w:lang w:eastAsia="en-AU"/>
              </w:rPr>
              <w:t>.</w:t>
            </w:r>
          </w:p>
        </w:tc>
      </w:tr>
      <w:tr w:rsidR="00306695" w:rsidRPr="00306695" w14:paraId="5FF13EFD" w14:textId="77777777" w:rsidTr="00306695">
        <w:tc>
          <w:tcPr>
            <w:tcW w:w="1233" w:type="dxa"/>
          </w:tcPr>
          <w:p w14:paraId="65C268C9"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2 March</w:t>
            </w:r>
          </w:p>
        </w:tc>
        <w:tc>
          <w:tcPr>
            <w:tcW w:w="7783" w:type="dxa"/>
          </w:tcPr>
          <w:p w14:paraId="6E3AC700"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purchased inventory from AFL Wholesalers Ltd for $80,000 on credit.  Terms 3/10, n/60.</w:t>
            </w:r>
          </w:p>
        </w:tc>
      </w:tr>
      <w:tr w:rsidR="00306695" w:rsidRPr="00306695" w14:paraId="0AE94292" w14:textId="77777777" w:rsidTr="00306695">
        <w:tc>
          <w:tcPr>
            <w:tcW w:w="1233" w:type="dxa"/>
          </w:tcPr>
          <w:p w14:paraId="450A50A5"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5 March</w:t>
            </w:r>
          </w:p>
        </w:tc>
        <w:tc>
          <w:tcPr>
            <w:tcW w:w="7783" w:type="dxa"/>
          </w:tcPr>
          <w:p w14:paraId="37C49086"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returned goods that had cost $5,000 to AFL Wholesalers Ltd.</w:t>
            </w:r>
          </w:p>
        </w:tc>
      </w:tr>
      <w:tr w:rsidR="00306695" w:rsidRPr="00306695" w14:paraId="3B4B4726" w14:textId="77777777" w:rsidTr="00306695">
        <w:tc>
          <w:tcPr>
            <w:tcW w:w="1233" w:type="dxa"/>
          </w:tcPr>
          <w:p w14:paraId="31AB7F01"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12 March</w:t>
            </w:r>
          </w:p>
        </w:tc>
        <w:tc>
          <w:tcPr>
            <w:tcW w:w="7783" w:type="dxa"/>
          </w:tcPr>
          <w:p w14:paraId="1B342A66"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paid the amount owing to AFL Wholesalers Ltd.</w:t>
            </w:r>
          </w:p>
        </w:tc>
      </w:tr>
      <w:tr w:rsidR="00306695" w:rsidRPr="00306695" w14:paraId="2CDFBB93" w14:textId="77777777" w:rsidTr="00306695">
        <w:tc>
          <w:tcPr>
            <w:tcW w:w="1233" w:type="dxa"/>
          </w:tcPr>
          <w:p w14:paraId="51F54A34"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17 March</w:t>
            </w:r>
          </w:p>
        </w:tc>
        <w:tc>
          <w:tcPr>
            <w:tcW w:w="7783" w:type="dxa"/>
          </w:tcPr>
          <w:p w14:paraId="4A2C9F15"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sold inventory for cash $25,000 (cost price $18,000).</w:t>
            </w:r>
          </w:p>
        </w:tc>
      </w:tr>
      <w:tr w:rsidR="00306695" w:rsidRPr="00306695" w14:paraId="3FF4F54A" w14:textId="77777777" w:rsidTr="00306695">
        <w:tc>
          <w:tcPr>
            <w:tcW w:w="1233" w:type="dxa"/>
          </w:tcPr>
          <w:p w14:paraId="1E2BD32A"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 xml:space="preserve">21 March </w:t>
            </w:r>
          </w:p>
        </w:tc>
        <w:tc>
          <w:tcPr>
            <w:tcW w:w="7783" w:type="dxa"/>
          </w:tcPr>
          <w:p w14:paraId="1250C728"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 xml:space="preserve">Goods were returned to </w:t>
            </w: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for a cash refund of $2000 (cost price $1,500).  The goods were not faulty.</w:t>
            </w:r>
          </w:p>
        </w:tc>
      </w:tr>
      <w:tr w:rsidR="00306695" w:rsidRPr="00306695" w14:paraId="489177C1" w14:textId="77777777" w:rsidTr="00306695">
        <w:tc>
          <w:tcPr>
            <w:tcW w:w="1233" w:type="dxa"/>
          </w:tcPr>
          <w:p w14:paraId="3372F4B8"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22 March</w:t>
            </w:r>
          </w:p>
        </w:tc>
        <w:tc>
          <w:tcPr>
            <w:tcW w:w="7783" w:type="dxa"/>
          </w:tcPr>
          <w:p w14:paraId="5C2312B4"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sold goods on credit for $40,000 (cost price $23,000).  Terms 5/7, n/30.</w:t>
            </w:r>
          </w:p>
        </w:tc>
      </w:tr>
      <w:tr w:rsidR="00306695" w:rsidRPr="00306695" w14:paraId="7D020D87" w14:textId="77777777" w:rsidTr="00306695">
        <w:tc>
          <w:tcPr>
            <w:tcW w:w="1233" w:type="dxa"/>
          </w:tcPr>
          <w:p w14:paraId="0FAC0454"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29 March</w:t>
            </w:r>
          </w:p>
        </w:tc>
        <w:tc>
          <w:tcPr>
            <w:tcW w:w="7783" w:type="dxa"/>
          </w:tcPr>
          <w:p w14:paraId="552EBC7E"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received payment for the goods sold on 22 March.</w:t>
            </w:r>
          </w:p>
        </w:tc>
      </w:tr>
      <w:tr w:rsidR="00306695" w:rsidRPr="00306695" w14:paraId="0420A98F" w14:textId="77777777" w:rsidTr="00306695">
        <w:tc>
          <w:tcPr>
            <w:tcW w:w="1233" w:type="dxa"/>
          </w:tcPr>
          <w:p w14:paraId="52CDF97D"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31 March</w:t>
            </w:r>
          </w:p>
        </w:tc>
        <w:tc>
          <w:tcPr>
            <w:tcW w:w="7783" w:type="dxa"/>
          </w:tcPr>
          <w:p w14:paraId="42E91D95"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A physical stock take revealed inventory on hand of $330,000.</w:t>
            </w:r>
          </w:p>
        </w:tc>
      </w:tr>
    </w:tbl>
    <w:p w14:paraId="741590E9" w14:textId="612B94D9" w:rsidR="00306695" w:rsidRDefault="00306695" w:rsidP="00306695">
      <w:pPr>
        <w:autoSpaceDE w:val="0"/>
        <w:autoSpaceDN w:val="0"/>
        <w:adjustRightInd w:val="0"/>
        <w:rPr>
          <w:rFonts w:ascii="Century Gothic" w:hAnsi="Century Gothic"/>
          <w:lang w:eastAsia="en-AU"/>
        </w:rPr>
      </w:pPr>
      <w:r w:rsidRPr="00306695">
        <w:rPr>
          <w:rFonts w:ascii="Century Gothic" w:hAnsi="Century Gothic"/>
          <w:lang w:eastAsia="en-AU"/>
        </w:rPr>
        <w:t>Ignore GST</w:t>
      </w:r>
    </w:p>
    <w:p w14:paraId="5FFA2824" w14:textId="77777777" w:rsidR="00306695" w:rsidRPr="00306695" w:rsidRDefault="00306695" w:rsidP="00306695">
      <w:pPr>
        <w:autoSpaceDE w:val="0"/>
        <w:autoSpaceDN w:val="0"/>
        <w:adjustRightInd w:val="0"/>
        <w:rPr>
          <w:rFonts w:ascii="Century Gothic" w:hAnsi="Century Gothic"/>
          <w:lang w:eastAsia="en-AU"/>
        </w:rPr>
      </w:pPr>
    </w:p>
    <w:p w14:paraId="7A654329" w14:textId="53354C23" w:rsidR="00306695" w:rsidRDefault="00306695" w:rsidP="00306695">
      <w:pPr>
        <w:autoSpaceDE w:val="0"/>
        <w:autoSpaceDN w:val="0"/>
        <w:adjustRightInd w:val="0"/>
        <w:rPr>
          <w:rFonts w:ascii="Century Gothic" w:hAnsi="Century Gothic"/>
          <w:b/>
        </w:rPr>
      </w:pPr>
      <w:r w:rsidRPr="00306695">
        <w:rPr>
          <w:rFonts w:ascii="Century Gothic" w:hAnsi="Century Gothic"/>
          <w:b/>
        </w:rPr>
        <w:t>Required</w:t>
      </w:r>
      <w:r w:rsidR="006A4766">
        <w:rPr>
          <w:rFonts w:ascii="Century Gothic" w:hAnsi="Century Gothic"/>
          <w:b/>
        </w:rPr>
        <w:t>:</w:t>
      </w:r>
    </w:p>
    <w:p w14:paraId="3EB6C843" w14:textId="77777777" w:rsidR="006A4766" w:rsidRPr="00306695" w:rsidRDefault="006A4766" w:rsidP="00306695">
      <w:pPr>
        <w:autoSpaceDE w:val="0"/>
        <w:autoSpaceDN w:val="0"/>
        <w:adjustRightInd w:val="0"/>
        <w:rPr>
          <w:rFonts w:ascii="Century Gothic" w:hAnsi="Century Gothic"/>
          <w:b/>
        </w:rPr>
      </w:pPr>
    </w:p>
    <w:p w14:paraId="19CE7A4D"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 xml:space="preserve">Record the above transactions and events in the general journal of </w:t>
      </w:r>
      <w:proofErr w:type="spellStart"/>
      <w:r w:rsidRPr="00306695">
        <w:rPr>
          <w:rFonts w:ascii="Century Gothic" w:hAnsi="Century Gothic"/>
          <w:lang w:eastAsia="en-AU"/>
        </w:rPr>
        <w:t>BomberWorld</w:t>
      </w:r>
      <w:proofErr w:type="spellEnd"/>
      <w:r w:rsidRPr="00306695">
        <w:rPr>
          <w:rFonts w:ascii="Century Gothic" w:hAnsi="Century Gothic"/>
          <w:lang w:eastAsia="en-AU"/>
        </w:rPr>
        <w:t>. Use the perpetual inventory method of recording inventory.  No narrations required.</w:t>
      </w:r>
    </w:p>
    <w:p w14:paraId="21369FEF"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 xml:space="preserve">Record the above transactions and events in the general journal of </w:t>
      </w:r>
      <w:proofErr w:type="spellStart"/>
      <w:r w:rsidRPr="00306695">
        <w:rPr>
          <w:rFonts w:ascii="Century Gothic" w:hAnsi="Century Gothic"/>
          <w:lang w:eastAsia="en-AU"/>
        </w:rPr>
        <w:t>BomberWorld</w:t>
      </w:r>
      <w:proofErr w:type="spellEnd"/>
      <w:r w:rsidRPr="00306695">
        <w:rPr>
          <w:rFonts w:ascii="Century Gothic" w:hAnsi="Century Gothic"/>
          <w:lang w:eastAsia="en-AU"/>
        </w:rPr>
        <w:t>. Use the periodic inventory method of recording inventory including entries required to calculate COGS.  No narrations required.</w:t>
      </w:r>
    </w:p>
    <w:p w14:paraId="47A263FF"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Show the ‘inventory’ and ‘cost of goods sold’ ledger accounts for the perpetual method.</w:t>
      </w:r>
    </w:p>
    <w:p w14:paraId="3BE3151D"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Show the Income Statement for the perpetual inventory method for the month ended 31 March 2016.</w:t>
      </w:r>
    </w:p>
    <w:p w14:paraId="11ADCD75"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Show the Income Statement for the periodic inventory method for the month ended 31 March 2016.</w:t>
      </w:r>
    </w:p>
    <w:p w14:paraId="4B8F0D29" w14:textId="77777777" w:rsidR="00A93FFC" w:rsidRPr="00306695" w:rsidRDefault="00A93FFC">
      <w:pPr>
        <w:spacing w:after="160" w:line="259" w:lineRule="auto"/>
        <w:rPr>
          <w:rFonts w:ascii="Century Gothic" w:hAnsi="Century Gothic"/>
          <w:lang w:eastAsia="en-AU"/>
        </w:rPr>
      </w:pPr>
      <w:r w:rsidRPr="00306695">
        <w:rPr>
          <w:rFonts w:ascii="Century Gothic" w:hAnsi="Century Gothic"/>
          <w:lang w:eastAsia="en-AU"/>
        </w:rPr>
        <w:br w:type="page"/>
      </w:r>
    </w:p>
    <w:p w14:paraId="63AB83F8" w14:textId="0706564F" w:rsidR="00667298" w:rsidRPr="00A93FFC" w:rsidRDefault="00667298" w:rsidP="00667298">
      <w:pPr>
        <w:jc w:val="both"/>
        <w:rPr>
          <w:rFonts w:ascii="Century Gothic" w:hAnsi="Century Gothic"/>
          <w:b/>
        </w:rPr>
      </w:pPr>
      <w:r w:rsidRPr="00A93FFC">
        <w:rPr>
          <w:rFonts w:ascii="Century Gothic" w:hAnsi="Century Gothic"/>
          <w:b/>
        </w:rPr>
        <w:lastRenderedPageBreak/>
        <w:t xml:space="preserve">Additional Problem </w:t>
      </w:r>
      <w:r>
        <w:rPr>
          <w:rFonts w:ascii="Century Gothic" w:hAnsi="Century Gothic"/>
          <w:b/>
        </w:rPr>
        <w:t>8</w:t>
      </w:r>
    </w:p>
    <w:p w14:paraId="35690624" w14:textId="77777777" w:rsidR="00667298" w:rsidRPr="00667298" w:rsidRDefault="00667298" w:rsidP="00667298">
      <w:pPr>
        <w:rPr>
          <w:rFonts w:ascii="Century Gothic" w:hAnsi="Century Gothic"/>
          <w:lang w:eastAsia="en-AU"/>
        </w:rPr>
      </w:pPr>
      <w:r w:rsidRPr="00667298">
        <w:rPr>
          <w:rFonts w:ascii="Century Gothic" w:hAnsi="Century Gothic"/>
          <w:lang w:eastAsia="en-AU"/>
        </w:rPr>
        <w:t>Pumpkin Patch Ltd retails children’s clothing.  It’s Trial Balance as at 31 December 2015 was as follows:</w:t>
      </w:r>
    </w:p>
    <w:tbl>
      <w:tblPr>
        <w:tblStyle w:val="TableGrid"/>
        <w:tblW w:w="0" w:type="auto"/>
        <w:tblLook w:val="04A0" w:firstRow="1" w:lastRow="0" w:firstColumn="1" w:lastColumn="0" w:noHBand="0" w:noVBand="1"/>
      </w:tblPr>
      <w:tblGrid>
        <w:gridCol w:w="5211"/>
        <w:gridCol w:w="1985"/>
        <w:gridCol w:w="2046"/>
      </w:tblGrid>
      <w:tr w:rsidR="00667298" w:rsidRPr="00667298" w14:paraId="1B292C1A" w14:textId="77777777" w:rsidTr="0026295E">
        <w:tc>
          <w:tcPr>
            <w:tcW w:w="5211" w:type="dxa"/>
          </w:tcPr>
          <w:p w14:paraId="191D6FD8"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Account</w:t>
            </w:r>
          </w:p>
        </w:tc>
        <w:tc>
          <w:tcPr>
            <w:tcW w:w="1985" w:type="dxa"/>
          </w:tcPr>
          <w:p w14:paraId="19586000"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DR</w:t>
            </w:r>
          </w:p>
        </w:tc>
        <w:tc>
          <w:tcPr>
            <w:tcW w:w="2046" w:type="dxa"/>
          </w:tcPr>
          <w:p w14:paraId="6E67B21E"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CR</w:t>
            </w:r>
          </w:p>
        </w:tc>
      </w:tr>
      <w:tr w:rsidR="00667298" w:rsidRPr="00667298" w14:paraId="092649F7" w14:textId="77777777" w:rsidTr="0026295E">
        <w:tc>
          <w:tcPr>
            <w:tcW w:w="5211" w:type="dxa"/>
          </w:tcPr>
          <w:p w14:paraId="158D9706"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Cash</w:t>
            </w:r>
          </w:p>
        </w:tc>
        <w:tc>
          <w:tcPr>
            <w:tcW w:w="1985" w:type="dxa"/>
          </w:tcPr>
          <w:p w14:paraId="73E76FC8"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250,000</w:t>
            </w:r>
          </w:p>
        </w:tc>
        <w:tc>
          <w:tcPr>
            <w:tcW w:w="2046" w:type="dxa"/>
          </w:tcPr>
          <w:p w14:paraId="10B84B1D" w14:textId="77777777" w:rsidR="00667298" w:rsidRPr="00667298" w:rsidRDefault="00667298" w:rsidP="0026295E">
            <w:pPr>
              <w:jc w:val="right"/>
              <w:rPr>
                <w:rFonts w:ascii="Century Gothic" w:hAnsi="Century Gothic"/>
                <w:lang w:eastAsia="en-AU"/>
              </w:rPr>
            </w:pPr>
          </w:p>
        </w:tc>
      </w:tr>
      <w:tr w:rsidR="00667298" w:rsidRPr="00667298" w14:paraId="4DD9F9FB" w14:textId="77777777" w:rsidTr="0026295E">
        <w:tc>
          <w:tcPr>
            <w:tcW w:w="5211" w:type="dxa"/>
          </w:tcPr>
          <w:p w14:paraId="1CF04593"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Accounts Receivable</w:t>
            </w:r>
          </w:p>
        </w:tc>
        <w:tc>
          <w:tcPr>
            <w:tcW w:w="1985" w:type="dxa"/>
          </w:tcPr>
          <w:p w14:paraId="48A9DEC3"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4,000,000</w:t>
            </w:r>
          </w:p>
        </w:tc>
        <w:tc>
          <w:tcPr>
            <w:tcW w:w="2046" w:type="dxa"/>
          </w:tcPr>
          <w:p w14:paraId="37D3A7D2" w14:textId="77777777" w:rsidR="00667298" w:rsidRPr="00667298" w:rsidRDefault="00667298" w:rsidP="0026295E">
            <w:pPr>
              <w:jc w:val="right"/>
              <w:rPr>
                <w:rFonts w:ascii="Century Gothic" w:hAnsi="Century Gothic"/>
                <w:lang w:eastAsia="en-AU"/>
              </w:rPr>
            </w:pPr>
          </w:p>
        </w:tc>
      </w:tr>
      <w:tr w:rsidR="00667298" w:rsidRPr="00667298" w14:paraId="1A60E825" w14:textId="77777777" w:rsidTr="0026295E">
        <w:tc>
          <w:tcPr>
            <w:tcW w:w="5211" w:type="dxa"/>
          </w:tcPr>
          <w:p w14:paraId="3E57F218"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Allowance for Doubtful Debts</w:t>
            </w:r>
          </w:p>
        </w:tc>
        <w:tc>
          <w:tcPr>
            <w:tcW w:w="1985" w:type="dxa"/>
          </w:tcPr>
          <w:p w14:paraId="4EEF4960" w14:textId="77777777" w:rsidR="00667298" w:rsidRPr="00667298" w:rsidRDefault="00667298" w:rsidP="0026295E">
            <w:pPr>
              <w:jc w:val="right"/>
              <w:rPr>
                <w:rFonts w:ascii="Century Gothic" w:hAnsi="Century Gothic"/>
                <w:lang w:eastAsia="en-AU"/>
              </w:rPr>
            </w:pPr>
          </w:p>
        </w:tc>
        <w:tc>
          <w:tcPr>
            <w:tcW w:w="2046" w:type="dxa"/>
          </w:tcPr>
          <w:p w14:paraId="4CDECCB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100,000</w:t>
            </w:r>
          </w:p>
        </w:tc>
      </w:tr>
      <w:tr w:rsidR="00667298" w:rsidRPr="00667298" w14:paraId="51F21AAB" w14:textId="77777777" w:rsidTr="0026295E">
        <w:tc>
          <w:tcPr>
            <w:tcW w:w="5211" w:type="dxa"/>
          </w:tcPr>
          <w:p w14:paraId="12B68E7D"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Inventory</w:t>
            </w:r>
          </w:p>
        </w:tc>
        <w:tc>
          <w:tcPr>
            <w:tcW w:w="1985" w:type="dxa"/>
          </w:tcPr>
          <w:p w14:paraId="008509FC"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3,100,000</w:t>
            </w:r>
          </w:p>
        </w:tc>
        <w:tc>
          <w:tcPr>
            <w:tcW w:w="2046" w:type="dxa"/>
          </w:tcPr>
          <w:p w14:paraId="0ADCC159" w14:textId="77777777" w:rsidR="00667298" w:rsidRPr="00667298" w:rsidRDefault="00667298" w:rsidP="0026295E">
            <w:pPr>
              <w:jc w:val="right"/>
              <w:rPr>
                <w:rFonts w:ascii="Century Gothic" w:hAnsi="Century Gothic"/>
                <w:lang w:eastAsia="en-AU"/>
              </w:rPr>
            </w:pPr>
          </w:p>
        </w:tc>
      </w:tr>
      <w:tr w:rsidR="00667298" w:rsidRPr="00667298" w14:paraId="6F59DF18" w14:textId="77777777" w:rsidTr="0026295E">
        <w:tc>
          <w:tcPr>
            <w:tcW w:w="5211" w:type="dxa"/>
          </w:tcPr>
          <w:p w14:paraId="4FF60553"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Prepaid Insurance</w:t>
            </w:r>
          </w:p>
        </w:tc>
        <w:tc>
          <w:tcPr>
            <w:tcW w:w="1985" w:type="dxa"/>
          </w:tcPr>
          <w:p w14:paraId="2C37123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230,000</w:t>
            </w:r>
          </w:p>
        </w:tc>
        <w:tc>
          <w:tcPr>
            <w:tcW w:w="2046" w:type="dxa"/>
          </w:tcPr>
          <w:p w14:paraId="57C30313" w14:textId="77777777" w:rsidR="00667298" w:rsidRPr="00667298" w:rsidRDefault="00667298" w:rsidP="0026295E">
            <w:pPr>
              <w:jc w:val="right"/>
              <w:rPr>
                <w:rFonts w:ascii="Century Gothic" w:hAnsi="Century Gothic"/>
                <w:lang w:eastAsia="en-AU"/>
              </w:rPr>
            </w:pPr>
          </w:p>
        </w:tc>
      </w:tr>
      <w:tr w:rsidR="00667298" w:rsidRPr="00667298" w14:paraId="5EE3A2DE" w14:textId="77777777" w:rsidTr="0026295E">
        <w:tc>
          <w:tcPr>
            <w:tcW w:w="5211" w:type="dxa"/>
          </w:tcPr>
          <w:p w14:paraId="65D08AD6"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Term Deposit</w:t>
            </w:r>
          </w:p>
        </w:tc>
        <w:tc>
          <w:tcPr>
            <w:tcW w:w="1985" w:type="dxa"/>
          </w:tcPr>
          <w:p w14:paraId="0C6B1BF9"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100,000</w:t>
            </w:r>
          </w:p>
        </w:tc>
        <w:tc>
          <w:tcPr>
            <w:tcW w:w="2046" w:type="dxa"/>
          </w:tcPr>
          <w:p w14:paraId="041CC5F9" w14:textId="77777777" w:rsidR="00667298" w:rsidRPr="00667298" w:rsidRDefault="00667298" w:rsidP="0026295E">
            <w:pPr>
              <w:jc w:val="right"/>
              <w:rPr>
                <w:rFonts w:ascii="Century Gothic" w:hAnsi="Century Gothic"/>
                <w:lang w:eastAsia="en-AU"/>
              </w:rPr>
            </w:pPr>
          </w:p>
        </w:tc>
      </w:tr>
      <w:tr w:rsidR="00667298" w:rsidRPr="00667298" w14:paraId="77498973" w14:textId="77777777" w:rsidTr="0026295E">
        <w:tc>
          <w:tcPr>
            <w:tcW w:w="5211" w:type="dxa"/>
          </w:tcPr>
          <w:p w14:paraId="5DEC0E71"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Vehicles</w:t>
            </w:r>
          </w:p>
        </w:tc>
        <w:tc>
          <w:tcPr>
            <w:tcW w:w="1985" w:type="dxa"/>
          </w:tcPr>
          <w:p w14:paraId="43F2DF31"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1,500,000</w:t>
            </w:r>
          </w:p>
        </w:tc>
        <w:tc>
          <w:tcPr>
            <w:tcW w:w="2046" w:type="dxa"/>
          </w:tcPr>
          <w:p w14:paraId="576921FB" w14:textId="77777777" w:rsidR="00667298" w:rsidRPr="00667298" w:rsidRDefault="00667298" w:rsidP="0026295E">
            <w:pPr>
              <w:jc w:val="right"/>
              <w:rPr>
                <w:rFonts w:ascii="Century Gothic" w:hAnsi="Century Gothic"/>
                <w:lang w:eastAsia="en-AU"/>
              </w:rPr>
            </w:pPr>
          </w:p>
        </w:tc>
      </w:tr>
      <w:tr w:rsidR="00667298" w:rsidRPr="00667298" w14:paraId="0C6B0D22" w14:textId="77777777" w:rsidTr="0026295E">
        <w:tc>
          <w:tcPr>
            <w:tcW w:w="5211" w:type="dxa"/>
          </w:tcPr>
          <w:p w14:paraId="5B2AF6DD"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Accumulated Depreciation – Vehicles</w:t>
            </w:r>
          </w:p>
        </w:tc>
        <w:tc>
          <w:tcPr>
            <w:tcW w:w="1985" w:type="dxa"/>
          </w:tcPr>
          <w:p w14:paraId="1A4D6051" w14:textId="77777777" w:rsidR="00667298" w:rsidRPr="00667298" w:rsidRDefault="00667298" w:rsidP="0026295E">
            <w:pPr>
              <w:jc w:val="right"/>
              <w:rPr>
                <w:rFonts w:ascii="Century Gothic" w:hAnsi="Century Gothic"/>
                <w:lang w:eastAsia="en-AU"/>
              </w:rPr>
            </w:pPr>
          </w:p>
        </w:tc>
        <w:tc>
          <w:tcPr>
            <w:tcW w:w="2046" w:type="dxa"/>
          </w:tcPr>
          <w:p w14:paraId="2574C9B6"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300,000</w:t>
            </w:r>
          </w:p>
        </w:tc>
      </w:tr>
      <w:tr w:rsidR="00667298" w:rsidRPr="00667298" w14:paraId="35009D61" w14:textId="77777777" w:rsidTr="0026295E">
        <w:tc>
          <w:tcPr>
            <w:tcW w:w="5211" w:type="dxa"/>
          </w:tcPr>
          <w:p w14:paraId="01E385CE"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Buildings</w:t>
            </w:r>
          </w:p>
        </w:tc>
        <w:tc>
          <w:tcPr>
            <w:tcW w:w="1985" w:type="dxa"/>
          </w:tcPr>
          <w:p w14:paraId="1090E902"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15,000,000</w:t>
            </w:r>
          </w:p>
        </w:tc>
        <w:tc>
          <w:tcPr>
            <w:tcW w:w="2046" w:type="dxa"/>
          </w:tcPr>
          <w:p w14:paraId="2247BBE9" w14:textId="77777777" w:rsidR="00667298" w:rsidRPr="00667298" w:rsidRDefault="00667298" w:rsidP="0026295E">
            <w:pPr>
              <w:jc w:val="right"/>
              <w:rPr>
                <w:rFonts w:ascii="Century Gothic" w:hAnsi="Century Gothic"/>
                <w:lang w:eastAsia="en-AU"/>
              </w:rPr>
            </w:pPr>
          </w:p>
        </w:tc>
      </w:tr>
      <w:tr w:rsidR="00667298" w:rsidRPr="00667298" w14:paraId="584B4CD2" w14:textId="77777777" w:rsidTr="0026295E">
        <w:tc>
          <w:tcPr>
            <w:tcW w:w="5211" w:type="dxa"/>
          </w:tcPr>
          <w:p w14:paraId="73A273DE"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Accumulated Depreciation – Building</w:t>
            </w:r>
          </w:p>
        </w:tc>
        <w:tc>
          <w:tcPr>
            <w:tcW w:w="1985" w:type="dxa"/>
          </w:tcPr>
          <w:p w14:paraId="3A43FF7D" w14:textId="77777777" w:rsidR="00667298" w:rsidRPr="00667298" w:rsidRDefault="00667298" w:rsidP="0026295E">
            <w:pPr>
              <w:jc w:val="right"/>
              <w:rPr>
                <w:rFonts w:ascii="Century Gothic" w:hAnsi="Century Gothic"/>
                <w:lang w:eastAsia="en-AU"/>
              </w:rPr>
            </w:pPr>
          </w:p>
        </w:tc>
        <w:tc>
          <w:tcPr>
            <w:tcW w:w="2046" w:type="dxa"/>
          </w:tcPr>
          <w:p w14:paraId="5DAD315B"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750,000</w:t>
            </w:r>
          </w:p>
        </w:tc>
      </w:tr>
      <w:tr w:rsidR="00667298" w:rsidRPr="00667298" w14:paraId="42C7FCDD" w14:textId="77777777" w:rsidTr="0026295E">
        <w:tc>
          <w:tcPr>
            <w:tcW w:w="5211" w:type="dxa"/>
          </w:tcPr>
          <w:p w14:paraId="5BCEE92E"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Accounts Payable</w:t>
            </w:r>
          </w:p>
        </w:tc>
        <w:tc>
          <w:tcPr>
            <w:tcW w:w="1985" w:type="dxa"/>
          </w:tcPr>
          <w:p w14:paraId="2BD48232" w14:textId="77777777" w:rsidR="00667298" w:rsidRPr="00667298" w:rsidRDefault="00667298" w:rsidP="0026295E">
            <w:pPr>
              <w:jc w:val="right"/>
              <w:rPr>
                <w:rFonts w:ascii="Century Gothic" w:hAnsi="Century Gothic"/>
                <w:lang w:eastAsia="en-AU"/>
              </w:rPr>
            </w:pPr>
          </w:p>
        </w:tc>
        <w:tc>
          <w:tcPr>
            <w:tcW w:w="2046" w:type="dxa"/>
          </w:tcPr>
          <w:p w14:paraId="12939501"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750,000</w:t>
            </w:r>
          </w:p>
        </w:tc>
      </w:tr>
      <w:tr w:rsidR="00667298" w:rsidRPr="00667298" w14:paraId="3CDB5030" w14:textId="77777777" w:rsidTr="0026295E">
        <w:tc>
          <w:tcPr>
            <w:tcW w:w="5211" w:type="dxa"/>
          </w:tcPr>
          <w:p w14:paraId="0D3C784A"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Unearned Rent Revenue</w:t>
            </w:r>
          </w:p>
        </w:tc>
        <w:tc>
          <w:tcPr>
            <w:tcW w:w="1985" w:type="dxa"/>
          </w:tcPr>
          <w:p w14:paraId="63DF65BA" w14:textId="77777777" w:rsidR="00667298" w:rsidRPr="00667298" w:rsidRDefault="00667298" w:rsidP="0026295E">
            <w:pPr>
              <w:jc w:val="right"/>
              <w:rPr>
                <w:rFonts w:ascii="Century Gothic" w:hAnsi="Century Gothic"/>
                <w:lang w:eastAsia="en-AU"/>
              </w:rPr>
            </w:pPr>
          </w:p>
        </w:tc>
        <w:tc>
          <w:tcPr>
            <w:tcW w:w="2046" w:type="dxa"/>
          </w:tcPr>
          <w:p w14:paraId="0C4E8F47"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600,000</w:t>
            </w:r>
          </w:p>
        </w:tc>
      </w:tr>
      <w:tr w:rsidR="00667298" w:rsidRPr="00667298" w14:paraId="79002A2D" w14:textId="77777777" w:rsidTr="0026295E">
        <w:tc>
          <w:tcPr>
            <w:tcW w:w="5211" w:type="dxa"/>
          </w:tcPr>
          <w:p w14:paraId="44A02086"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Mortgage</w:t>
            </w:r>
          </w:p>
        </w:tc>
        <w:tc>
          <w:tcPr>
            <w:tcW w:w="1985" w:type="dxa"/>
          </w:tcPr>
          <w:p w14:paraId="4E0C7B69" w14:textId="77777777" w:rsidR="00667298" w:rsidRPr="00667298" w:rsidRDefault="00667298" w:rsidP="0026295E">
            <w:pPr>
              <w:jc w:val="right"/>
              <w:rPr>
                <w:rFonts w:ascii="Century Gothic" w:hAnsi="Century Gothic"/>
                <w:lang w:eastAsia="en-AU"/>
              </w:rPr>
            </w:pPr>
          </w:p>
        </w:tc>
        <w:tc>
          <w:tcPr>
            <w:tcW w:w="2046" w:type="dxa"/>
          </w:tcPr>
          <w:p w14:paraId="4FE756F7"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3,500,000</w:t>
            </w:r>
          </w:p>
        </w:tc>
      </w:tr>
      <w:tr w:rsidR="00667298" w:rsidRPr="00667298" w14:paraId="5A8D05BD" w14:textId="77777777" w:rsidTr="0026295E">
        <w:tc>
          <w:tcPr>
            <w:tcW w:w="5211" w:type="dxa"/>
          </w:tcPr>
          <w:p w14:paraId="165F087F"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Capital</w:t>
            </w:r>
          </w:p>
        </w:tc>
        <w:tc>
          <w:tcPr>
            <w:tcW w:w="1985" w:type="dxa"/>
          </w:tcPr>
          <w:p w14:paraId="56D5A543" w14:textId="77777777" w:rsidR="00667298" w:rsidRPr="00667298" w:rsidRDefault="00667298" w:rsidP="0026295E">
            <w:pPr>
              <w:jc w:val="right"/>
              <w:rPr>
                <w:rFonts w:ascii="Century Gothic" w:hAnsi="Century Gothic"/>
                <w:lang w:eastAsia="en-AU"/>
              </w:rPr>
            </w:pPr>
          </w:p>
        </w:tc>
        <w:tc>
          <w:tcPr>
            <w:tcW w:w="2046" w:type="dxa"/>
          </w:tcPr>
          <w:p w14:paraId="5D31CCDC"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15,100,000</w:t>
            </w:r>
          </w:p>
        </w:tc>
      </w:tr>
      <w:tr w:rsidR="00667298" w:rsidRPr="00667298" w14:paraId="6BFBF5D8" w14:textId="77777777" w:rsidTr="0026295E">
        <w:tc>
          <w:tcPr>
            <w:tcW w:w="5211" w:type="dxa"/>
          </w:tcPr>
          <w:p w14:paraId="6F21FA20"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Retained Profits</w:t>
            </w:r>
          </w:p>
        </w:tc>
        <w:tc>
          <w:tcPr>
            <w:tcW w:w="1985" w:type="dxa"/>
          </w:tcPr>
          <w:p w14:paraId="05858EFF" w14:textId="77777777" w:rsidR="00667298" w:rsidRPr="00667298" w:rsidRDefault="00667298" w:rsidP="0026295E">
            <w:pPr>
              <w:jc w:val="right"/>
              <w:rPr>
                <w:rFonts w:ascii="Century Gothic" w:hAnsi="Century Gothic"/>
                <w:lang w:eastAsia="en-AU"/>
              </w:rPr>
            </w:pPr>
          </w:p>
        </w:tc>
        <w:tc>
          <w:tcPr>
            <w:tcW w:w="2046" w:type="dxa"/>
          </w:tcPr>
          <w:p w14:paraId="6FCB795E"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120,000</w:t>
            </w:r>
          </w:p>
        </w:tc>
      </w:tr>
      <w:tr w:rsidR="00667298" w:rsidRPr="00667298" w14:paraId="39DFC02A" w14:textId="77777777" w:rsidTr="0026295E">
        <w:tc>
          <w:tcPr>
            <w:tcW w:w="5211" w:type="dxa"/>
          </w:tcPr>
          <w:p w14:paraId="3C13527C"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Sales Revenue</w:t>
            </w:r>
          </w:p>
        </w:tc>
        <w:tc>
          <w:tcPr>
            <w:tcW w:w="1985" w:type="dxa"/>
          </w:tcPr>
          <w:p w14:paraId="4C5031FE" w14:textId="77777777" w:rsidR="00667298" w:rsidRPr="00667298" w:rsidRDefault="00667298" w:rsidP="0026295E">
            <w:pPr>
              <w:jc w:val="right"/>
              <w:rPr>
                <w:rFonts w:ascii="Century Gothic" w:hAnsi="Century Gothic"/>
                <w:lang w:eastAsia="en-AU"/>
              </w:rPr>
            </w:pPr>
          </w:p>
        </w:tc>
        <w:tc>
          <w:tcPr>
            <w:tcW w:w="2046" w:type="dxa"/>
          </w:tcPr>
          <w:p w14:paraId="3B9ABA09"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11,000,000</w:t>
            </w:r>
          </w:p>
        </w:tc>
      </w:tr>
      <w:tr w:rsidR="00667298" w:rsidRPr="00667298" w14:paraId="045AF835" w14:textId="77777777" w:rsidTr="0026295E">
        <w:tc>
          <w:tcPr>
            <w:tcW w:w="5211" w:type="dxa"/>
          </w:tcPr>
          <w:p w14:paraId="57DBDD61"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Cost of Goods Sold</w:t>
            </w:r>
          </w:p>
        </w:tc>
        <w:tc>
          <w:tcPr>
            <w:tcW w:w="1985" w:type="dxa"/>
          </w:tcPr>
          <w:p w14:paraId="28C8AF14"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4,750,000</w:t>
            </w:r>
          </w:p>
        </w:tc>
        <w:tc>
          <w:tcPr>
            <w:tcW w:w="2046" w:type="dxa"/>
          </w:tcPr>
          <w:p w14:paraId="35F147C4" w14:textId="77777777" w:rsidR="00667298" w:rsidRPr="00667298" w:rsidRDefault="00667298" w:rsidP="0026295E">
            <w:pPr>
              <w:jc w:val="right"/>
              <w:rPr>
                <w:rFonts w:ascii="Century Gothic" w:hAnsi="Century Gothic"/>
                <w:lang w:eastAsia="en-AU"/>
              </w:rPr>
            </w:pPr>
          </w:p>
        </w:tc>
      </w:tr>
      <w:tr w:rsidR="00667298" w:rsidRPr="00667298" w14:paraId="44DE1C61" w14:textId="77777777" w:rsidTr="0026295E">
        <w:tc>
          <w:tcPr>
            <w:tcW w:w="5211" w:type="dxa"/>
          </w:tcPr>
          <w:p w14:paraId="30F0C01A"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Advertising Expense</w:t>
            </w:r>
          </w:p>
        </w:tc>
        <w:tc>
          <w:tcPr>
            <w:tcW w:w="1985" w:type="dxa"/>
          </w:tcPr>
          <w:p w14:paraId="1F067DC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900,000</w:t>
            </w:r>
          </w:p>
        </w:tc>
        <w:tc>
          <w:tcPr>
            <w:tcW w:w="2046" w:type="dxa"/>
          </w:tcPr>
          <w:p w14:paraId="571467C7" w14:textId="77777777" w:rsidR="00667298" w:rsidRPr="00667298" w:rsidRDefault="00667298" w:rsidP="0026295E">
            <w:pPr>
              <w:jc w:val="right"/>
              <w:rPr>
                <w:rFonts w:ascii="Century Gothic" w:hAnsi="Century Gothic"/>
                <w:lang w:eastAsia="en-AU"/>
              </w:rPr>
            </w:pPr>
          </w:p>
        </w:tc>
      </w:tr>
      <w:tr w:rsidR="00667298" w:rsidRPr="00667298" w14:paraId="2A2EC370" w14:textId="77777777" w:rsidTr="0026295E">
        <w:tc>
          <w:tcPr>
            <w:tcW w:w="5211" w:type="dxa"/>
          </w:tcPr>
          <w:p w14:paraId="17F37BF9"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Electricity Expense</w:t>
            </w:r>
          </w:p>
        </w:tc>
        <w:tc>
          <w:tcPr>
            <w:tcW w:w="1985" w:type="dxa"/>
          </w:tcPr>
          <w:p w14:paraId="72E7C4E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250,000</w:t>
            </w:r>
          </w:p>
        </w:tc>
        <w:tc>
          <w:tcPr>
            <w:tcW w:w="2046" w:type="dxa"/>
          </w:tcPr>
          <w:p w14:paraId="407A2D75" w14:textId="77777777" w:rsidR="00667298" w:rsidRPr="00667298" w:rsidRDefault="00667298" w:rsidP="0026295E">
            <w:pPr>
              <w:jc w:val="right"/>
              <w:rPr>
                <w:rFonts w:ascii="Century Gothic" w:hAnsi="Century Gothic"/>
                <w:lang w:eastAsia="en-AU"/>
              </w:rPr>
            </w:pPr>
          </w:p>
        </w:tc>
      </w:tr>
      <w:tr w:rsidR="00667298" w:rsidRPr="00667298" w14:paraId="00B68566" w14:textId="77777777" w:rsidTr="0026295E">
        <w:tc>
          <w:tcPr>
            <w:tcW w:w="5211" w:type="dxa"/>
          </w:tcPr>
          <w:p w14:paraId="5F0C62AC"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Wages Expense</w:t>
            </w:r>
          </w:p>
        </w:tc>
        <w:tc>
          <w:tcPr>
            <w:tcW w:w="1985" w:type="dxa"/>
          </w:tcPr>
          <w:p w14:paraId="79324928"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2,250,000</w:t>
            </w:r>
          </w:p>
        </w:tc>
        <w:tc>
          <w:tcPr>
            <w:tcW w:w="2046" w:type="dxa"/>
          </w:tcPr>
          <w:p w14:paraId="192D7A38" w14:textId="77777777" w:rsidR="00667298" w:rsidRPr="00667298" w:rsidRDefault="00667298" w:rsidP="0026295E">
            <w:pPr>
              <w:jc w:val="right"/>
              <w:rPr>
                <w:rFonts w:ascii="Century Gothic" w:hAnsi="Century Gothic"/>
                <w:lang w:eastAsia="en-AU"/>
              </w:rPr>
            </w:pPr>
          </w:p>
        </w:tc>
      </w:tr>
      <w:tr w:rsidR="00667298" w:rsidRPr="00667298" w14:paraId="760754E3" w14:textId="77777777" w:rsidTr="0026295E">
        <w:tc>
          <w:tcPr>
            <w:tcW w:w="5211" w:type="dxa"/>
          </w:tcPr>
          <w:p w14:paraId="75283F5E" w14:textId="77777777" w:rsidR="00667298" w:rsidRPr="00667298" w:rsidRDefault="00667298" w:rsidP="0026295E">
            <w:pPr>
              <w:rPr>
                <w:rFonts w:ascii="Century Gothic" w:hAnsi="Century Gothic"/>
                <w:lang w:eastAsia="en-AU"/>
              </w:rPr>
            </w:pPr>
          </w:p>
        </w:tc>
        <w:tc>
          <w:tcPr>
            <w:tcW w:w="1985" w:type="dxa"/>
          </w:tcPr>
          <w:p w14:paraId="2413E486" w14:textId="77777777" w:rsidR="00667298" w:rsidRPr="00667298" w:rsidRDefault="00667298" w:rsidP="0026295E">
            <w:pPr>
              <w:jc w:val="right"/>
              <w:rPr>
                <w:rFonts w:ascii="Century Gothic" w:hAnsi="Century Gothic"/>
                <w:lang w:eastAsia="en-AU"/>
              </w:rPr>
            </w:pPr>
          </w:p>
        </w:tc>
        <w:tc>
          <w:tcPr>
            <w:tcW w:w="2046" w:type="dxa"/>
          </w:tcPr>
          <w:p w14:paraId="2A32B2EF" w14:textId="77777777" w:rsidR="00667298" w:rsidRPr="00667298" w:rsidRDefault="00667298" w:rsidP="0026295E">
            <w:pPr>
              <w:jc w:val="right"/>
              <w:rPr>
                <w:rFonts w:ascii="Century Gothic" w:hAnsi="Century Gothic"/>
                <w:lang w:eastAsia="en-AU"/>
              </w:rPr>
            </w:pPr>
          </w:p>
        </w:tc>
      </w:tr>
      <w:tr w:rsidR="00667298" w:rsidRPr="00667298" w14:paraId="4BC9C37C" w14:textId="77777777" w:rsidTr="0026295E">
        <w:tc>
          <w:tcPr>
            <w:tcW w:w="5211" w:type="dxa"/>
          </w:tcPr>
          <w:p w14:paraId="12506F0B"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Total</w:t>
            </w:r>
          </w:p>
        </w:tc>
        <w:tc>
          <w:tcPr>
            <w:tcW w:w="1985" w:type="dxa"/>
          </w:tcPr>
          <w:p w14:paraId="32C0C619"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$31,220,000</w:t>
            </w:r>
          </w:p>
        </w:tc>
        <w:tc>
          <w:tcPr>
            <w:tcW w:w="2046" w:type="dxa"/>
          </w:tcPr>
          <w:p w14:paraId="287C8367"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$31,220,000</w:t>
            </w:r>
          </w:p>
        </w:tc>
      </w:tr>
    </w:tbl>
    <w:p w14:paraId="165D4750" w14:textId="77777777" w:rsidR="00667298" w:rsidRPr="00667298" w:rsidRDefault="00667298" w:rsidP="00667298">
      <w:pPr>
        <w:rPr>
          <w:rFonts w:ascii="Century Gothic" w:hAnsi="Century Gothic"/>
          <w:b/>
          <w:lang w:eastAsia="en-AU"/>
        </w:rPr>
      </w:pPr>
      <w:r w:rsidRPr="00667298">
        <w:rPr>
          <w:rFonts w:ascii="Century Gothic" w:hAnsi="Century Gothic"/>
          <w:b/>
          <w:lang w:eastAsia="en-AU"/>
        </w:rPr>
        <w:t>Additional Information:</w:t>
      </w:r>
    </w:p>
    <w:p w14:paraId="138584AF"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Insurance was renewed on 1 October 2015 for $140,000.</w:t>
      </w:r>
    </w:p>
    <w:p w14:paraId="043FDF08"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Advertising was paid on 1 August 2015 for a 6 month television campaign.</w:t>
      </w:r>
    </w:p>
    <w:p w14:paraId="215BE4E3"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Rent was received by Pumpkin Patch on 1 Dec 2015 for 3 months.</w:t>
      </w:r>
    </w:p>
    <w:p w14:paraId="5D68AE08"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Goods paid for but not delivered at 31 December 2015 totalled $25,000.</w:t>
      </w:r>
    </w:p>
    <w:p w14:paraId="13E95362"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Interest earned on the term deposit totalled $5,000.  It will be paid on 31 Jan 2016.</w:t>
      </w:r>
    </w:p>
    <w:p w14:paraId="79308E58"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Wages not yet paid at 31 Dec 2015 totalled $150,000.</w:t>
      </w:r>
    </w:p>
    <w:p w14:paraId="56D1CB91"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 xml:space="preserve">Vehicles are depreciated using 20% reducing balance.  </w:t>
      </w:r>
    </w:p>
    <w:p w14:paraId="497B4E6B"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Buildings are depreciated using 5% straight line.</w:t>
      </w:r>
    </w:p>
    <w:p w14:paraId="1A7C496C"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Bad debts to be written off amount to $90,000.</w:t>
      </w:r>
    </w:p>
    <w:p w14:paraId="2D1972F3"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Allowance for Doubtful Debts is to be raised to 3% of Accounts Receivable as at 31 Dec 2015.</w:t>
      </w:r>
    </w:p>
    <w:p w14:paraId="076128DB" w14:textId="75C5976D" w:rsidR="00667298" w:rsidRPr="00667298" w:rsidRDefault="00667298" w:rsidP="00667298">
      <w:pPr>
        <w:ind w:left="360"/>
        <w:rPr>
          <w:rFonts w:ascii="Century Gothic" w:hAnsi="Century Gothic"/>
          <w:lang w:eastAsia="en-AU"/>
        </w:rPr>
      </w:pPr>
      <w:r w:rsidRPr="00667298">
        <w:rPr>
          <w:rFonts w:ascii="Century Gothic" w:hAnsi="Century Gothic"/>
          <w:b/>
          <w:lang w:eastAsia="en-AU"/>
        </w:rPr>
        <w:t>Required:</w:t>
      </w:r>
      <w:r>
        <w:rPr>
          <w:rFonts w:ascii="Century Gothic" w:hAnsi="Century Gothic"/>
          <w:b/>
          <w:lang w:eastAsia="en-AU"/>
        </w:rPr>
        <w:t xml:space="preserve"> </w:t>
      </w:r>
      <w:r w:rsidRPr="00667298">
        <w:rPr>
          <w:rFonts w:ascii="Century Gothic" w:hAnsi="Century Gothic"/>
          <w:lang w:eastAsia="en-AU"/>
        </w:rPr>
        <w:t>Prepare any necessary balance day adjustment general journal entries as at 31 Dec 2015.</w:t>
      </w:r>
      <w:r w:rsidRPr="00667298">
        <w:rPr>
          <w:rFonts w:ascii="Century Gothic" w:hAnsi="Century Gothic"/>
          <w:lang w:eastAsia="en-AU"/>
        </w:rPr>
        <w:br w:type="page"/>
      </w:r>
    </w:p>
    <w:p w14:paraId="268A5E17" w14:textId="6B2D4E7B" w:rsidR="005C5F0E" w:rsidRPr="00571FA4" w:rsidRDefault="002A30BA" w:rsidP="005C5F0E">
      <w:pPr>
        <w:spacing w:before="40" w:after="40"/>
        <w:rPr>
          <w:rFonts w:ascii="Century Gothic" w:hAnsi="Century Gothic"/>
          <w:b/>
        </w:rPr>
      </w:pPr>
      <w:r w:rsidRPr="00571FA4">
        <w:rPr>
          <w:rFonts w:ascii="Century Gothic" w:hAnsi="Century Gothic"/>
          <w:b/>
        </w:rPr>
        <w:lastRenderedPageBreak/>
        <w:t xml:space="preserve">Additional Problem </w:t>
      </w:r>
      <w:r w:rsidR="0026295E">
        <w:rPr>
          <w:rFonts w:ascii="Century Gothic" w:hAnsi="Century Gothic"/>
          <w:b/>
        </w:rPr>
        <w:t>9</w:t>
      </w:r>
    </w:p>
    <w:p w14:paraId="254864B6" w14:textId="77777777" w:rsidR="002A30BA" w:rsidRPr="00571FA4" w:rsidRDefault="002A30BA" w:rsidP="005C5F0E">
      <w:pPr>
        <w:spacing w:before="40" w:after="40"/>
        <w:rPr>
          <w:rFonts w:ascii="Century Gothic" w:hAnsi="Century Gothic"/>
        </w:rPr>
      </w:pPr>
    </w:p>
    <w:p w14:paraId="654C511D" w14:textId="77777777" w:rsidR="005C5F0E" w:rsidRPr="00571FA4" w:rsidRDefault="005C5F0E" w:rsidP="00B45656">
      <w:pPr>
        <w:pStyle w:val="ListParagraph"/>
        <w:numPr>
          <w:ilvl w:val="0"/>
          <w:numId w:val="21"/>
        </w:numPr>
        <w:ind w:left="284"/>
        <w:rPr>
          <w:rFonts w:ascii="Century Gothic" w:hAnsi="Century Gothic"/>
        </w:rPr>
      </w:pPr>
      <w:r w:rsidRPr="00571FA4">
        <w:rPr>
          <w:rFonts w:ascii="Century Gothic" w:hAnsi="Century Gothic"/>
        </w:rPr>
        <w:t xml:space="preserve">Complete the worksheet on the next page for Property Developers Ltd for the </w:t>
      </w:r>
      <w:r w:rsidRPr="00571FA4">
        <w:rPr>
          <w:rFonts w:ascii="Century Gothic" w:hAnsi="Century Gothic"/>
          <w:b/>
          <w:bCs/>
        </w:rPr>
        <w:t>MONTH</w:t>
      </w:r>
      <w:r w:rsidRPr="00571FA4">
        <w:rPr>
          <w:rFonts w:ascii="Century Gothic" w:hAnsi="Century Gothic"/>
        </w:rPr>
        <w:t xml:space="preserve"> of June 2014 in light of the following adjusting entries: </w:t>
      </w:r>
    </w:p>
    <w:p w14:paraId="3BD0ABD0" w14:textId="77777777" w:rsidR="003B0570" w:rsidRPr="00571FA4" w:rsidRDefault="003B0570" w:rsidP="003B0570">
      <w:pPr>
        <w:pStyle w:val="ListParagraph"/>
        <w:rPr>
          <w:rFonts w:ascii="Century Gothic" w:hAnsi="Century Gothic"/>
        </w:rPr>
      </w:pPr>
    </w:p>
    <w:p w14:paraId="4F5C2214" w14:textId="77777777" w:rsidR="005C5F0E" w:rsidRPr="00571FA4" w:rsidRDefault="005C5F0E" w:rsidP="003B0570">
      <w:pPr>
        <w:numPr>
          <w:ilvl w:val="1"/>
          <w:numId w:val="1"/>
        </w:numPr>
        <w:rPr>
          <w:rFonts w:ascii="Century Gothic" w:hAnsi="Century Gothic"/>
        </w:rPr>
      </w:pPr>
      <w:r w:rsidRPr="00571FA4">
        <w:rPr>
          <w:rFonts w:ascii="Century Gothic" w:hAnsi="Century Gothic"/>
        </w:rPr>
        <w:t>Depreciation on the motor vehicles is $3000 per annum;</w:t>
      </w:r>
    </w:p>
    <w:p w14:paraId="1C94391A" w14:textId="77777777" w:rsidR="005C5F0E" w:rsidRPr="00571FA4" w:rsidRDefault="005C5F0E" w:rsidP="003B0570">
      <w:pPr>
        <w:numPr>
          <w:ilvl w:val="1"/>
          <w:numId w:val="1"/>
        </w:numPr>
        <w:rPr>
          <w:rFonts w:ascii="Century Gothic" w:hAnsi="Century Gothic"/>
        </w:rPr>
      </w:pPr>
      <w:r w:rsidRPr="00571FA4">
        <w:rPr>
          <w:rFonts w:ascii="Century Gothic" w:hAnsi="Century Gothic"/>
        </w:rPr>
        <w:t>$900 of insurance has been consumed during the month;</w:t>
      </w:r>
    </w:p>
    <w:p w14:paraId="7D5F5A22" w14:textId="77777777" w:rsidR="005C5F0E" w:rsidRPr="00571FA4" w:rsidRDefault="005C5F0E" w:rsidP="003B0570">
      <w:pPr>
        <w:numPr>
          <w:ilvl w:val="1"/>
          <w:numId w:val="1"/>
        </w:numPr>
        <w:rPr>
          <w:rFonts w:ascii="Century Gothic" w:hAnsi="Century Gothic"/>
        </w:rPr>
      </w:pPr>
      <w:r w:rsidRPr="00571FA4">
        <w:rPr>
          <w:rFonts w:ascii="Century Gothic" w:hAnsi="Century Gothic"/>
        </w:rPr>
        <w:t>Office stationery on hand as at 30 June 2014 was costed at $350</w:t>
      </w:r>
    </w:p>
    <w:p w14:paraId="4E11B353" w14:textId="77777777" w:rsidR="005C5F0E" w:rsidRPr="00571FA4" w:rsidRDefault="005C5F0E" w:rsidP="003B0570">
      <w:pPr>
        <w:numPr>
          <w:ilvl w:val="1"/>
          <w:numId w:val="1"/>
        </w:numPr>
        <w:rPr>
          <w:rFonts w:ascii="Century Gothic" w:hAnsi="Century Gothic"/>
        </w:rPr>
      </w:pPr>
      <w:r w:rsidRPr="00571FA4">
        <w:rPr>
          <w:rFonts w:ascii="Century Gothic" w:hAnsi="Century Gothic"/>
        </w:rPr>
        <w:t>Wages of $900 are owed on 30 June 2014; and</w:t>
      </w:r>
    </w:p>
    <w:p w14:paraId="1819636D" w14:textId="77777777" w:rsidR="005C5F0E" w:rsidRPr="00571FA4" w:rsidRDefault="005C5F0E" w:rsidP="003B0570">
      <w:pPr>
        <w:numPr>
          <w:ilvl w:val="1"/>
          <w:numId w:val="1"/>
        </w:numPr>
        <w:rPr>
          <w:rFonts w:ascii="Century Gothic" w:hAnsi="Century Gothic"/>
        </w:rPr>
      </w:pPr>
      <w:r w:rsidRPr="00571FA4">
        <w:rPr>
          <w:rFonts w:ascii="Century Gothic" w:hAnsi="Century Gothic"/>
        </w:rPr>
        <w:t>Commission revenue owed to Property Developers Ltd but not recorded on 30 June 2014 was $1100.</w:t>
      </w:r>
    </w:p>
    <w:p w14:paraId="21081222" w14:textId="77777777" w:rsidR="005C5F0E" w:rsidRPr="00571FA4" w:rsidRDefault="005C5F0E" w:rsidP="003B0570">
      <w:pPr>
        <w:tabs>
          <w:tab w:val="left" w:pos="1701"/>
        </w:tabs>
        <w:rPr>
          <w:rFonts w:ascii="Century Gothic" w:hAnsi="Century Gothic"/>
          <w:b/>
        </w:rPr>
      </w:pPr>
    </w:p>
    <w:p w14:paraId="4DAC6B68" w14:textId="77777777" w:rsidR="005C5F0E" w:rsidRPr="00571FA4" w:rsidRDefault="005C5F0E" w:rsidP="005C5F0E">
      <w:pPr>
        <w:tabs>
          <w:tab w:val="left" w:pos="1701"/>
        </w:tabs>
        <w:spacing w:before="40"/>
        <w:rPr>
          <w:rFonts w:ascii="Century Gothic" w:hAnsi="Century Gothic"/>
          <w:lang w:eastAsia="en-AU"/>
        </w:rPr>
      </w:pPr>
      <w:r w:rsidRPr="00571FA4">
        <w:rPr>
          <w:rFonts w:ascii="Century Gothic" w:hAnsi="Century Gothic"/>
          <w:lang w:eastAsia="en-AU"/>
        </w:rPr>
        <w:t>(b) Journalise the balance day adjustments and closing entries for 30 June 2014.</w:t>
      </w:r>
    </w:p>
    <w:p w14:paraId="6AA15270" w14:textId="77777777" w:rsidR="005C5F0E" w:rsidRPr="00571FA4" w:rsidRDefault="005C5F0E" w:rsidP="005C5F0E">
      <w:pPr>
        <w:tabs>
          <w:tab w:val="left" w:pos="1701"/>
        </w:tabs>
        <w:spacing w:before="40"/>
        <w:rPr>
          <w:rFonts w:ascii="Century Gothic" w:hAnsi="Century Gothic"/>
          <w:lang w:eastAsia="en-AU"/>
        </w:rPr>
      </w:pPr>
      <w:r w:rsidRPr="00571FA4">
        <w:rPr>
          <w:rFonts w:ascii="Century Gothic" w:hAnsi="Century Gothic"/>
          <w:lang w:eastAsia="en-AU"/>
        </w:rPr>
        <w:t>(c) Journalise any required reversing entries for 1 July 2014.</w:t>
      </w:r>
      <w:r w:rsidRPr="00571FA4">
        <w:rPr>
          <w:rFonts w:ascii="Century Gothic" w:hAnsi="Century Gothic"/>
          <w:lang w:eastAsia="en-AU"/>
        </w:rPr>
        <w:br w:type="page"/>
      </w:r>
    </w:p>
    <w:p w14:paraId="49E494D6" w14:textId="77777777" w:rsidR="005C5F0E" w:rsidRPr="00571FA4" w:rsidRDefault="005C5F0E" w:rsidP="005C5F0E">
      <w:pPr>
        <w:tabs>
          <w:tab w:val="left" w:pos="1701"/>
        </w:tabs>
        <w:spacing w:before="40"/>
        <w:jc w:val="center"/>
        <w:rPr>
          <w:rFonts w:ascii="Century Gothic" w:hAnsi="Century Gothic"/>
          <w:b/>
          <w:lang w:eastAsia="en-AU"/>
        </w:rPr>
        <w:sectPr w:rsidR="005C5F0E" w:rsidRPr="00571FA4" w:rsidSect="00663B94">
          <w:headerReference w:type="default" r:id="rId9"/>
          <w:pgSz w:w="11906" w:h="16838"/>
          <w:pgMar w:top="1440" w:right="1440" w:bottom="1440" w:left="1440" w:header="709" w:footer="709" w:gutter="0"/>
          <w:cols w:space="708"/>
          <w:docGrid w:linePitch="360"/>
        </w:sectPr>
      </w:pPr>
    </w:p>
    <w:p w14:paraId="5A00F70C" w14:textId="191B639D" w:rsidR="007D70DE" w:rsidRPr="00571FA4" w:rsidRDefault="007D70DE" w:rsidP="00571FA4">
      <w:pPr>
        <w:tabs>
          <w:tab w:val="left" w:pos="1701"/>
        </w:tabs>
        <w:spacing w:before="40"/>
        <w:jc w:val="center"/>
        <w:rPr>
          <w:rFonts w:ascii="Century Gothic" w:hAnsi="Century Gothic"/>
          <w:b/>
          <w:sz w:val="20"/>
          <w:szCs w:val="20"/>
          <w:lang w:eastAsia="en-AU"/>
        </w:rPr>
      </w:pPr>
      <w:r w:rsidRPr="00571FA4">
        <w:rPr>
          <w:rFonts w:ascii="Century Gothic" w:hAnsi="Century Gothic"/>
          <w:b/>
          <w:sz w:val="20"/>
          <w:szCs w:val="20"/>
          <w:lang w:eastAsia="en-AU"/>
        </w:rPr>
        <w:lastRenderedPageBreak/>
        <w:t>Property Developers Ltd</w:t>
      </w:r>
      <w:r w:rsidR="00571FA4">
        <w:rPr>
          <w:rFonts w:ascii="Century Gothic" w:hAnsi="Century Gothic"/>
          <w:b/>
          <w:sz w:val="20"/>
          <w:szCs w:val="20"/>
          <w:lang w:eastAsia="en-AU"/>
        </w:rPr>
        <w:t xml:space="preserve"> - </w:t>
      </w:r>
      <w:r w:rsidRPr="00571FA4">
        <w:rPr>
          <w:rFonts w:ascii="Century Gothic" w:hAnsi="Century Gothic"/>
          <w:b/>
          <w:sz w:val="20"/>
          <w:szCs w:val="20"/>
          <w:lang w:eastAsia="en-AU"/>
        </w:rPr>
        <w:t>Worksheet as at 30 June 2014</w:t>
      </w:r>
    </w:p>
    <w:p w14:paraId="72125F53" w14:textId="77777777" w:rsidR="007D70DE" w:rsidRPr="00571FA4" w:rsidRDefault="007D70DE" w:rsidP="00571FA4">
      <w:pPr>
        <w:tabs>
          <w:tab w:val="left" w:pos="1701"/>
        </w:tabs>
        <w:spacing w:before="40"/>
        <w:rPr>
          <w:rFonts w:ascii="Century Gothic" w:hAnsi="Century Gothic"/>
          <w:b/>
          <w:sz w:val="20"/>
          <w:szCs w:val="20"/>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1134"/>
        <w:gridCol w:w="1134"/>
        <w:gridCol w:w="1134"/>
        <w:gridCol w:w="1134"/>
        <w:gridCol w:w="1134"/>
        <w:gridCol w:w="1134"/>
        <w:gridCol w:w="1134"/>
        <w:gridCol w:w="1134"/>
        <w:gridCol w:w="1134"/>
        <w:gridCol w:w="1134"/>
      </w:tblGrid>
      <w:tr w:rsidR="007D70DE" w:rsidRPr="00571FA4" w14:paraId="19D5033D" w14:textId="77777777" w:rsidTr="00663B94">
        <w:tc>
          <w:tcPr>
            <w:tcW w:w="10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DFD66F"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Account</w:t>
            </w:r>
            <w:r w:rsidRPr="00571FA4">
              <w:rPr>
                <w:rFonts w:ascii="Century Gothic" w:hAnsi="Century Gothic"/>
                <w:b/>
                <w:bCs/>
                <w:sz w:val="18"/>
                <w:szCs w:val="18"/>
              </w:rPr>
              <w:br/>
              <w:t>Title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322DBA"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Unadjusted Trial Balance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110466"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Adjustments</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E28FFF"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Adjusted Trial Balance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BB2CC2"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Income Statement</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B109E2"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Balance Sheet</w:t>
            </w:r>
          </w:p>
        </w:tc>
      </w:tr>
      <w:tr w:rsidR="007D70DE" w:rsidRPr="00571FA4" w14:paraId="59E11C23" w14:textId="77777777" w:rsidTr="00663B94">
        <w:tc>
          <w:tcPr>
            <w:tcW w:w="100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E9F05D" w14:textId="77777777" w:rsidR="007D70DE" w:rsidRPr="00571FA4" w:rsidRDefault="007D70DE" w:rsidP="007D70DE">
            <w:pPr>
              <w:rPr>
                <w:rFonts w:ascii="Century Gothic" w:hAnsi="Century Gothic"/>
                <w:b/>
                <w:bCs/>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B6D1E9"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FC558"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27173"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A71043"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798C2"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C09B7"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D9701"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870649"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090159"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85A394"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r>
      <w:tr w:rsidR="007D70DE" w:rsidRPr="00571FA4" w14:paraId="589E8A00"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C014D79"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Cash at bank</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905DDDE"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13,500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1D6F5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145CA8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D76858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EDD9C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DC938B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B914A2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D772B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57E20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1878FA5"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9F5043B"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552112C4"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Prepaid insurance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0D9D133"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1,200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F3B963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FEFCE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39B91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17E422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3BDB99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086091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117570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73613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647BF9"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00FDF4B6"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7B0202E"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Debtors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ACF48E6"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22,000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D2C5E4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29582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28B1C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738192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E2A81B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BFA71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7B0EF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FA67E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7210DF"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7AE6EB3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9A1985A"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Vehicles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75E6AF2"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18,000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39986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8975D9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ED2A1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2757B5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009AC8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E2C442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33F843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BF984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41D074"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BBFF248"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07DAD7EE" w14:textId="77777777" w:rsidR="007D70DE" w:rsidRPr="00571FA4" w:rsidRDefault="007D70DE" w:rsidP="005A6247">
            <w:pPr>
              <w:spacing w:beforeLines="20" w:before="48" w:afterLines="20" w:after="48"/>
              <w:rPr>
                <w:rFonts w:ascii="Century Gothic" w:hAnsi="Century Gothic"/>
                <w:sz w:val="18"/>
                <w:szCs w:val="18"/>
              </w:rPr>
            </w:pPr>
            <w:proofErr w:type="spellStart"/>
            <w:r w:rsidRPr="00571FA4">
              <w:rPr>
                <w:rFonts w:ascii="Century Gothic" w:hAnsi="Century Gothic"/>
                <w:sz w:val="18"/>
                <w:szCs w:val="18"/>
              </w:rPr>
              <w:t>Acc</w:t>
            </w:r>
            <w:proofErr w:type="spellEnd"/>
            <w:r w:rsidRPr="00571FA4">
              <w:rPr>
                <w:rFonts w:ascii="Century Gothic" w:hAnsi="Century Gothic"/>
                <w:sz w:val="18"/>
                <w:szCs w:val="18"/>
              </w:rPr>
              <w:t xml:space="preserve"> dep of vehicle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19A806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F3DD3ED"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4,000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1F80E8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4522C4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7A8F5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BD8EE5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3B75B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020A51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6AE7B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348D27D"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41B8D6A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7DBE8B12"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Land and buildings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11EA265B"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80,000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CE2B6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64E18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2D6F6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16CCE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C0A77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7E66F4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48D7B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88027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BD33C31"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003B7A1"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6B10917F"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Creditors</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AAAF7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01B6671"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35C5A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EC983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A99770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787F7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5BFDBD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61A3A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8CFB0E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2C378F3"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66931E7D" w14:textId="77777777" w:rsidTr="00663B94">
        <w:trPr>
          <w:trHeight w:val="312"/>
        </w:trPr>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49A85B8E"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 xml:space="preserve">Capital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CD2CA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C37DDBD"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67,700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425CE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AF3AB9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0AA23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FEC4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C8CB2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1270EB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26B8B3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C7D069"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44F77D0" w14:textId="77777777" w:rsidTr="00663B94">
        <w:trPr>
          <w:trHeight w:val="240"/>
        </w:trPr>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35059327"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Sales</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EB0EA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19E853F"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 xml:space="preserve">   126,000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96A948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8D10CA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6DF6E6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9B82C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F4842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7DA12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D9D4E9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DC810C"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050081FE"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7B420DC"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Sales returns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45D5788"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F404C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B68104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244257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B5D30C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124014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51F53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3960A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03D360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4D8BFF"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133863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7F87B2A7" w14:textId="77777777" w:rsidR="007D70DE" w:rsidRPr="00571FA4" w:rsidRDefault="00644A5C" w:rsidP="005A6247">
            <w:pPr>
              <w:spacing w:beforeLines="20" w:before="48" w:afterLines="20" w:after="48"/>
              <w:rPr>
                <w:rFonts w:ascii="Century Gothic" w:hAnsi="Century Gothic"/>
                <w:sz w:val="18"/>
                <w:szCs w:val="18"/>
              </w:rPr>
            </w:pPr>
            <w:r w:rsidRPr="00571FA4">
              <w:rPr>
                <w:rFonts w:ascii="Century Gothic" w:hAnsi="Century Gothic"/>
                <w:sz w:val="18"/>
                <w:szCs w:val="18"/>
              </w:rPr>
              <w:t>Commission</w:t>
            </w:r>
            <w:r w:rsidR="007D70DE" w:rsidRPr="00571FA4">
              <w:rPr>
                <w:rFonts w:ascii="Century Gothic" w:hAnsi="Century Gothic"/>
                <w:sz w:val="18"/>
                <w:szCs w:val="18"/>
              </w:rPr>
              <w:t xml:space="preserve"> revenue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3DDB88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BFC5F91"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4,000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EB1FA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2B468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3D8D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6DF74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B450B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E88270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84D64F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277800"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182EB58E"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50B0F39A"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Supplies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F7E2BF2"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45,000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68A3F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66949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5F53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17004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E71982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6E5EDA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DAD3F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F02A2B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32832B8"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3FB545DF"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52F7D3F7"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Wages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88B7A3C"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19,000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DCF88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D38589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5ABA67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51E2EF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1FCD71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D4053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D7E3F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852742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E3E865B"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11DB030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8465CBF"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Rates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E60D1F8"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363F4F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BA0B8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858819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71933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2998B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CD5A33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E347E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4B2BD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ADE6BD2"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832796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A10C033"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Office stationary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FAA1A08"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BB54C8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464DB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51FF11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71057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EBF86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A5748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73B16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569F19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C663600"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6F653C18"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368A210"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Sales and dist.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01E0F64"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9,800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411F0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95150F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9C567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AE16A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A7F56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7F8B6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13AD5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EE6C1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4B503F2"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1FCC6785"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19BF551D"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C30FEB1"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213,700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A7BF3D"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213,700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60796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1F248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9C88E3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E0542B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ADCC1F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20AF58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7933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BD5756"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7961747A"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7FAC14A8" w14:textId="77777777" w:rsidR="007D70DE" w:rsidRPr="00571FA4" w:rsidRDefault="007D70DE" w:rsidP="005A6247">
            <w:pPr>
              <w:spacing w:beforeLines="20" w:before="48" w:afterLines="20" w:after="48"/>
              <w:rPr>
                <w:rFonts w:ascii="Century Gothic" w:hAnsi="Century Gothic"/>
                <w:b/>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A16BD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B2E5D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828D8B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20F2D1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40A25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99FDFA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5540EE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CC190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4E8A6A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C4DA28A"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8B7C8D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2ABE5F56" w14:textId="77777777" w:rsidR="007D70DE" w:rsidRPr="00571FA4" w:rsidRDefault="007D70DE" w:rsidP="005A6247">
            <w:pPr>
              <w:spacing w:beforeLines="20" w:before="48" w:afterLines="20" w:after="48"/>
              <w:rPr>
                <w:rFonts w:ascii="Century Gothic" w:hAnsi="Century Gothic"/>
                <w:b/>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5C393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10AC33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4EF506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ED115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0BFACE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58A92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85D2BF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6C2F1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657846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807290"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3A4CA54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1DA1BC3A"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BEACC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DF8030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E97D84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50643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20B4B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C0E50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91F51F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98C29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6E858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058859"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37302248"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296DAB07"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F46E64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DFD67F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D89784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D7C23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43697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A31C2C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09861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269CC4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CE111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F735927"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95FC62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4C9FFA66"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055F78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D05625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29A5FD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5BE32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B26D29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6915D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76A02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EBF9D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5DBE9D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A5F2C8"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47591C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4A41F520"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65AB7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708C3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AC0D1F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244718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C3749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35BF7E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42443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3FD00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1C01B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7AC8C8" w14:textId="77777777" w:rsidR="007D70DE" w:rsidRPr="00571FA4" w:rsidRDefault="007D70DE" w:rsidP="005A6247">
            <w:pPr>
              <w:spacing w:beforeLines="20" w:before="48" w:afterLines="20" w:after="48"/>
              <w:jc w:val="right"/>
              <w:rPr>
                <w:rFonts w:ascii="Century Gothic" w:hAnsi="Century Gothic"/>
                <w:sz w:val="18"/>
                <w:szCs w:val="18"/>
              </w:rPr>
            </w:pPr>
          </w:p>
        </w:tc>
      </w:tr>
    </w:tbl>
    <w:p w14:paraId="4D6723BD" w14:textId="77777777" w:rsidR="007D70DE" w:rsidRPr="00571FA4" w:rsidRDefault="007D70DE" w:rsidP="007D70DE">
      <w:pPr>
        <w:spacing w:before="40" w:after="40"/>
        <w:rPr>
          <w:rFonts w:ascii="Century Gothic" w:hAnsi="Century Gothic"/>
        </w:rPr>
        <w:sectPr w:rsidR="007D70DE" w:rsidRPr="00571FA4" w:rsidSect="007D70DE">
          <w:pgSz w:w="16838" w:h="11906" w:orient="landscape"/>
          <w:pgMar w:top="1440" w:right="1440" w:bottom="1440" w:left="1440" w:header="709" w:footer="709" w:gutter="0"/>
          <w:cols w:space="708"/>
          <w:docGrid w:linePitch="360"/>
        </w:sectPr>
      </w:pPr>
    </w:p>
    <w:p w14:paraId="08D2E154" w14:textId="636A35F0" w:rsidR="007D70DE" w:rsidRPr="00571FA4" w:rsidRDefault="007D70DE" w:rsidP="007D70DE">
      <w:pPr>
        <w:spacing w:before="40" w:after="40"/>
        <w:rPr>
          <w:rFonts w:ascii="Century Gothic" w:hAnsi="Century Gothic"/>
          <w:b/>
          <w:lang w:val="fr-FR"/>
        </w:rPr>
      </w:pPr>
      <w:proofErr w:type="spellStart"/>
      <w:r w:rsidRPr="00571FA4">
        <w:rPr>
          <w:rFonts w:ascii="Century Gothic" w:hAnsi="Century Gothic"/>
          <w:b/>
          <w:lang w:val="fr-FR"/>
        </w:rPr>
        <w:lastRenderedPageBreak/>
        <w:t>Additional</w:t>
      </w:r>
      <w:proofErr w:type="spellEnd"/>
      <w:r w:rsidRPr="00571FA4">
        <w:rPr>
          <w:rFonts w:ascii="Century Gothic" w:hAnsi="Century Gothic"/>
          <w:b/>
          <w:lang w:val="fr-FR"/>
        </w:rPr>
        <w:t xml:space="preserve"> </w:t>
      </w:r>
      <w:proofErr w:type="spellStart"/>
      <w:r w:rsidRPr="00571FA4">
        <w:rPr>
          <w:rFonts w:ascii="Century Gothic" w:hAnsi="Century Gothic"/>
          <w:b/>
          <w:lang w:val="fr-FR"/>
        </w:rPr>
        <w:t>Problem</w:t>
      </w:r>
      <w:proofErr w:type="spellEnd"/>
      <w:r w:rsidRPr="00571FA4">
        <w:rPr>
          <w:rFonts w:ascii="Century Gothic" w:hAnsi="Century Gothic"/>
          <w:b/>
          <w:lang w:val="fr-FR"/>
        </w:rPr>
        <w:t xml:space="preserve"> </w:t>
      </w:r>
      <w:r w:rsidR="0026295E">
        <w:rPr>
          <w:rFonts w:ascii="Century Gothic" w:hAnsi="Century Gothic"/>
          <w:b/>
          <w:lang w:val="fr-FR"/>
        </w:rPr>
        <w:t>10</w:t>
      </w:r>
    </w:p>
    <w:p w14:paraId="1D1B1AED" w14:textId="77777777" w:rsidR="007D70DE" w:rsidRPr="00571FA4" w:rsidRDefault="007D70DE" w:rsidP="007D70DE">
      <w:pPr>
        <w:rPr>
          <w:rFonts w:ascii="Century Gothic" w:hAnsi="Century Gothic"/>
        </w:rPr>
      </w:pPr>
      <w:r w:rsidRPr="00571FA4">
        <w:rPr>
          <w:rFonts w:ascii="Century Gothic" w:hAnsi="Century Gothic"/>
        </w:rPr>
        <w:t xml:space="preserve">DMA Pty Ltd is a private company with 15 employees, 2 of whom are also the sole directors and shareholders.  It has no borrowings apart from a bank loan and has two main suppliers who supply the company with goods on credit terms.  </w:t>
      </w:r>
    </w:p>
    <w:p w14:paraId="33E4AD8C" w14:textId="77777777" w:rsidR="007D70DE" w:rsidRPr="00571FA4" w:rsidRDefault="007D70DE" w:rsidP="007D70DE">
      <w:pPr>
        <w:rPr>
          <w:rFonts w:ascii="Century Gothic" w:hAnsi="Century Gothic"/>
        </w:rPr>
      </w:pPr>
      <w:r w:rsidRPr="00571FA4">
        <w:rPr>
          <w:rFonts w:ascii="Century Gothic" w:hAnsi="Century Gothic"/>
        </w:rPr>
        <w:t xml:space="preserve">Required:  </w:t>
      </w:r>
    </w:p>
    <w:p w14:paraId="66E29738" w14:textId="77777777" w:rsidR="007D70DE" w:rsidRPr="00571FA4" w:rsidRDefault="007D70DE" w:rsidP="007D70DE">
      <w:pPr>
        <w:pStyle w:val="ListParagraph"/>
        <w:numPr>
          <w:ilvl w:val="0"/>
          <w:numId w:val="2"/>
        </w:numPr>
        <w:rPr>
          <w:rFonts w:ascii="Century Gothic" w:hAnsi="Century Gothic"/>
        </w:rPr>
      </w:pPr>
      <w:r w:rsidRPr="00571FA4">
        <w:rPr>
          <w:rFonts w:ascii="Century Gothic" w:hAnsi="Century Gothic"/>
        </w:rPr>
        <w:t>What is a reporting entity as defined by SAC1?</w:t>
      </w:r>
    </w:p>
    <w:p w14:paraId="1DD02480" w14:textId="77777777" w:rsidR="007D70DE" w:rsidRPr="00571FA4" w:rsidRDefault="007D70DE" w:rsidP="007D70DE">
      <w:pPr>
        <w:pStyle w:val="ListParagraph"/>
        <w:numPr>
          <w:ilvl w:val="0"/>
          <w:numId w:val="2"/>
        </w:numPr>
        <w:rPr>
          <w:rFonts w:ascii="Century Gothic" w:hAnsi="Century Gothic"/>
        </w:rPr>
      </w:pPr>
      <w:r w:rsidRPr="00571FA4">
        <w:rPr>
          <w:rFonts w:ascii="Century Gothic" w:hAnsi="Century Gothic"/>
        </w:rPr>
        <w:t>Would DMA Pty Ltd be a reporting entity?  Give reasons for your answer.</w:t>
      </w:r>
    </w:p>
    <w:p w14:paraId="5514FE38" w14:textId="77777777" w:rsidR="007D70DE" w:rsidRPr="00571FA4" w:rsidRDefault="007D70DE" w:rsidP="007D70DE">
      <w:pPr>
        <w:pStyle w:val="ListParagraph"/>
        <w:numPr>
          <w:ilvl w:val="0"/>
          <w:numId w:val="2"/>
        </w:numPr>
        <w:rPr>
          <w:rFonts w:ascii="Century Gothic" w:hAnsi="Century Gothic"/>
        </w:rPr>
      </w:pPr>
      <w:r w:rsidRPr="00571FA4">
        <w:rPr>
          <w:rFonts w:ascii="Century Gothic" w:hAnsi="Century Gothic"/>
        </w:rPr>
        <w:t>What are the consequences for DMA if they are a reporting entity?</w:t>
      </w:r>
    </w:p>
    <w:p w14:paraId="21697B45" w14:textId="77777777" w:rsidR="005C5F0E" w:rsidRPr="00571FA4" w:rsidRDefault="005C5F0E">
      <w:pPr>
        <w:rPr>
          <w:rFonts w:ascii="Century Gothic" w:hAnsi="Century Gothic"/>
        </w:rPr>
      </w:pPr>
    </w:p>
    <w:p w14:paraId="66AAC022" w14:textId="77777777" w:rsidR="00070122" w:rsidRPr="00571FA4" w:rsidRDefault="00070122" w:rsidP="009C3AD1">
      <w:pPr>
        <w:rPr>
          <w:rFonts w:ascii="Century Gothic" w:hAnsi="Century Gothic"/>
          <w:b/>
        </w:rPr>
      </w:pPr>
    </w:p>
    <w:p w14:paraId="3F99CFCA" w14:textId="712139DA" w:rsidR="009C3AD1" w:rsidRPr="00571FA4" w:rsidRDefault="009C3AD1" w:rsidP="009C3AD1">
      <w:pPr>
        <w:rPr>
          <w:rFonts w:ascii="Century Gothic" w:hAnsi="Century Gothic"/>
          <w:b/>
        </w:rPr>
      </w:pPr>
      <w:r w:rsidRPr="00571FA4">
        <w:rPr>
          <w:rFonts w:ascii="Century Gothic" w:hAnsi="Century Gothic"/>
          <w:b/>
        </w:rPr>
        <w:t xml:space="preserve">Additional Problem </w:t>
      </w:r>
      <w:r w:rsidR="0049384B">
        <w:rPr>
          <w:rFonts w:ascii="Century Gothic" w:hAnsi="Century Gothic"/>
          <w:b/>
        </w:rPr>
        <w:t>11</w:t>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t xml:space="preserve"> </w:t>
      </w:r>
    </w:p>
    <w:p w14:paraId="0AC54064" w14:textId="77777777" w:rsidR="009C3AD1" w:rsidRPr="00571FA4" w:rsidRDefault="009C3AD1" w:rsidP="009C3AD1">
      <w:pPr>
        <w:jc w:val="both"/>
        <w:rPr>
          <w:rFonts w:ascii="Century Gothic" w:hAnsi="Century Gothic"/>
          <w:szCs w:val="20"/>
        </w:rPr>
      </w:pPr>
    </w:p>
    <w:p w14:paraId="5926FE0C" w14:textId="77777777" w:rsidR="0049384B" w:rsidRDefault="0049384B" w:rsidP="0049384B">
      <w:pPr>
        <w:suppressAutoHyphens/>
        <w:rPr>
          <w:rFonts w:asciiTheme="majorBidi" w:hAnsiTheme="majorBidi" w:cstheme="majorBidi"/>
          <w:spacing w:val="-3"/>
          <w:lang w:val="en-US"/>
        </w:rPr>
      </w:pPr>
      <w:bookmarkStart w:id="3" w:name="_Hlk488139610"/>
      <w:r w:rsidRPr="00CB49C5">
        <w:rPr>
          <w:rFonts w:asciiTheme="majorBidi" w:hAnsiTheme="majorBidi" w:cstheme="majorBidi"/>
          <w:spacing w:val="-3"/>
          <w:lang w:val="en-US"/>
        </w:rPr>
        <w:t>The following information is provided</w:t>
      </w:r>
      <w:r>
        <w:rPr>
          <w:rFonts w:asciiTheme="majorBidi" w:hAnsiTheme="majorBidi" w:cstheme="majorBidi"/>
          <w:spacing w:val="-3"/>
          <w:lang w:val="en-US"/>
        </w:rPr>
        <w:t xml:space="preserve"> for Southern Cross Cricketers Ltd</w:t>
      </w:r>
      <w:r w:rsidRPr="00CB49C5">
        <w:rPr>
          <w:rFonts w:asciiTheme="majorBidi" w:hAnsiTheme="majorBidi" w:cstheme="majorBidi"/>
          <w:spacing w:val="-3"/>
          <w:lang w:val="en-US"/>
        </w:rPr>
        <w:t>:</w:t>
      </w:r>
    </w:p>
    <w:p w14:paraId="47ECFA23" w14:textId="77777777" w:rsidR="0049384B" w:rsidRDefault="0049384B" w:rsidP="0049384B">
      <w:pPr>
        <w:suppressAutoHyphens/>
        <w:rPr>
          <w:rFonts w:asciiTheme="majorBidi" w:hAnsiTheme="majorBidi" w:cstheme="majorBidi"/>
          <w:spacing w:val="-3"/>
          <w:lang w:val="en-US"/>
        </w:rPr>
      </w:pPr>
    </w:p>
    <w:p w14:paraId="6944DA24" w14:textId="77777777" w:rsidR="0049384B" w:rsidRPr="00CB49C5" w:rsidRDefault="0049384B" w:rsidP="0049384B">
      <w:pPr>
        <w:suppressAutoHyphens/>
        <w:rPr>
          <w:rFonts w:asciiTheme="majorBidi" w:hAnsiTheme="majorBidi" w:cstheme="majorBidi"/>
          <w:spacing w:val="-3"/>
          <w:lang w:val="en-US"/>
        </w:rPr>
      </w:pPr>
    </w:p>
    <w:p w14:paraId="11719795" w14:textId="77777777" w:rsidR="0049384B" w:rsidRPr="00CB49C5" w:rsidRDefault="0049384B" w:rsidP="0049384B">
      <w:pPr>
        <w:suppressAutoHyphens/>
        <w:rPr>
          <w:rFonts w:asciiTheme="majorBidi" w:hAnsiTheme="majorBidi" w:cstheme="majorBidi"/>
          <w:b/>
          <w:bCs/>
          <w:spacing w:val="-3"/>
          <w:u w:val="single"/>
          <w:lang w:val="en-US"/>
        </w:rPr>
      </w:pPr>
    </w:p>
    <w:p w14:paraId="4DD0F64F" w14:textId="77777777" w:rsidR="0049384B" w:rsidRPr="00CB49C5" w:rsidRDefault="0049384B" w:rsidP="0049384B">
      <w:pPr>
        <w:jc w:val="center"/>
        <w:rPr>
          <w:rFonts w:asciiTheme="majorBidi" w:hAnsiTheme="majorBidi" w:cstheme="majorBidi"/>
          <w:b/>
          <w:bCs/>
          <w:spacing w:val="-3"/>
          <w:lang w:val="en-US"/>
        </w:rPr>
      </w:pPr>
      <w:r>
        <w:rPr>
          <w:rFonts w:asciiTheme="majorBidi" w:hAnsiTheme="majorBidi" w:cstheme="majorBidi"/>
          <w:b/>
          <w:bCs/>
          <w:spacing w:val="-3"/>
          <w:lang w:val="en-US"/>
        </w:rPr>
        <w:t>Southern Cross Cricketers Ltd</w:t>
      </w:r>
    </w:p>
    <w:p w14:paraId="648623F7" w14:textId="77777777" w:rsidR="0049384B" w:rsidRPr="00CB49C5" w:rsidRDefault="0049384B" w:rsidP="0049384B">
      <w:pPr>
        <w:jc w:val="center"/>
        <w:rPr>
          <w:rFonts w:asciiTheme="majorBidi" w:hAnsiTheme="majorBidi" w:cstheme="majorBidi"/>
          <w:b/>
          <w:bCs/>
          <w:spacing w:val="-3"/>
        </w:rPr>
      </w:pPr>
      <w:r w:rsidRPr="00CB49C5">
        <w:rPr>
          <w:rFonts w:asciiTheme="majorBidi" w:hAnsiTheme="majorBidi" w:cstheme="majorBidi"/>
          <w:b/>
          <w:bCs/>
          <w:spacing w:val="-3"/>
        </w:rPr>
        <w:t>Bank Reconciliation as at 31 May 2017</w:t>
      </w:r>
    </w:p>
    <w:p w14:paraId="091EB0D2" w14:textId="77777777" w:rsidR="0049384B" w:rsidRPr="00CB49C5" w:rsidRDefault="0049384B" w:rsidP="0049384B">
      <w:pPr>
        <w:rPr>
          <w:rFonts w:asciiTheme="majorBidi" w:hAnsiTheme="majorBidi" w:cstheme="majorBidi"/>
          <w:b/>
          <w:bCs/>
          <w:spacing w:val="-3"/>
        </w:rPr>
      </w:pPr>
    </w:p>
    <w:p w14:paraId="797225F4" w14:textId="77777777" w:rsidR="0049384B" w:rsidRPr="00CB49C5" w:rsidRDefault="0049384B" w:rsidP="0049384B">
      <w:pPr>
        <w:tabs>
          <w:tab w:val="decimal" w:pos="7513"/>
        </w:tabs>
        <w:ind w:left="1134"/>
        <w:rPr>
          <w:rFonts w:asciiTheme="majorBidi" w:hAnsiTheme="majorBidi" w:cstheme="majorBidi"/>
          <w:spacing w:val="-3"/>
        </w:rPr>
      </w:pPr>
      <w:r w:rsidRPr="00CB49C5">
        <w:rPr>
          <w:rFonts w:asciiTheme="majorBidi" w:hAnsiTheme="majorBidi" w:cstheme="majorBidi"/>
          <w:bCs/>
          <w:spacing w:val="-3"/>
          <w:lang w:val="en-US"/>
        </w:rPr>
        <w:t>Cash balance per bank statement</w:t>
      </w:r>
      <w:r w:rsidRPr="00CB49C5">
        <w:rPr>
          <w:rFonts w:asciiTheme="majorBidi" w:hAnsiTheme="majorBidi" w:cstheme="majorBidi"/>
          <w:bCs/>
          <w:spacing w:val="-3"/>
          <w:lang w:val="en-US"/>
        </w:rPr>
        <w:tab/>
        <w:t>4,817.00 Cr</w:t>
      </w:r>
    </w:p>
    <w:p w14:paraId="2B26EE4A" w14:textId="77777777" w:rsidR="0049384B" w:rsidRPr="00CB49C5" w:rsidRDefault="0049384B" w:rsidP="0049384B">
      <w:pPr>
        <w:tabs>
          <w:tab w:val="decimal" w:pos="7513"/>
        </w:tabs>
        <w:ind w:left="1134"/>
        <w:rPr>
          <w:rFonts w:asciiTheme="majorBidi" w:hAnsiTheme="majorBidi" w:cstheme="majorBidi"/>
          <w:spacing w:val="-3"/>
        </w:rPr>
      </w:pPr>
      <w:r w:rsidRPr="00CB49C5">
        <w:rPr>
          <w:rFonts w:asciiTheme="majorBidi" w:hAnsiTheme="majorBidi" w:cstheme="majorBidi"/>
          <w:bCs/>
          <w:i/>
          <w:iCs/>
          <w:spacing w:val="-3"/>
          <w:lang w:val="en-US"/>
        </w:rPr>
        <w:t>Add</w:t>
      </w:r>
      <w:r w:rsidRPr="00CB49C5">
        <w:rPr>
          <w:rFonts w:asciiTheme="majorBidi" w:hAnsiTheme="majorBidi" w:cstheme="majorBidi"/>
          <w:bCs/>
          <w:spacing w:val="-3"/>
          <w:lang w:val="en-US"/>
        </w:rPr>
        <w:t xml:space="preserve"> Deposits not credited</w:t>
      </w:r>
      <w:r w:rsidRPr="00CB49C5">
        <w:rPr>
          <w:rFonts w:asciiTheme="majorBidi" w:hAnsiTheme="majorBidi" w:cstheme="majorBidi"/>
          <w:bCs/>
          <w:spacing w:val="-3"/>
          <w:lang w:val="en-US"/>
        </w:rPr>
        <w:tab/>
      </w:r>
      <w:r w:rsidRPr="00CB49C5">
        <w:rPr>
          <w:rFonts w:asciiTheme="majorBidi" w:hAnsiTheme="majorBidi" w:cstheme="majorBidi"/>
          <w:bCs/>
          <w:spacing w:val="-3"/>
          <w:u w:val="single"/>
          <w:lang w:val="en-US"/>
        </w:rPr>
        <w:t xml:space="preserve">        284.00</w:t>
      </w:r>
    </w:p>
    <w:p w14:paraId="0F904F0C" w14:textId="77777777" w:rsidR="0049384B" w:rsidRPr="00CB49C5" w:rsidRDefault="0049384B" w:rsidP="0049384B">
      <w:pPr>
        <w:tabs>
          <w:tab w:val="decimal" w:pos="7513"/>
        </w:tabs>
        <w:ind w:left="1134"/>
        <w:rPr>
          <w:rFonts w:asciiTheme="majorBidi" w:hAnsiTheme="majorBidi" w:cstheme="majorBidi"/>
          <w:spacing w:val="-3"/>
        </w:rPr>
      </w:pPr>
      <w:r w:rsidRPr="00CB49C5">
        <w:rPr>
          <w:rFonts w:asciiTheme="majorBidi" w:hAnsiTheme="majorBidi" w:cstheme="majorBidi"/>
          <w:bCs/>
          <w:spacing w:val="-3"/>
          <w:lang w:val="en-US"/>
        </w:rPr>
        <w:tab/>
        <w:t>5,101.00</w:t>
      </w:r>
    </w:p>
    <w:p w14:paraId="2E3541BF" w14:textId="77777777" w:rsidR="0049384B" w:rsidRPr="00CB49C5" w:rsidRDefault="0049384B" w:rsidP="0049384B">
      <w:pPr>
        <w:tabs>
          <w:tab w:val="right" w:pos="5954"/>
          <w:tab w:val="decimal" w:pos="7513"/>
          <w:tab w:val="right" w:pos="9072"/>
        </w:tabs>
        <w:spacing w:after="60"/>
        <w:ind w:left="1134"/>
        <w:rPr>
          <w:rFonts w:asciiTheme="majorBidi" w:hAnsiTheme="majorBidi" w:cstheme="majorBidi"/>
          <w:spacing w:val="-3"/>
        </w:rPr>
      </w:pPr>
      <w:r w:rsidRPr="00CB49C5">
        <w:rPr>
          <w:rFonts w:asciiTheme="majorBidi" w:hAnsiTheme="majorBidi" w:cstheme="majorBidi"/>
          <w:bCs/>
          <w:i/>
          <w:iCs/>
          <w:spacing w:val="-3"/>
          <w:lang w:val="en-US"/>
        </w:rPr>
        <w:t xml:space="preserve">Less </w:t>
      </w:r>
      <w:r w:rsidRPr="00CB49C5">
        <w:rPr>
          <w:rFonts w:asciiTheme="majorBidi" w:hAnsiTheme="majorBidi" w:cstheme="majorBidi"/>
          <w:bCs/>
          <w:spacing w:val="-3"/>
          <w:lang w:val="en-US"/>
        </w:rPr>
        <w:t xml:space="preserve">Unpresented </w:t>
      </w:r>
      <w:proofErr w:type="spellStart"/>
      <w:r w:rsidRPr="00CB49C5">
        <w:rPr>
          <w:rFonts w:asciiTheme="majorBidi" w:hAnsiTheme="majorBidi" w:cstheme="majorBidi"/>
          <w:bCs/>
          <w:spacing w:val="-3"/>
          <w:lang w:val="en-US"/>
        </w:rPr>
        <w:t>cheques</w:t>
      </w:r>
      <w:proofErr w:type="spellEnd"/>
      <w:r w:rsidRPr="00CB49C5">
        <w:rPr>
          <w:rFonts w:asciiTheme="majorBidi" w:hAnsiTheme="majorBidi" w:cstheme="majorBidi"/>
          <w:bCs/>
          <w:spacing w:val="-3"/>
          <w:lang w:val="en-US"/>
        </w:rPr>
        <w:t>:</w:t>
      </w:r>
    </w:p>
    <w:p w14:paraId="4C2813AE" w14:textId="77777777" w:rsidR="0049384B" w:rsidRPr="00CB49C5" w:rsidRDefault="0049384B" w:rsidP="0049384B">
      <w:pPr>
        <w:tabs>
          <w:tab w:val="left" w:pos="3402"/>
          <w:tab w:val="right" w:pos="5245"/>
          <w:tab w:val="decimal" w:pos="7513"/>
          <w:tab w:val="right" w:pos="9072"/>
        </w:tabs>
        <w:ind w:left="1134"/>
        <w:rPr>
          <w:rFonts w:asciiTheme="majorBidi" w:hAnsiTheme="majorBidi" w:cstheme="majorBidi"/>
          <w:spacing w:val="-3"/>
        </w:rPr>
      </w:pPr>
      <w:r w:rsidRPr="00CB49C5">
        <w:rPr>
          <w:rFonts w:asciiTheme="majorBidi" w:hAnsiTheme="majorBidi" w:cstheme="majorBidi"/>
          <w:bCs/>
          <w:spacing w:val="-3"/>
        </w:rPr>
        <w:tab/>
        <w:t>506</w:t>
      </w:r>
      <w:r w:rsidRPr="00CB49C5">
        <w:rPr>
          <w:rFonts w:asciiTheme="majorBidi" w:hAnsiTheme="majorBidi" w:cstheme="majorBidi"/>
          <w:bCs/>
          <w:spacing w:val="-3"/>
        </w:rPr>
        <w:tab/>
      </w:r>
      <w:r w:rsidRPr="00CB49C5">
        <w:rPr>
          <w:rFonts w:asciiTheme="majorBidi" w:hAnsiTheme="majorBidi" w:cstheme="majorBidi"/>
          <w:bCs/>
          <w:spacing w:val="-3"/>
          <w:lang w:val="en-US"/>
        </w:rPr>
        <w:t>161.00</w:t>
      </w:r>
    </w:p>
    <w:p w14:paraId="3887C524" w14:textId="77777777" w:rsidR="0049384B" w:rsidRPr="00CB49C5" w:rsidRDefault="0049384B" w:rsidP="0049384B">
      <w:pPr>
        <w:tabs>
          <w:tab w:val="left" w:pos="3402"/>
          <w:tab w:val="right" w:pos="5245"/>
          <w:tab w:val="right" w:pos="6663"/>
          <w:tab w:val="decimal" w:pos="7513"/>
          <w:tab w:val="right" w:pos="9072"/>
        </w:tabs>
        <w:spacing w:after="120"/>
        <w:ind w:left="1134"/>
        <w:rPr>
          <w:rFonts w:asciiTheme="majorBidi" w:hAnsiTheme="majorBidi" w:cstheme="majorBidi"/>
          <w:spacing w:val="-3"/>
        </w:rPr>
      </w:pPr>
      <w:r w:rsidRPr="00CB49C5">
        <w:rPr>
          <w:rFonts w:asciiTheme="majorBidi" w:hAnsiTheme="majorBidi" w:cstheme="majorBidi"/>
          <w:bCs/>
          <w:spacing w:val="-3"/>
          <w:lang w:val="en-US"/>
        </w:rPr>
        <w:tab/>
        <w:t>509</w:t>
      </w:r>
      <w:r w:rsidRPr="00CB49C5">
        <w:rPr>
          <w:rFonts w:asciiTheme="majorBidi" w:hAnsiTheme="majorBidi" w:cstheme="majorBidi"/>
          <w:bCs/>
          <w:spacing w:val="-3"/>
          <w:lang w:val="en-US"/>
        </w:rPr>
        <w:tab/>
      </w:r>
      <w:r w:rsidRPr="00CB49C5">
        <w:rPr>
          <w:rFonts w:asciiTheme="majorBidi" w:hAnsiTheme="majorBidi" w:cstheme="majorBidi"/>
          <w:bCs/>
          <w:spacing w:val="-3"/>
          <w:u w:val="single"/>
        </w:rPr>
        <w:t>2</w:t>
      </w:r>
      <w:r w:rsidRPr="00CB49C5">
        <w:rPr>
          <w:rFonts w:asciiTheme="majorBidi" w:hAnsiTheme="majorBidi" w:cstheme="majorBidi"/>
          <w:bCs/>
          <w:spacing w:val="-3"/>
          <w:u w:val="single"/>
          <w:lang w:val="en-US"/>
        </w:rPr>
        <w:t>20.00</w:t>
      </w:r>
      <w:r w:rsidRPr="00CB49C5">
        <w:rPr>
          <w:rFonts w:asciiTheme="majorBidi" w:hAnsiTheme="majorBidi" w:cstheme="majorBidi"/>
          <w:bCs/>
          <w:spacing w:val="-3"/>
          <w:u w:val="single"/>
        </w:rPr>
        <w:tab/>
        <w:t>(</w:t>
      </w:r>
      <w:r w:rsidRPr="00CB49C5">
        <w:rPr>
          <w:rFonts w:asciiTheme="majorBidi" w:hAnsiTheme="majorBidi" w:cstheme="majorBidi"/>
          <w:bCs/>
          <w:spacing w:val="-3"/>
          <w:u w:val="single"/>
          <w:lang w:val="en-US"/>
        </w:rPr>
        <w:t>381.00)</w:t>
      </w:r>
    </w:p>
    <w:p w14:paraId="4BA2C221" w14:textId="77777777" w:rsidR="0049384B" w:rsidRPr="00CB49C5" w:rsidRDefault="0049384B" w:rsidP="0049384B">
      <w:pPr>
        <w:tabs>
          <w:tab w:val="decimal" w:pos="7513"/>
          <w:tab w:val="right" w:pos="9072"/>
        </w:tabs>
        <w:ind w:left="1134"/>
        <w:rPr>
          <w:rFonts w:asciiTheme="majorBidi" w:hAnsiTheme="majorBidi" w:cstheme="majorBidi"/>
          <w:bCs/>
          <w:spacing w:val="-3"/>
        </w:rPr>
      </w:pPr>
      <w:r w:rsidRPr="00CB49C5">
        <w:rPr>
          <w:rFonts w:asciiTheme="majorBidi" w:hAnsiTheme="majorBidi" w:cstheme="majorBidi"/>
          <w:bCs/>
          <w:spacing w:val="-3"/>
          <w:lang w:val="en-US"/>
        </w:rPr>
        <w:t xml:space="preserve">Balance per cash at bank ledger account </w:t>
      </w:r>
      <w:r w:rsidRPr="00CB49C5">
        <w:rPr>
          <w:rFonts w:asciiTheme="majorBidi" w:hAnsiTheme="majorBidi" w:cstheme="majorBidi"/>
          <w:bCs/>
          <w:spacing w:val="-3"/>
          <w:lang w:val="en-US"/>
        </w:rPr>
        <w:tab/>
      </w:r>
      <w:r w:rsidRPr="00CB49C5">
        <w:rPr>
          <w:rFonts w:asciiTheme="majorBidi" w:hAnsiTheme="majorBidi" w:cstheme="majorBidi"/>
          <w:bCs/>
          <w:spacing w:val="-3"/>
          <w:u w:val="single"/>
          <w:lang w:val="en-US"/>
        </w:rPr>
        <w:t xml:space="preserve">4,720.00 </w:t>
      </w:r>
      <w:r w:rsidRPr="00CB49C5">
        <w:rPr>
          <w:rFonts w:asciiTheme="majorBidi" w:hAnsiTheme="majorBidi" w:cstheme="majorBidi"/>
          <w:bCs/>
          <w:spacing w:val="-3"/>
        </w:rPr>
        <w:t>Dr</w:t>
      </w:r>
    </w:p>
    <w:p w14:paraId="3DFE53D7" w14:textId="77777777" w:rsidR="0049384B" w:rsidRDefault="0049384B" w:rsidP="0049384B"/>
    <w:tbl>
      <w:tblPr>
        <w:tblpPr w:leftFromText="180" w:rightFromText="180" w:vertAnchor="text" w:horzAnchor="margin" w:tblpXSpec="center" w:tblpY="81"/>
        <w:tblOverlap w:val="neve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588"/>
        <w:gridCol w:w="992"/>
        <w:gridCol w:w="1134"/>
      </w:tblGrid>
      <w:tr w:rsidR="0049384B" w:rsidRPr="00B94863" w14:paraId="72995C77" w14:textId="77777777" w:rsidTr="0049384B">
        <w:trPr>
          <w:trHeight w:val="360"/>
        </w:trPr>
        <w:tc>
          <w:tcPr>
            <w:tcW w:w="4531" w:type="dxa"/>
            <w:gridSpan w:val="4"/>
          </w:tcPr>
          <w:p w14:paraId="4F8669E5" w14:textId="77777777" w:rsidR="0049384B" w:rsidRPr="00B94863" w:rsidRDefault="0049384B" w:rsidP="0049384B">
            <w:pPr>
              <w:tabs>
                <w:tab w:val="left" w:pos="709"/>
              </w:tabs>
              <w:spacing w:before="60" w:after="60"/>
              <w:jc w:val="center"/>
              <w:rPr>
                <w:rFonts w:asciiTheme="majorBidi" w:hAnsiTheme="majorBidi" w:cstheme="majorBidi"/>
                <w:b/>
                <w:sz w:val="22"/>
                <w:szCs w:val="22"/>
              </w:rPr>
            </w:pPr>
            <w:r w:rsidRPr="00B94863">
              <w:rPr>
                <w:rFonts w:asciiTheme="majorBidi" w:hAnsiTheme="majorBidi" w:cstheme="majorBidi"/>
                <w:b/>
                <w:bCs/>
                <w:spacing w:val="-3"/>
                <w:sz w:val="22"/>
                <w:szCs w:val="22"/>
              </w:rPr>
              <w:t>CASH PAYMENTS JOURNAL</w:t>
            </w:r>
          </w:p>
        </w:tc>
      </w:tr>
      <w:tr w:rsidR="0049384B" w:rsidRPr="00B94863" w14:paraId="3EC89FF5" w14:textId="77777777" w:rsidTr="0049384B">
        <w:trPr>
          <w:trHeight w:val="360"/>
        </w:trPr>
        <w:tc>
          <w:tcPr>
            <w:tcW w:w="817" w:type="dxa"/>
          </w:tcPr>
          <w:p w14:paraId="007D3F1D" w14:textId="77777777" w:rsidR="0049384B" w:rsidRPr="00B94863" w:rsidRDefault="0049384B" w:rsidP="0049384B">
            <w:pPr>
              <w:tabs>
                <w:tab w:val="left" w:pos="709"/>
              </w:tabs>
              <w:rPr>
                <w:rFonts w:asciiTheme="majorBidi" w:hAnsiTheme="majorBidi" w:cstheme="majorBidi"/>
                <w:b/>
                <w:sz w:val="22"/>
                <w:szCs w:val="22"/>
              </w:rPr>
            </w:pPr>
          </w:p>
          <w:p w14:paraId="5FEAF501" w14:textId="77777777" w:rsidR="0049384B" w:rsidRPr="00B94863" w:rsidRDefault="0049384B" w:rsidP="0049384B">
            <w:pPr>
              <w:tabs>
                <w:tab w:val="left" w:pos="709"/>
              </w:tabs>
              <w:rPr>
                <w:rFonts w:asciiTheme="majorBidi" w:hAnsiTheme="majorBidi" w:cstheme="majorBidi"/>
                <w:b/>
                <w:sz w:val="22"/>
                <w:szCs w:val="22"/>
              </w:rPr>
            </w:pPr>
            <w:r w:rsidRPr="00B94863">
              <w:rPr>
                <w:rFonts w:asciiTheme="majorBidi" w:hAnsiTheme="majorBidi" w:cstheme="majorBidi"/>
                <w:b/>
                <w:sz w:val="22"/>
                <w:szCs w:val="22"/>
              </w:rPr>
              <w:t>Date</w:t>
            </w:r>
          </w:p>
          <w:p w14:paraId="53C60D6A" w14:textId="77777777" w:rsidR="0049384B" w:rsidRPr="00B94863" w:rsidRDefault="0049384B" w:rsidP="0049384B">
            <w:pPr>
              <w:tabs>
                <w:tab w:val="left" w:pos="709"/>
              </w:tabs>
              <w:rPr>
                <w:rFonts w:asciiTheme="majorBidi" w:hAnsiTheme="majorBidi" w:cstheme="majorBidi"/>
                <w:b/>
                <w:sz w:val="22"/>
                <w:szCs w:val="22"/>
              </w:rPr>
            </w:pPr>
            <w:r w:rsidRPr="00B94863">
              <w:rPr>
                <w:rFonts w:asciiTheme="majorBidi" w:hAnsiTheme="majorBidi" w:cstheme="majorBidi"/>
                <w:b/>
                <w:sz w:val="22"/>
                <w:szCs w:val="22"/>
              </w:rPr>
              <w:t>2017</w:t>
            </w:r>
          </w:p>
        </w:tc>
        <w:tc>
          <w:tcPr>
            <w:tcW w:w="1588" w:type="dxa"/>
          </w:tcPr>
          <w:p w14:paraId="6FFD8FF2" w14:textId="77777777" w:rsidR="0049384B" w:rsidRPr="00B94863" w:rsidRDefault="0049384B" w:rsidP="0049384B">
            <w:pPr>
              <w:tabs>
                <w:tab w:val="left" w:pos="709"/>
              </w:tabs>
              <w:rPr>
                <w:rFonts w:asciiTheme="majorBidi" w:hAnsiTheme="majorBidi" w:cstheme="majorBidi"/>
                <w:b/>
                <w:sz w:val="22"/>
                <w:szCs w:val="22"/>
              </w:rPr>
            </w:pPr>
          </w:p>
          <w:p w14:paraId="6D881B17" w14:textId="77777777" w:rsidR="0049384B" w:rsidRPr="00B94863" w:rsidRDefault="0049384B" w:rsidP="0049384B">
            <w:pPr>
              <w:tabs>
                <w:tab w:val="left" w:pos="709"/>
              </w:tabs>
              <w:rPr>
                <w:rFonts w:asciiTheme="majorBidi" w:hAnsiTheme="majorBidi" w:cstheme="majorBidi"/>
                <w:b/>
                <w:sz w:val="22"/>
                <w:szCs w:val="22"/>
              </w:rPr>
            </w:pPr>
            <w:r w:rsidRPr="00B94863">
              <w:rPr>
                <w:rFonts w:asciiTheme="majorBidi" w:hAnsiTheme="majorBidi" w:cstheme="majorBidi"/>
                <w:b/>
                <w:sz w:val="22"/>
                <w:szCs w:val="22"/>
              </w:rPr>
              <w:t>Name</w:t>
            </w:r>
          </w:p>
        </w:tc>
        <w:tc>
          <w:tcPr>
            <w:tcW w:w="992" w:type="dxa"/>
          </w:tcPr>
          <w:p w14:paraId="19843C04" w14:textId="77777777" w:rsidR="0049384B" w:rsidRPr="00B94863" w:rsidRDefault="0049384B" w:rsidP="0049384B">
            <w:pPr>
              <w:tabs>
                <w:tab w:val="left" w:pos="709"/>
              </w:tabs>
              <w:jc w:val="center"/>
              <w:rPr>
                <w:rFonts w:asciiTheme="majorBidi" w:hAnsiTheme="majorBidi" w:cstheme="majorBidi"/>
                <w:b/>
                <w:sz w:val="22"/>
                <w:szCs w:val="22"/>
              </w:rPr>
            </w:pPr>
          </w:p>
          <w:p w14:paraId="00FF2645" w14:textId="77777777" w:rsidR="0049384B" w:rsidRPr="00B94863" w:rsidRDefault="0049384B" w:rsidP="0049384B">
            <w:pPr>
              <w:tabs>
                <w:tab w:val="left" w:pos="709"/>
              </w:tabs>
              <w:jc w:val="center"/>
              <w:rPr>
                <w:rFonts w:asciiTheme="majorBidi" w:hAnsiTheme="majorBidi" w:cstheme="majorBidi"/>
                <w:b/>
                <w:sz w:val="22"/>
                <w:szCs w:val="22"/>
              </w:rPr>
            </w:pPr>
            <w:r w:rsidRPr="00B94863">
              <w:rPr>
                <w:rFonts w:asciiTheme="majorBidi" w:hAnsiTheme="majorBidi" w:cstheme="majorBidi"/>
                <w:b/>
                <w:sz w:val="22"/>
                <w:szCs w:val="22"/>
              </w:rPr>
              <w:t>Chq. No.</w:t>
            </w:r>
          </w:p>
        </w:tc>
        <w:tc>
          <w:tcPr>
            <w:tcW w:w="1134" w:type="dxa"/>
          </w:tcPr>
          <w:p w14:paraId="576BDD1D" w14:textId="77777777" w:rsidR="0049384B" w:rsidRPr="00B94863" w:rsidRDefault="0049384B" w:rsidP="0049384B">
            <w:pPr>
              <w:tabs>
                <w:tab w:val="left" w:pos="709"/>
              </w:tabs>
              <w:jc w:val="center"/>
              <w:rPr>
                <w:rFonts w:asciiTheme="majorBidi" w:hAnsiTheme="majorBidi" w:cstheme="majorBidi"/>
                <w:b/>
                <w:sz w:val="22"/>
                <w:szCs w:val="22"/>
              </w:rPr>
            </w:pPr>
          </w:p>
          <w:p w14:paraId="600E7647" w14:textId="77777777" w:rsidR="0049384B" w:rsidRPr="00B94863" w:rsidRDefault="0049384B" w:rsidP="0049384B">
            <w:pPr>
              <w:tabs>
                <w:tab w:val="left" w:pos="709"/>
              </w:tabs>
              <w:jc w:val="center"/>
              <w:rPr>
                <w:rFonts w:asciiTheme="majorBidi" w:hAnsiTheme="majorBidi" w:cstheme="majorBidi"/>
                <w:b/>
                <w:sz w:val="22"/>
                <w:szCs w:val="22"/>
              </w:rPr>
            </w:pPr>
            <w:r w:rsidRPr="00B94863">
              <w:rPr>
                <w:rFonts w:asciiTheme="majorBidi" w:hAnsiTheme="majorBidi" w:cstheme="majorBidi"/>
                <w:b/>
                <w:sz w:val="22"/>
                <w:szCs w:val="22"/>
              </w:rPr>
              <w:t>Bank</w:t>
            </w:r>
          </w:p>
          <w:p w14:paraId="25DC77CF" w14:textId="77777777" w:rsidR="0049384B" w:rsidRPr="00B94863" w:rsidRDefault="0049384B" w:rsidP="0049384B">
            <w:pPr>
              <w:tabs>
                <w:tab w:val="left" w:pos="709"/>
              </w:tabs>
              <w:jc w:val="center"/>
              <w:rPr>
                <w:rFonts w:asciiTheme="majorBidi" w:hAnsiTheme="majorBidi" w:cstheme="majorBidi"/>
                <w:b/>
                <w:sz w:val="22"/>
                <w:szCs w:val="22"/>
              </w:rPr>
            </w:pPr>
            <w:r>
              <w:rPr>
                <w:rFonts w:asciiTheme="majorBidi" w:hAnsiTheme="majorBidi" w:cstheme="majorBidi"/>
                <w:b/>
                <w:sz w:val="22"/>
                <w:szCs w:val="22"/>
              </w:rPr>
              <w:t>CR</w:t>
            </w:r>
          </w:p>
          <w:p w14:paraId="15ECF6E6" w14:textId="77777777" w:rsidR="0049384B" w:rsidRPr="00B94863" w:rsidRDefault="0049384B" w:rsidP="0049384B">
            <w:pPr>
              <w:tabs>
                <w:tab w:val="left" w:pos="709"/>
              </w:tabs>
              <w:jc w:val="center"/>
              <w:rPr>
                <w:rFonts w:asciiTheme="majorBidi" w:hAnsiTheme="majorBidi" w:cstheme="majorBidi"/>
                <w:b/>
                <w:sz w:val="22"/>
                <w:szCs w:val="22"/>
              </w:rPr>
            </w:pPr>
          </w:p>
        </w:tc>
      </w:tr>
      <w:tr w:rsidR="0049384B" w:rsidRPr="00B94863" w14:paraId="7750AADB" w14:textId="77777777" w:rsidTr="0049384B">
        <w:trPr>
          <w:trHeight w:val="283"/>
        </w:trPr>
        <w:tc>
          <w:tcPr>
            <w:tcW w:w="817" w:type="dxa"/>
          </w:tcPr>
          <w:p w14:paraId="31AD6201"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Jun 4</w:t>
            </w:r>
          </w:p>
        </w:tc>
        <w:tc>
          <w:tcPr>
            <w:tcW w:w="1588" w:type="dxa"/>
          </w:tcPr>
          <w:p w14:paraId="63959EB2"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Car</w:t>
            </w:r>
          </w:p>
        </w:tc>
        <w:tc>
          <w:tcPr>
            <w:tcW w:w="992" w:type="dxa"/>
          </w:tcPr>
          <w:p w14:paraId="7DF606CD"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510</w:t>
            </w:r>
          </w:p>
        </w:tc>
        <w:tc>
          <w:tcPr>
            <w:tcW w:w="1134" w:type="dxa"/>
          </w:tcPr>
          <w:p w14:paraId="626FD524"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1,000</w:t>
            </w:r>
          </w:p>
        </w:tc>
      </w:tr>
      <w:tr w:rsidR="0049384B" w:rsidRPr="00B94863" w14:paraId="1DC327CC" w14:textId="77777777" w:rsidTr="0049384B">
        <w:trPr>
          <w:trHeight w:val="283"/>
        </w:trPr>
        <w:tc>
          <w:tcPr>
            <w:tcW w:w="817" w:type="dxa"/>
          </w:tcPr>
          <w:p w14:paraId="6CB77929"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4</w:t>
            </w:r>
          </w:p>
        </w:tc>
        <w:tc>
          <w:tcPr>
            <w:tcW w:w="1588" w:type="dxa"/>
          </w:tcPr>
          <w:p w14:paraId="55AFFF6C"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D.H.A</w:t>
            </w:r>
          </w:p>
        </w:tc>
        <w:tc>
          <w:tcPr>
            <w:tcW w:w="992" w:type="dxa"/>
          </w:tcPr>
          <w:p w14:paraId="5BE6B0DE"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511</w:t>
            </w:r>
          </w:p>
        </w:tc>
        <w:tc>
          <w:tcPr>
            <w:tcW w:w="1134" w:type="dxa"/>
          </w:tcPr>
          <w:p w14:paraId="3C1C1E4C"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26</w:t>
            </w:r>
          </w:p>
        </w:tc>
      </w:tr>
      <w:tr w:rsidR="0049384B" w:rsidRPr="00B94863" w14:paraId="6B6722C8" w14:textId="77777777" w:rsidTr="0049384B">
        <w:trPr>
          <w:trHeight w:val="283"/>
        </w:trPr>
        <w:tc>
          <w:tcPr>
            <w:tcW w:w="817" w:type="dxa"/>
          </w:tcPr>
          <w:p w14:paraId="62DA7CF2"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9</w:t>
            </w:r>
          </w:p>
        </w:tc>
        <w:tc>
          <w:tcPr>
            <w:tcW w:w="1588" w:type="dxa"/>
          </w:tcPr>
          <w:p w14:paraId="72F846D3"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 Grace</w:t>
            </w:r>
          </w:p>
        </w:tc>
        <w:tc>
          <w:tcPr>
            <w:tcW w:w="992" w:type="dxa"/>
          </w:tcPr>
          <w:p w14:paraId="39C1F09B"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512</w:t>
            </w:r>
          </w:p>
        </w:tc>
        <w:tc>
          <w:tcPr>
            <w:tcW w:w="1134" w:type="dxa"/>
          </w:tcPr>
          <w:p w14:paraId="60385022"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87</w:t>
            </w:r>
          </w:p>
        </w:tc>
      </w:tr>
      <w:tr w:rsidR="0049384B" w:rsidRPr="00B94863" w14:paraId="56F962C3" w14:textId="77777777" w:rsidTr="0049384B">
        <w:trPr>
          <w:trHeight w:val="283"/>
        </w:trPr>
        <w:tc>
          <w:tcPr>
            <w:tcW w:w="817" w:type="dxa"/>
          </w:tcPr>
          <w:p w14:paraId="6EAE4B37"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19</w:t>
            </w:r>
          </w:p>
        </w:tc>
        <w:tc>
          <w:tcPr>
            <w:tcW w:w="1588" w:type="dxa"/>
          </w:tcPr>
          <w:p w14:paraId="2F8860DC"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C. Goode</w:t>
            </w:r>
          </w:p>
        </w:tc>
        <w:tc>
          <w:tcPr>
            <w:tcW w:w="992" w:type="dxa"/>
          </w:tcPr>
          <w:p w14:paraId="1DF8B6B5"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513</w:t>
            </w:r>
          </w:p>
        </w:tc>
        <w:tc>
          <w:tcPr>
            <w:tcW w:w="1134" w:type="dxa"/>
          </w:tcPr>
          <w:p w14:paraId="69860EF9"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260</w:t>
            </w:r>
          </w:p>
        </w:tc>
      </w:tr>
      <w:tr w:rsidR="0049384B" w:rsidRPr="00B94863" w14:paraId="04BC8455" w14:textId="77777777" w:rsidTr="0049384B">
        <w:trPr>
          <w:trHeight w:val="283"/>
        </w:trPr>
        <w:tc>
          <w:tcPr>
            <w:tcW w:w="817" w:type="dxa"/>
          </w:tcPr>
          <w:p w14:paraId="384EB9CB"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10</w:t>
            </w:r>
          </w:p>
        </w:tc>
        <w:tc>
          <w:tcPr>
            <w:tcW w:w="1588" w:type="dxa"/>
          </w:tcPr>
          <w:p w14:paraId="3F3A6A40"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Investments</w:t>
            </w:r>
          </w:p>
        </w:tc>
        <w:tc>
          <w:tcPr>
            <w:tcW w:w="992" w:type="dxa"/>
          </w:tcPr>
          <w:p w14:paraId="3F0AFA5C"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514</w:t>
            </w:r>
          </w:p>
        </w:tc>
        <w:tc>
          <w:tcPr>
            <w:tcW w:w="1134" w:type="dxa"/>
          </w:tcPr>
          <w:p w14:paraId="23335E7C"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1,908</w:t>
            </w:r>
          </w:p>
        </w:tc>
      </w:tr>
      <w:tr w:rsidR="0049384B" w:rsidRPr="00B94863" w14:paraId="124ABCD6" w14:textId="77777777" w:rsidTr="0049384B">
        <w:trPr>
          <w:trHeight w:val="283"/>
        </w:trPr>
        <w:tc>
          <w:tcPr>
            <w:tcW w:w="817" w:type="dxa"/>
          </w:tcPr>
          <w:p w14:paraId="4F2D56B8"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15</w:t>
            </w:r>
          </w:p>
        </w:tc>
        <w:tc>
          <w:tcPr>
            <w:tcW w:w="1588" w:type="dxa"/>
          </w:tcPr>
          <w:p w14:paraId="1964A045"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Wages</w:t>
            </w:r>
          </w:p>
        </w:tc>
        <w:tc>
          <w:tcPr>
            <w:tcW w:w="992" w:type="dxa"/>
          </w:tcPr>
          <w:p w14:paraId="44653F39"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515</w:t>
            </w:r>
          </w:p>
        </w:tc>
        <w:tc>
          <w:tcPr>
            <w:tcW w:w="1134" w:type="dxa"/>
          </w:tcPr>
          <w:p w14:paraId="7B374479"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150</w:t>
            </w:r>
          </w:p>
        </w:tc>
      </w:tr>
      <w:tr w:rsidR="0049384B" w:rsidRPr="00B94863" w14:paraId="2A67B5D3" w14:textId="77777777" w:rsidTr="0049384B">
        <w:trPr>
          <w:trHeight w:val="283"/>
        </w:trPr>
        <w:tc>
          <w:tcPr>
            <w:tcW w:w="817" w:type="dxa"/>
          </w:tcPr>
          <w:p w14:paraId="583B205A"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18</w:t>
            </w:r>
          </w:p>
        </w:tc>
        <w:tc>
          <w:tcPr>
            <w:tcW w:w="1588" w:type="dxa"/>
          </w:tcPr>
          <w:p w14:paraId="6F5508E4"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Petrol</w:t>
            </w:r>
          </w:p>
        </w:tc>
        <w:tc>
          <w:tcPr>
            <w:tcW w:w="992" w:type="dxa"/>
          </w:tcPr>
          <w:p w14:paraId="2C42F7C2"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516</w:t>
            </w:r>
          </w:p>
        </w:tc>
        <w:tc>
          <w:tcPr>
            <w:tcW w:w="1134" w:type="dxa"/>
          </w:tcPr>
          <w:p w14:paraId="20279ABB"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97</w:t>
            </w:r>
          </w:p>
        </w:tc>
      </w:tr>
      <w:tr w:rsidR="0049384B" w:rsidRPr="00B94863" w14:paraId="3B1DF514" w14:textId="77777777" w:rsidTr="0049384B">
        <w:trPr>
          <w:trHeight w:val="283"/>
        </w:trPr>
        <w:tc>
          <w:tcPr>
            <w:tcW w:w="817" w:type="dxa"/>
          </w:tcPr>
          <w:p w14:paraId="67B73AD7"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20</w:t>
            </w:r>
          </w:p>
        </w:tc>
        <w:tc>
          <w:tcPr>
            <w:tcW w:w="1588" w:type="dxa"/>
          </w:tcPr>
          <w:p w14:paraId="7B59261D"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Drawings</w:t>
            </w:r>
          </w:p>
        </w:tc>
        <w:tc>
          <w:tcPr>
            <w:tcW w:w="992" w:type="dxa"/>
          </w:tcPr>
          <w:p w14:paraId="261828D6"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517</w:t>
            </w:r>
          </w:p>
        </w:tc>
        <w:tc>
          <w:tcPr>
            <w:tcW w:w="1134" w:type="dxa"/>
          </w:tcPr>
          <w:p w14:paraId="07E36ECA"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20</w:t>
            </w:r>
          </w:p>
        </w:tc>
      </w:tr>
      <w:tr w:rsidR="0049384B" w:rsidRPr="00B94863" w14:paraId="422B57E9" w14:textId="77777777" w:rsidTr="0049384B">
        <w:trPr>
          <w:trHeight w:val="283"/>
        </w:trPr>
        <w:tc>
          <w:tcPr>
            <w:tcW w:w="817" w:type="dxa"/>
          </w:tcPr>
          <w:p w14:paraId="074FD4DD"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29</w:t>
            </w:r>
          </w:p>
        </w:tc>
        <w:tc>
          <w:tcPr>
            <w:tcW w:w="1588" w:type="dxa"/>
          </w:tcPr>
          <w:p w14:paraId="1CA5D889"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Oil</w:t>
            </w:r>
          </w:p>
        </w:tc>
        <w:tc>
          <w:tcPr>
            <w:tcW w:w="992" w:type="dxa"/>
          </w:tcPr>
          <w:p w14:paraId="2170C6BB"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518</w:t>
            </w:r>
          </w:p>
        </w:tc>
        <w:tc>
          <w:tcPr>
            <w:tcW w:w="1134" w:type="dxa"/>
          </w:tcPr>
          <w:p w14:paraId="7E84A7EE"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16</w:t>
            </w:r>
          </w:p>
        </w:tc>
      </w:tr>
      <w:tr w:rsidR="0049384B" w:rsidRPr="00B94863" w14:paraId="588EA9D2" w14:textId="77777777" w:rsidTr="0049384B">
        <w:trPr>
          <w:trHeight w:val="283"/>
        </w:trPr>
        <w:tc>
          <w:tcPr>
            <w:tcW w:w="817" w:type="dxa"/>
          </w:tcPr>
          <w:p w14:paraId="13D868A1"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30</w:t>
            </w:r>
          </w:p>
        </w:tc>
        <w:tc>
          <w:tcPr>
            <w:tcW w:w="1588" w:type="dxa"/>
          </w:tcPr>
          <w:p w14:paraId="703299F0"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Wages</w:t>
            </w:r>
          </w:p>
        </w:tc>
        <w:tc>
          <w:tcPr>
            <w:tcW w:w="992" w:type="dxa"/>
          </w:tcPr>
          <w:p w14:paraId="604887E4"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519</w:t>
            </w:r>
          </w:p>
        </w:tc>
        <w:tc>
          <w:tcPr>
            <w:tcW w:w="1134" w:type="dxa"/>
          </w:tcPr>
          <w:p w14:paraId="599231D5"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150</w:t>
            </w:r>
          </w:p>
        </w:tc>
      </w:tr>
      <w:tr w:rsidR="0049384B" w:rsidRPr="00B94863" w14:paraId="3C9ED4C4" w14:textId="77777777" w:rsidTr="0049384B">
        <w:trPr>
          <w:trHeight w:val="283"/>
        </w:trPr>
        <w:tc>
          <w:tcPr>
            <w:tcW w:w="817" w:type="dxa"/>
          </w:tcPr>
          <w:p w14:paraId="7415B746"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30</w:t>
            </w:r>
          </w:p>
        </w:tc>
        <w:tc>
          <w:tcPr>
            <w:tcW w:w="1588" w:type="dxa"/>
          </w:tcPr>
          <w:p w14:paraId="0024FE68"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 Grace</w:t>
            </w:r>
          </w:p>
        </w:tc>
        <w:tc>
          <w:tcPr>
            <w:tcW w:w="992" w:type="dxa"/>
          </w:tcPr>
          <w:p w14:paraId="26408691"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520</w:t>
            </w:r>
          </w:p>
        </w:tc>
        <w:tc>
          <w:tcPr>
            <w:tcW w:w="1134" w:type="dxa"/>
          </w:tcPr>
          <w:p w14:paraId="147737A8"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115</w:t>
            </w:r>
          </w:p>
        </w:tc>
      </w:tr>
      <w:tr w:rsidR="0049384B" w:rsidRPr="00B94863" w14:paraId="66091ED9" w14:textId="77777777" w:rsidTr="0049384B">
        <w:trPr>
          <w:trHeight w:val="283"/>
        </w:trPr>
        <w:tc>
          <w:tcPr>
            <w:tcW w:w="817" w:type="dxa"/>
          </w:tcPr>
          <w:p w14:paraId="3455278A"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p>
        </w:tc>
        <w:tc>
          <w:tcPr>
            <w:tcW w:w="1588" w:type="dxa"/>
          </w:tcPr>
          <w:p w14:paraId="41DAA5C9" w14:textId="77777777" w:rsidR="0049384B" w:rsidRPr="00B94863" w:rsidRDefault="0049384B" w:rsidP="0049384B">
            <w:pPr>
              <w:tabs>
                <w:tab w:val="left" w:pos="709"/>
              </w:tabs>
              <w:spacing w:before="40" w:after="40"/>
              <w:rPr>
                <w:rFonts w:asciiTheme="majorBidi" w:hAnsiTheme="majorBidi" w:cstheme="majorBidi"/>
                <w:sz w:val="22"/>
                <w:szCs w:val="22"/>
              </w:rPr>
            </w:pPr>
          </w:p>
        </w:tc>
        <w:tc>
          <w:tcPr>
            <w:tcW w:w="992" w:type="dxa"/>
          </w:tcPr>
          <w:p w14:paraId="7C16E2E3" w14:textId="77777777" w:rsidR="0049384B" w:rsidRPr="00B94863" w:rsidRDefault="0049384B" w:rsidP="0049384B">
            <w:pPr>
              <w:tabs>
                <w:tab w:val="left" w:pos="709"/>
              </w:tabs>
              <w:spacing w:before="40" w:after="40"/>
              <w:jc w:val="center"/>
              <w:rPr>
                <w:rFonts w:asciiTheme="majorBidi" w:hAnsiTheme="majorBidi" w:cstheme="majorBidi"/>
                <w:sz w:val="22"/>
                <w:szCs w:val="22"/>
              </w:rPr>
            </w:pPr>
          </w:p>
        </w:tc>
        <w:tc>
          <w:tcPr>
            <w:tcW w:w="1134" w:type="dxa"/>
          </w:tcPr>
          <w:p w14:paraId="150B1AA0"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p>
        </w:tc>
      </w:tr>
    </w:tbl>
    <w:p w14:paraId="29D529C7" w14:textId="77777777" w:rsidR="0049384B" w:rsidRDefault="0049384B" w:rsidP="0049384B"/>
    <w:p w14:paraId="658FE3EA" w14:textId="77777777" w:rsidR="0049384B" w:rsidRDefault="0049384B" w:rsidP="0049384B"/>
    <w:p w14:paraId="5C277E2B" w14:textId="77777777" w:rsidR="0049384B" w:rsidRPr="00F91F83" w:rsidRDefault="0049384B" w:rsidP="0049384B"/>
    <w:p w14:paraId="7220229E" w14:textId="77777777" w:rsidR="0049384B" w:rsidRDefault="0049384B" w:rsidP="0049384B">
      <w:pPr>
        <w:rPr>
          <w:rFonts w:ascii="Cambria" w:hAnsi="Cambria" w:cs="Arial"/>
          <w:b/>
          <w:bCs/>
          <w:sz w:val="36"/>
          <w:szCs w:val="36"/>
        </w:rPr>
      </w:pPr>
    </w:p>
    <w:p w14:paraId="55DCEFEC" w14:textId="77777777" w:rsidR="0049384B" w:rsidRDefault="0049384B" w:rsidP="0049384B">
      <w:pPr>
        <w:rPr>
          <w:rFonts w:ascii="Cambria" w:hAnsi="Cambria" w:cs="Arial"/>
          <w:b/>
          <w:bCs/>
          <w:sz w:val="36"/>
          <w:szCs w:val="36"/>
        </w:rPr>
      </w:pPr>
    </w:p>
    <w:p w14:paraId="17ED1990" w14:textId="77777777" w:rsidR="0049384B" w:rsidRDefault="0049384B" w:rsidP="0049384B">
      <w:pPr>
        <w:rPr>
          <w:rFonts w:ascii="Cambria" w:hAnsi="Cambria" w:cs="Arial"/>
          <w:b/>
          <w:bCs/>
          <w:sz w:val="36"/>
          <w:szCs w:val="36"/>
        </w:rPr>
      </w:pPr>
    </w:p>
    <w:p w14:paraId="7DFA6135" w14:textId="77777777" w:rsidR="0049384B" w:rsidRDefault="0049384B" w:rsidP="0049384B">
      <w:pPr>
        <w:rPr>
          <w:rFonts w:ascii="Cambria" w:hAnsi="Cambria" w:cs="Arial"/>
          <w:b/>
          <w:bCs/>
          <w:sz w:val="36"/>
          <w:szCs w:val="36"/>
        </w:rPr>
      </w:pPr>
    </w:p>
    <w:p w14:paraId="09701B6E" w14:textId="77777777" w:rsidR="0049384B" w:rsidRDefault="0049384B" w:rsidP="0049384B">
      <w:pPr>
        <w:rPr>
          <w:rFonts w:ascii="Cambria" w:hAnsi="Cambria" w:cs="Arial"/>
          <w:b/>
          <w:bCs/>
          <w:sz w:val="36"/>
          <w:szCs w:val="36"/>
        </w:rPr>
      </w:pPr>
    </w:p>
    <w:p w14:paraId="2CD8F11A" w14:textId="77777777" w:rsidR="0049384B" w:rsidRDefault="0049384B" w:rsidP="0049384B">
      <w:pPr>
        <w:rPr>
          <w:rFonts w:ascii="Cambria" w:hAnsi="Cambria" w:cs="Arial"/>
          <w:b/>
          <w:bCs/>
          <w:sz w:val="36"/>
          <w:szCs w:val="36"/>
        </w:rPr>
      </w:pPr>
    </w:p>
    <w:p w14:paraId="19A63762" w14:textId="77777777" w:rsidR="0049384B" w:rsidRDefault="0049384B" w:rsidP="0049384B">
      <w:pPr>
        <w:rPr>
          <w:rFonts w:ascii="Cambria" w:hAnsi="Cambria" w:cs="Arial"/>
          <w:b/>
          <w:bCs/>
          <w:sz w:val="36"/>
          <w:szCs w:val="36"/>
        </w:rPr>
      </w:pPr>
    </w:p>
    <w:p w14:paraId="18A76247" w14:textId="77777777" w:rsidR="0049384B" w:rsidRDefault="0049384B" w:rsidP="0049384B">
      <w:pPr>
        <w:rPr>
          <w:rFonts w:ascii="Cambria" w:hAnsi="Cambria" w:cs="Arial"/>
          <w:b/>
          <w:bCs/>
          <w:sz w:val="36"/>
          <w:szCs w:val="36"/>
        </w:rPr>
      </w:pPr>
    </w:p>
    <w:p w14:paraId="6871EFB1" w14:textId="77777777" w:rsidR="0049384B" w:rsidRDefault="0049384B" w:rsidP="0049384B">
      <w:pPr>
        <w:rPr>
          <w:rFonts w:ascii="Cambria" w:hAnsi="Cambria" w:cs="Arial"/>
          <w:b/>
          <w:bCs/>
          <w:sz w:val="36"/>
          <w:szCs w:val="36"/>
        </w:rPr>
      </w:pPr>
    </w:p>
    <w:p w14:paraId="76055873" w14:textId="77777777" w:rsidR="0049384B" w:rsidRDefault="0049384B" w:rsidP="0049384B">
      <w:pPr>
        <w:rPr>
          <w:rFonts w:ascii="Cambria" w:hAnsi="Cambria" w:cs="Arial"/>
          <w:b/>
          <w:bCs/>
          <w:sz w:val="36"/>
          <w:szCs w:val="36"/>
        </w:rPr>
      </w:pPr>
    </w:p>
    <w:p w14:paraId="461F3D58" w14:textId="77777777" w:rsidR="0049384B" w:rsidRDefault="0049384B" w:rsidP="0049384B">
      <w:pPr>
        <w:rPr>
          <w:rFonts w:ascii="Cambria" w:hAnsi="Cambria" w:cs="Arial"/>
          <w:b/>
          <w:bCs/>
          <w:sz w:val="36"/>
          <w:szCs w:val="36"/>
        </w:rPr>
      </w:pPr>
    </w:p>
    <w:p w14:paraId="378145B1" w14:textId="77777777" w:rsidR="0049384B" w:rsidRDefault="0049384B" w:rsidP="0049384B">
      <w:pPr>
        <w:rPr>
          <w:rFonts w:ascii="Cambria" w:hAnsi="Cambria" w:cs="Arial"/>
          <w:b/>
          <w:bCs/>
          <w:sz w:val="36"/>
          <w:szCs w:val="36"/>
        </w:rPr>
      </w:pPr>
    </w:p>
    <w:tbl>
      <w:tblPr>
        <w:tblpPr w:leftFromText="180" w:rightFromText="180" w:vertAnchor="text" w:horzAnchor="margin" w:tblpXSpec="center" w:tblpY="-65"/>
        <w:tblOverlap w:val="never"/>
        <w:tblW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3"/>
        <w:gridCol w:w="1058"/>
        <w:gridCol w:w="1394"/>
        <w:gridCol w:w="1276"/>
        <w:gridCol w:w="52"/>
      </w:tblGrid>
      <w:tr w:rsidR="0049384B" w:rsidRPr="00B94863" w14:paraId="0C30001C" w14:textId="77777777" w:rsidTr="0049384B">
        <w:trPr>
          <w:trHeight w:val="360"/>
        </w:trPr>
        <w:tc>
          <w:tcPr>
            <w:tcW w:w="4673" w:type="dxa"/>
            <w:gridSpan w:val="5"/>
          </w:tcPr>
          <w:p w14:paraId="737C8CBC" w14:textId="77777777" w:rsidR="0049384B" w:rsidRPr="00B94863" w:rsidRDefault="0049384B" w:rsidP="0049384B">
            <w:pPr>
              <w:spacing w:before="60" w:after="60"/>
              <w:jc w:val="center"/>
              <w:rPr>
                <w:rFonts w:asciiTheme="majorBidi" w:hAnsiTheme="majorBidi" w:cstheme="majorBidi"/>
                <w:b/>
                <w:sz w:val="22"/>
                <w:szCs w:val="22"/>
              </w:rPr>
            </w:pPr>
            <w:r w:rsidRPr="00B94863">
              <w:rPr>
                <w:rFonts w:asciiTheme="majorBidi" w:hAnsiTheme="majorBidi" w:cstheme="majorBidi"/>
                <w:b/>
                <w:bCs/>
                <w:spacing w:val="-3"/>
                <w:sz w:val="22"/>
                <w:szCs w:val="22"/>
              </w:rPr>
              <w:lastRenderedPageBreak/>
              <w:t>CASH RECEIPTS JOURNAL</w:t>
            </w:r>
          </w:p>
        </w:tc>
      </w:tr>
      <w:tr w:rsidR="0049384B" w:rsidRPr="00B94863" w14:paraId="7BEB48A0" w14:textId="77777777" w:rsidTr="0049384B">
        <w:trPr>
          <w:gridAfter w:val="1"/>
          <w:wAfter w:w="52" w:type="dxa"/>
          <w:trHeight w:val="360"/>
        </w:trPr>
        <w:tc>
          <w:tcPr>
            <w:tcW w:w="893" w:type="dxa"/>
          </w:tcPr>
          <w:p w14:paraId="2880F6BC" w14:textId="77777777" w:rsidR="0049384B" w:rsidRPr="00B94863" w:rsidRDefault="0049384B" w:rsidP="0049384B">
            <w:pPr>
              <w:rPr>
                <w:rFonts w:asciiTheme="majorBidi" w:hAnsiTheme="majorBidi" w:cstheme="majorBidi"/>
                <w:b/>
                <w:sz w:val="22"/>
                <w:szCs w:val="22"/>
              </w:rPr>
            </w:pPr>
          </w:p>
          <w:p w14:paraId="7686457D"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Date</w:t>
            </w:r>
          </w:p>
          <w:p w14:paraId="1824B949"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2017</w:t>
            </w:r>
          </w:p>
        </w:tc>
        <w:tc>
          <w:tcPr>
            <w:tcW w:w="1058" w:type="dxa"/>
          </w:tcPr>
          <w:p w14:paraId="53E4D626" w14:textId="77777777" w:rsidR="0049384B" w:rsidRPr="00B94863" w:rsidRDefault="0049384B" w:rsidP="0049384B">
            <w:pPr>
              <w:rPr>
                <w:rFonts w:asciiTheme="majorBidi" w:hAnsiTheme="majorBidi" w:cstheme="majorBidi"/>
                <w:b/>
                <w:sz w:val="22"/>
                <w:szCs w:val="22"/>
              </w:rPr>
            </w:pPr>
          </w:p>
          <w:p w14:paraId="0CF8453A"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Name</w:t>
            </w:r>
          </w:p>
        </w:tc>
        <w:tc>
          <w:tcPr>
            <w:tcW w:w="1394" w:type="dxa"/>
          </w:tcPr>
          <w:p w14:paraId="2B84783F" w14:textId="77777777" w:rsidR="0049384B" w:rsidRPr="00B94863" w:rsidRDefault="0049384B" w:rsidP="0049384B">
            <w:pPr>
              <w:rPr>
                <w:rFonts w:asciiTheme="majorBidi" w:hAnsiTheme="majorBidi" w:cstheme="majorBidi"/>
                <w:b/>
                <w:sz w:val="22"/>
                <w:szCs w:val="22"/>
              </w:rPr>
            </w:pPr>
          </w:p>
          <w:p w14:paraId="1405C8E1"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Rec. No.</w:t>
            </w:r>
          </w:p>
        </w:tc>
        <w:tc>
          <w:tcPr>
            <w:tcW w:w="1276" w:type="dxa"/>
          </w:tcPr>
          <w:p w14:paraId="3CF817DC" w14:textId="77777777" w:rsidR="0049384B" w:rsidRPr="00B94863" w:rsidRDefault="0049384B" w:rsidP="0049384B">
            <w:pPr>
              <w:jc w:val="center"/>
              <w:rPr>
                <w:rFonts w:asciiTheme="majorBidi" w:hAnsiTheme="majorBidi" w:cstheme="majorBidi"/>
                <w:b/>
                <w:sz w:val="22"/>
                <w:szCs w:val="22"/>
              </w:rPr>
            </w:pPr>
          </w:p>
          <w:p w14:paraId="14B82EA3" w14:textId="77777777" w:rsidR="0049384B" w:rsidRPr="00B94863" w:rsidRDefault="0049384B" w:rsidP="0049384B">
            <w:pPr>
              <w:jc w:val="center"/>
              <w:rPr>
                <w:rFonts w:asciiTheme="majorBidi" w:hAnsiTheme="majorBidi" w:cstheme="majorBidi"/>
                <w:b/>
                <w:sz w:val="22"/>
                <w:szCs w:val="22"/>
              </w:rPr>
            </w:pPr>
            <w:r w:rsidRPr="00B94863">
              <w:rPr>
                <w:rFonts w:asciiTheme="majorBidi" w:hAnsiTheme="majorBidi" w:cstheme="majorBidi"/>
                <w:b/>
                <w:sz w:val="22"/>
                <w:szCs w:val="22"/>
              </w:rPr>
              <w:t>Bank</w:t>
            </w:r>
          </w:p>
          <w:p w14:paraId="78E1E346" w14:textId="77777777" w:rsidR="0049384B" w:rsidRPr="00B94863" w:rsidRDefault="0049384B" w:rsidP="0049384B">
            <w:pPr>
              <w:jc w:val="center"/>
              <w:rPr>
                <w:rFonts w:asciiTheme="majorBidi" w:hAnsiTheme="majorBidi" w:cstheme="majorBidi"/>
                <w:b/>
                <w:sz w:val="22"/>
                <w:szCs w:val="22"/>
              </w:rPr>
            </w:pPr>
            <w:r w:rsidRPr="00B94863">
              <w:rPr>
                <w:rFonts w:asciiTheme="majorBidi" w:hAnsiTheme="majorBidi" w:cstheme="majorBidi"/>
                <w:b/>
                <w:sz w:val="22"/>
                <w:szCs w:val="22"/>
              </w:rPr>
              <w:t>DR</w:t>
            </w:r>
          </w:p>
          <w:p w14:paraId="0CD90040" w14:textId="77777777" w:rsidR="0049384B" w:rsidRPr="00B94863" w:rsidRDefault="0049384B" w:rsidP="0049384B">
            <w:pPr>
              <w:jc w:val="center"/>
              <w:rPr>
                <w:rFonts w:asciiTheme="majorBidi" w:hAnsiTheme="majorBidi" w:cstheme="majorBidi"/>
                <w:b/>
                <w:sz w:val="22"/>
                <w:szCs w:val="22"/>
              </w:rPr>
            </w:pPr>
          </w:p>
        </w:tc>
      </w:tr>
      <w:tr w:rsidR="0049384B" w:rsidRPr="00B94863" w14:paraId="00E60A3B" w14:textId="77777777" w:rsidTr="0049384B">
        <w:trPr>
          <w:gridAfter w:val="1"/>
          <w:wAfter w:w="52" w:type="dxa"/>
          <w:trHeight w:val="283"/>
        </w:trPr>
        <w:tc>
          <w:tcPr>
            <w:tcW w:w="893" w:type="dxa"/>
          </w:tcPr>
          <w:p w14:paraId="0C4E16DE"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Jun 1</w:t>
            </w:r>
          </w:p>
        </w:tc>
        <w:tc>
          <w:tcPr>
            <w:tcW w:w="1058" w:type="dxa"/>
          </w:tcPr>
          <w:p w14:paraId="2ACFF620"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Capital</w:t>
            </w:r>
          </w:p>
        </w:tc>
        <w:tc>
          <w:tcPr>
            <w:tcW w:w="1394" w:type="dxa"/>
          </w:tcPr>
          <w:p w14:paraId="0721FB4D"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16</w:t>
            </w:r>
          </w:p>
        </w:tc>
        <w:tc>
          <w:tcPr>
            <w:tcW w:w="1276" w:type="dxa"/>
          </w:tcPr>
          <w:p w14:paraId="3DB26C00"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500</w:t>
            </w:r>
          </w:p>
        </w:tc>
      </w:tr>
      <w:tr w:rsidR="0049384B" w:rsidRPr="00B94863" w14:paraId="62D80CC4" w14:textId="77777777" w:rsidTr="0049384B">
        <w:trPr>
          <w:gridAfter w:val="1"/>
          <w:wAfter w:w="52" w:type="dxa"/>
          <w:trHeight w:val="283"/>
        </w:trPr>
        <w:tc>
          <w:tcPr>
            <w:tcW w:w="893" w:type="dxa"/>
          </w:tcPr>
          <w:p w14:paraId="14231ED3"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5</w:t>
            </w:r>
          </w:p>
        </w:tc>
        <w:tc>
          <w:tcPr>
            <w:tcW w:w="1058" w:type="dxa"/>
          </w:tcPr>
          <w:p w14:paraId="226250A2"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V. Daly</w:t>
            </w:r>
          </w:p>
        </w:tc>
        <w:tc>
          <w:tcPr>
            <w:tcW w:w="1394" w:type="dxa"/>
          </w:tcPr>
          <w:p w14:paraId="30BC1CE0"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17</w:t>
            </w:r>
          </w:p>
        </w:tc>
        <w:tc>
          <w:tcPr>
            <w:tcW w:w="1276" w:type="dxa"/>
          </w:tcPr>
          <w:p w14:paraId="3BAC7A2E"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39</w:t>
            </w:r>
          </w:p>
        </w:tc>
      </w:tr>
      <w:tr w:rsidR="0049384B" w:rsidRPr="00B94863" w14:paraId="53850C73" w14:textId="77777777" w:rsidTr="0049384B">
        <w:trPr>
          <w:gridAfter w:val="1"/>
          <w:wAfter w:w="52" w:type="dxa"/>
          <w:trHeight w:val="283"/>
        </w:trPr>
        <w:tc>
          <w:tcPr>
            <w:tcW w:w="893" w:type="dxa"/>
          </w:tcPr>
          <w:p w14:paraId="156E9977"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5</w:t>
            </w:r>
          </w:p>
        </w:tc>
        <w:tc>
          <w:tcPr>
            <w:tcW w:w="1058" w:type="dxa"/>
          </w:tcPr>
          <w:p w14:paraId="4F02310A"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Fees</w:t>
            </w:r>
          </w:p>
        </w:tc>
        <w:tc>
          <w:tcPr>
            <w:tcW w:w="1394" w:type="dxa"/>
          </w:tcPr>
          <w:p w14:paraId="22201910"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18-56</w:t>
            </w:r>
          </w:p>
        </w:tc>
        <w:tc>
          <w:tcPr>
            <w:tcW w:w="1276" w:type="dxa"/>
          </w:tcPr>
          <w:p w14:paraId="446E38C7"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1247</w:t>
            </w:r>
          </w:p>
        </w:tc>
      </w:tr>
      <w:tr w:rsidR="0049384B" w:rsidRPr="00B94863" w14:paraId="33FCC319" w14:textId="77777777" w:rsidTr="0049384B">
        <w:trPr>
          <w:gridAfter w:val="1"/>
          <w:wAfter w:w="52" w:type="dxa"/>
          <w:trHeight w:val="283"/>
        </w:trPr>
        <w:tc>
          <w:tcPr>
            <w:tcW w:w="893" w:type="dxa"/>
          </w:tcPr>
          <w:p w14:paraId="323B6FAB"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12</w:t>
            </w:r>
          </w:p>
        </w:tc>
        <w:tc>
          <w:tcPr>
            <w:tcW w:w="1058" w:type="dxa"/>
          </w:tcPr>
          <w:p w14:paraId="2D37CF6F"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Fees</w:t>
            </w:r>
          </w:p>
        </w:tc>
        <w:tc>
          <w:tcPr>
            <w:tcW w:w="1394" w:type="dxa"/>
          </w:tcPr>
          <w:p w14:paraId="511DA6C5"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57-85</w:t>
            </w:r>
          </w:p>
        </w:tc>
        <w:tc>
          <w:tcPr>
            <w:tcW w:w="1276" w:type="dxa"/>
          </w:tcPr>
          <w:p w14:paraId="7993BE69"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1537</w:t>
            </w:r>
          </w:p>
        </w:tc>
      </w:tr>
      <w:tr w:rsidR="0049384B" w:rsidRPr="00B94863" w14:paraId="2CA52A22" w14:textId="77777777" w:rsidTr="0049384B">
        <w:trPr>
          <w:gridAfter w:val="1"/>
          <w:wAfter w:w="52" w:type="dxa"/>
          <w:trHeight w:val="283"/>
        </w:trPr>
        <w:tc>
          <w:tcPr>
            <w:tcW w:w="893" w:type="dxa"/>
          </w:tcPr>
          <w:p w14:paraId="02D560CA"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16</w:t>
            </w:r>
          </w:p>
        </w:tc>
        <w:tc>
          <w:tcPr>
            <w:tcW w:w="1058" w:type="dxa"/>
          </w:tcPr>
          <w:p w14:paraId="4EEEDC88"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G. Press</w:t>
            </w:r>
          </w:p>
        </w:tc>
        <w:tc>
          <w:tcPr>
            <w:tcW w:w="1394" w:type="dxa"/>
          </w:tcPr>
          <w:p w14:paraId="3C8F1B42"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86</w:t>
            </w:r>
          </w:p>
        </w:tc>
        <w:tc>
          <w:tcPr>
            <w:tcW w:w="1276" w:type="dxa"/>
          </w:tcPr>
          <w:p w14:paraId="59159941"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68</w:t>
            </w:r>
          </w:p>
        </w:tc>
      </w:tr>
      <w:tr w:rsidR="0049384B" w:rsidRPr="00B94863" w14:paraId="6561324B" w14:textId="77777777" w:rsidTr="0049384B">
        <w:trPr>
          <w:gridAfter w:val="1"/>
          <w:wAfter w:w="52" w:type="dxa"/>
          <w:trHeight w:val="283"/>
        </w:trPr>
        <w:tc>
          <w:tcPr>
            <w:tcW w:w="893" w:type="dxa"/>
          </w:tcPr>
          <w:p w14:paraId="574E13D2"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30</w:t>
            </w:r>
          </w:p>
        </w:tc>
        <w:tc>
          <w:tcPr>
            <w:tcW w:w="1058" w:type="dxa"/>
          </w:tcPr>
          <w:p w14:paraId="695B4557"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Int. Rev.</w:t>
            </w:r>
          </w:p>
        </w:tc>
        <w:tc>
          <w:tcPr>
            <w:tcW w:w="1394" w:type="dxa"/>
          </w:tcPr>
          <w:p w14:paraId="6D800394"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Voucher 29</w:t>
            </w:r>
          </w:p>
        </w:tc>
        <w:tc>
          <w:tcPr>
            <w:tcW w:w="1276" w:type="dxa"/>
          </w:tcPr>
          <w:p w14:paraId="631630F6"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52</w:t>
            </w:r>
          </w:p>
        </w:tc>
      </w:tr>
      <w:tr w:rsidR="0049384B" w:rsidRPr="00B94863" w14:paraId="073CDB4E" w14:textId="77777777" w:rsidTr="0049384B">
        <w:trPr>
          <w:gridAfter w:val="1"/>
          <w:wAfter w:w="52" w:type="dxa"/>
          <w:trHeight w:val="283"/>
        </w:trPr>
        <w:tc>
          <w:tcPr>
            <w:tcW w:w="893" w:type="dxa"/>
          </w:tcPr>
          <w:p w14:paraId="5CD35AC9" w14:textId="77777777" w:rsidR="0049384B" w:rsidRPr="00B94863" w:rsidRDefault="0049384B" w:rsidP="0049384B">
            <w:pPr>
              <w:spacing w:before="40" w:after="40"/>
              <w:ind w:right="110"/>
              <w:jc w:val="right"/>
              <w:rPr>
                <w:rFonts w:asciiTheme="majorBidi" w:hAnsiTheme="majorBidi" w:cstheme="majorBidi"/>
                <w:sz w:val="22"/>
                <w:szCs w:val="22"/>
              </w:rPr>
            </w:pPr>
          </w:p>
        </w:tc>
        <w:tc>
          <w:tcPr>
            <w:tcW w:w="1058" w:type="dxa"/>
          </w:tcPr>
          <w:p w14:paraId="334EAE4E" w14:textId="77777777" w:rsidR="0049384B" w:rsidRPr="00B94863" w:rsidRDefault="0049384B" w:rsidP="0049384B">
            <w:pPr>
              <w:spacing w:before="40" w:after="40"/>
              <w:rPr>
                <w:rFonts w:asciiTheme="majorBidi" w:hAnsiTheme="majorBidi" w:cstheme="majorBidi"/>
                <w:sz w:val="22"/>
                <w:szCs w:val="22"/>
              </w:rPr>
            </w:pPr>
          </w:p>
        </w:tc>
        <w:tc>
          <w:tcPr>
            <w:tcW w:w="1394" w:type="dxa"/>
          </w:tcPr>
          <w:p w14:paraId="6C81C5A4" w14:textId="77777777" w:rsidR="0049384B" w:rsidRPr="00B94863" w:rsidRDefault="0049384B" w:rsidP="0049384B">
            <w:pPr>
              <w:spacing w:before="40" w:after="40"/>
              <w:jc w:val="center"/>
              <w:rPr>
                <w:rFonts w:asciiTheme="majorBidi" w:hAnsiTheme="majorBidi" w:cstheme="majorBidi"/>
                <w:sz w:val="22"/>
                <w:szCs w:val="22"/>
              </w:rPr>
            </w:pPr>
          </w:p>
        </w:tc>
        <w:tc>
          <w:tcPr>
            <w:tcW w:w="1276" w:type="dxa"/>
          </w:tcPr>
          <w:p w14:paraId="49882694" w14:textId="77777777" w:rsidR="0049384B" w:rsidRPr="00B94863" w:rsidRDefault="0049384B" w:rsidP="0049384B">
            <w:pPr>
              <w:spacing w:before="40" w:after="40"/>
              <w:ind w:right="459"/>
              <w:jc w:val="right"/>
              <w:rPr>
                <w:rFonts w:asciiTheme="majorBidi" w:hAnsiTheme="majorBidi" w:cstheme="majorBidi"/>
                <w:sz w:val="22"/>
                <w:szCs w:val="22"/>
              </w:rPr>
            </w:pPr>
          </w:p>
        </w:tc>
      </w:tr>
    </w:tbl>
    <w:p w14:paraId="4D8980D9" w14:textId="77777777" w:rsidR="0049384B" w:rsidRDefault="0049384B" w:rsidP="0049384B">
      <w:pPr>
        <w:rPr>
          <w:rFonts w:ascii="Cambria" w:hAnsi="Cambria" w:cs="Arial"/>
          <w:b/>
          <w:bCs/>
          <w:sz w:val="36"/>
          <w:szCs w:val="36"/>
        </w:rPr>
      </w:pPr>
    </w:p>
    <w:p w14:paraId="4C4F260D" w14:textId="77777777" w:rsidR="0049384B" w:rsidRDefault="0049384B" w:rsidP="0049384B">
      <w:pPr>
        <w:rPr>
          <w:rFonts w:ascii="Cambria" w:hAnsi="Cambria" w:cs="Arial"/>
          <w:b/>
          <w:bCs/>
          <w:sz w:val="36"/>
          <w:szCs w:val="36"/>
        </w:rPr>
      </w:pPr>
    </w:p>
    <w:p w14:paraId="1373A0B5" w14:textId="77777777" w:rsidR="0049384B" w:rsidRDefault="0049384B" w:rsidP="0049384B">
      <w:pPr>
        <w:rPr>
          <w:rFonts w:ascii="Cambria" w:hAnsi="Cambria" w:cs="Arial"/>
          <w:b/>
          <w:bCs/>
          <w:sz w:val="36"/>
          <w:szCs w:val="36"/>
        </w:rPr>
      </w:pPr>
    </w:p>
    <w:p w14:paraId="55E90D61" w14:textId="77777777" w:rsidR="0049384B" w:rsidRDefault="0049384B" w:rsidP="0049384B">
      <w:pPr>
        <w:rPr>
          <w:rFonts w:ascii="Cambria" w:hAnsi="Cambria" w:cs="Arial"/>
          <w:b/>
          <w:bCs/>
          <w:sz w:val="36"/>
          <w:szCs w:val="36"/>
        </w:rPr>
      </w:pPr>
    </w:p>
    <w:p w14:paraId="68B322F8" w14:textId="77777777" w:rsidR="0049384B" w:rsidRDefault="0049384B" w:rsidP="0049384B">
      <w:pPr>
        <w:rPr>
          <w:rFonts w:ascii="Cambria" w:hAnsi="Cambria" w:cs="Arial"/>
          <w:b/>
          <w:bCs/>
          <w:sz w:val="36"/>
          <w:szCs w:val="36"/>
        </w:rPr>
      </w:pPr>
    </w:p>
    <w:p w14:paraId="3B51710A" w14:textId="77777777" w:rsidR="0049384B" w:rsidRDefault="0049384B" w:rsidP="0049384B">
      <w:pPr>
        <w:rPr>
          <w:rFonts w:ascii="Cambria" w:hAnsi="Cambria" w:cs="Arial"/>
          <w:b/>
          <w:bCs/>
          <w:sz w:val="36"/>
          <w:szCs w:val="36"/>
        </w:rPr>
      </w:pPr>
    </w:p>
    <w:p w14:paraId="3E6A6A85" w14:textId="77777777" w:rsidR="0049384B" w:rsidRDefault="0049384B" w:rsidP="0049384B">
      <w:pPr>
        <w:rPr>
          <w:rFonts w:ascii="Cambria" w:hAnsi="Cambria" w:cs="Arial"/>
          <w:b/>
          <w:bCs/>
          <w:sz w:val="36"/>
          <w:szCs w:val="36"/>
        </w:rPr>
      </w:pPr>
    </w:p>
    <w:p w14:paraId="13853AA6" w14:textId="77777777" w:rsidR="0049384B" w:rsidRDefault="0049384B" w:rsidP="0049384B">
      <w:pPr>
        <w:rPr>
          <w:rFonts w:ascii="Cambria" w:hAnsi="Cambria" w:cs="Arial"/>
          <w:b/>
          <w:bCs/>
          <w:sz w:val="36"/>
          <w:szCs w:val="36"/>
        </w:rPr>
      </w:pPr>
    </w:p>
    <w:p w14:paraId="7927ACF8" w14:textId="77777777" w:rsidR="0049384B" w:rsidRDefault="0049384B" w:rsidP="0049384B">
      <w:pPr>
        <w:rPr>
          <w:rFonts w:ascii="Cambria" w:hAnsi="Cambria" w:cs="Arial"/>
          <w:b/>
          <w:bCs/>
          <w:sz w:val="36"/>
          <w:szCs w:val="36"/>
        </w:rPr>
      </w:pPr>
    </w:p>
    <w:p w14:paraId="0223AEEB" w14:textId="77777777" w:rsidR="0049384B" w:rsidRDefault="0049384B" w:rsidP="0049384B">
      <w:pPr>
        <w:rPr>
          <w:rFonts w:ascii="Cambria" w:hAnsi="Cambria" w:cs="Arial"/>
          <w:b/>
          <w:bCs/>
          <w:sz w:val="36"/>
          <w:szCs w:val="36"/>
        </w:rPr>
      </w:pPr>
    </w:p>
    <w:tbl>
      <w:tblPr>
        <w:tblpPr w:leftFromText="180" w:rightFromText="180" w:vertAnchor="page" w:horzAnchor="margin" w:tblpY="5701"/>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59"/>
        <w:gridCol w:w="1701"/>
        <w:gridCol w:w="1701"/>
        <w:gridCol w:w="1701"/>
      </w:tblGrid>
      <w:tr w:rsidR="0049384B" w:rsidRPr="00CB49C5" w14:paraId="4C96CB56" w14:textId="77777777" w:rsidTr="0049384B">
        <w:trPr>
          <w:trHeight w:val="57"/>
        </w:trPr>
        <w:tc>
          <w:tcPr>
            <w:tcW w:w="8221" w:type="dxa"/>
            <w:gridSpan w:val="5"/>
          </w:tcPr>
          <w:p w14:paraId="1EA5756E" w14:textId="77777777" w:rsidR="0049384B" w:rsidRPr="00CB49C5" w:rsidRDefault="0049384B" w:rsidP="0049384B">
            <w:pPr>
              <w:spacing w:before="40" w:after="40"/>
              <w:jc w:val="center"/>
              <w:rPr>
                <w:rFonts w:asciiTheme="majorBidi" w:hAnsiTheme="majorBidi" w:cstheme="majorBidi"/>
              </w:rPr>
            </w:pPr>
            <w:r w:rsidRPr="00CB49C5">
              <w:rPr>
                <w:rFonts w:asciiTheme="majorBidi" w:hAnsiTheme="majorBidi" w:cstheme="majorBidi"/>
                <w:bCs/>
                <w:spacing w:val="-3"/>
              </w:rPr>
              <w:br w:type="page"/>
            </w:r>
            <w:r>
              <w:rPr>
                <w:rFonts w:asciiTheme="majorBidi" w:hAnsiTheme="majorBidi" w:cstheme="majorBidi"/>
                <w:b/>
                <w:bCs/>
                <w:lang w:val="en-US"/>
              </w:rPr>
              <w:t>SOUTHERN CROSS CRICKETERS LTD</w:t>
            </w:r>
            <w:r w:rsidRPr="00CB49C5">
              <w:rPr>
                <w:rFonts w:asciiTheme="majorBidi" w:hAnsiTheme="majorBidi" w:cstheme="majorBidi"/>
                <w:b/>
                <w:bCs/>
                <w:lang w:val="en-US"/>
              </w:rPr>
              <w:t xml:space="preserve"> </w:t>
            </w:r>
            <w:r w:rsidRPr="00CB49C5">
              <w:rPr>
                <w:rFonts w:asciiTheme="majorBidi" w:hAnsiTheme="majorBidi" w:cstheme="majorBidi"/>
                <w:b/>
                <w:bCs/>
                <w:lang w:val="en-US"/>
              </w:rPr>
              <w:br/>
              <w:t>BANK STATEMENT</w:t>
            </w:r>
          </w:p>
        </w:tc>
      </w:tr>
      <w:tr w:rsidR="0049384B" w:rsidRPr="00CB49C5" w14:paraId="1A2EBAA3" w14:textId="77777777" w:rsidTr="0049384B">
        <w:trPr>
          <w:trHeight w:val="57"/>
        </w:trPr>
        <w:tc>
          <w:tcPr>
            <w:tcW w:w="959" w:type="dxa"/>
          </w:tcPr>
          <w:p w14:paraId="50037BEE" w14:textId="77777777" w:rsidR="0049384B" w:rsidRPr="00CB49C5" w:rsidRDefault="0049384B" w:rsidP="0049384B">
            <w:pPr>
              <w:spacing w:before="40" w:after="40"/>
              <w:rPr>
                <w:rFonts w:asciiTheme="majorBidi" w:hAnsiTheme="majorBidi" w:cstheme="majorBidi"/>
                <w:b/>
              </w:rPr>
            </w:pPr>
          </w:p>
        </w:tc>
        <w:tc>
          <w:tcPr>
            <w:tcW w:w="2159" w:type="dxa"/>
          </w:tcPr>
          <w:p w14:paraId="30B64390" w14:textId="77777777" w:rsidR="0049384B" w:rsidRPr="00CB49C5" w:rsidRDefault="0049384B" w:rsidP="0049384B">
            <w:pPr>
              <w:spacing w:before="40" w:after="40"/>
              <w:ind w:left="208"/>
              <w:rPr>
                <w:rFonts w:asciiTheme="majorBidi" w:hAnsiTheme="majorBidi" w:cstheme="majorBidi"/>
                <w:b/>
              </w:rPr>
            </w:pPr>
          </w:p>
        </w:tc>
        <w:tc>
          <w:tcPr>
            <w:tcW w:w="1701" w:type="dxa"/>
          </w:tcPr>
          <w:p w14:paraId="5B4AA694" w14:textId="77777777" w:rsidR="0049384B" w:rsidRPr="00CB49C5" w:rsidRDefault="0049384B" w:rsidP="0049384B">
            <w:pPr>
              <w:spacing w:before="40" w:after="40"/>
              <w:ind w:right="317"/>
              <w:jc w:val="right"/>
              <w:rPr>
                <w:rFonts w:asciiTheme="majorBidi" w:hAnsiTheme="majorBidi" w:cstheme="majorBidi"/>
                <w:b/>
              </w:rPr>
            </w:pPr>
            <w:r w:rsidRPr="00CB49C5">
              <w:rPr>
                <w:rFonts w:asciiTheme="majorBidi" w:hAnsiTheme="majorBidi" w:cstheme="majorBidi"/>
                <w:b/>
              </w:rPr>
              <w:t>DR</w:t>
            </w:r>
          </w:p>
        </w:tc>
        <w:tc>
          <w:tcPr>
            <w:tcW w:w="1701" w:type="dxa"/>
          </w:tcPr>
          <w:p w14:paraId="59E56F9A" w14:textId="77777777" w:rsidR="0049384B" w:rsidRPr="00CB49C5" w:rsidRDefault="0049384B" w:rsidP="0049384B">
            <w:pPr>
              <w:spacing w:before="40" w:after="40"/>
              <w:ind w:right="317"/>
              <w:jc w:val="right"/>
              <w:rPr>
                <w:rFonts w:asciiTheme="majorBidi" w:hAnsiTheme="majorBidi" w:cstheme="majorBidi"/>
                <w:b/>
              </w:rPr>
            </w:pPr>
            <w:r w:rsidRPr="00CB49C5">
              <w:rPr>
                <w:rFonts w:asciiTheme="majorBidi" w:hAnsiTheme="majorBidi" w:cstheme="majorBidi"/>
                <w:b/>
              </w:rPr>
              <w:t>CR</w:t>
            </w:r>
          </w:p>
        </w:tc>
        <w:tc>
          <w:tcPr>
            <w:tcW w:w="1701" w:type="dxa"/>
          </w:tcPr>
          <w:p w14:paraId="51F7601B" w14:textId="77777777" w:rsidR="0049384B" w:rsidRPr="00CB49C5" w:rsidRDefault="0049384B" w:rsidP="0049384B">
            <w:pPr>
              <w:spacing w:before="40" w:after="40"/>
              <w:ind w:right="175"/>
              <w:jc w:val="right"/>
              <w:rPr>
                <w:rFonts w:asciiTheme="majorBidi" w:hAnsiTheme="majorBidi" w:cstheme="majorBidi"/>
                <w:b/>
              </w:rPr>
            </w:pPr>
            <w:r w:rsidRPr="00CB49C5">
              <w:rPr>
                <w:rFonts w:asciiTheme="majorBidi" w:hAnsiTheme="majorBidi" w:cstheme="majorBidi"/>
                <w:b/>
              </w:rPr>
              <w:t>BALANCE</w:t>
            </w:r>
          </w:p>
        </w:tc>
      </w:tr>
      <w:tr w:rsidR="0049384B" w:rsidRPr="00CB49C5" w14:paraId="054EDEC1" w14:textId="77777777" w:rsidTr="0049384B">
        <w:trPr>
          <w:trHeight w:val="57"/>
        </w:trPr>
        <w:tc>
          <w:tcPr>
            <w:tcW w:w="959" w:type="dxa"/>
          </w:tcPr>
          <w:p w14:paraId="0DBAB5FE" w14:textId="77777777" w:rsidR="0049384B" w:rsidRPr="00CB49C5" w:rsidRDefault="0049384B" w:rsidP="0049384B">
            <w:pPr>
              <w:spacing w:before="40" w:after="40"/>
              <w:rPr>
                <w:rFonts w:asciiTheme="majorBidi" w:hAnsiTheme="majorBidi" w:cstheme="majorBidi"/>
              </w:rPr>
            </w:pPr>
            <w:r w:rsidRPr="00CB49C5">
              <w:rPr>
                <w:rFonts w:asciiTheme="majorBidi" w:hAnsiTheme="majorBidi" w:cstheme="majorBidi"/>
              </w:rPr>
              <w:t>June</w:t>
            </w:r>
          </w:p>
        </w:tc>
        <w:tc>
          <w:tcPr>
            <w:tcW w:w="2159" w:type="dxa"/>
          </w:tcPr>
          <w:p w14:paraId="4EE47C48" w14:textId="77777777" w:rsidR="0049384B" w:rsidRPr="00CB49C5" w:rsidRDefault="0049384B" w:rsidP="0049384B">
            <w:pPr>
              <w:spacing w:before="40" w:after="40"/>
              <w:ind w:left="208"/>
              <w:rPr>
                <w:rFonts w:asciiTheme="majorBidi" w:hAnsiTheme="majorBidi" w:cstheme="majorBidi"/>
              </w:rPr>
            </w:pPr>
          </w:p>
        </w:tc>
        <w:tc>
          <w:tcPr>
            <w:tcW w:w="1701" w:type="dxa"/>
          </w:tcPr>
          <w:p w14:paraId="2E80BA09"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1B6DC9FB"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DEA6C70" w14:textId="77777777" w:rsidR="0049384B" w:rsidRPr="00CB49C5" w:rsidRDefault="0049384B" w:rsidP="0049384B">
            <w:pPr>
              <w:spacing w:before="40" w:after="40"/>
              <w:ind w:right="175"/>
              <w:jc w:val="right"/>
              <w:rPr>
                <w:rFonts w:asciiTheme="majorBidi" w:hAnsiTheme="majorBidi" w:cstheme="majorBidi"/>
              </w:rPr>
            </w:pPr>
          </w:p>
        </w:tc>
      </w:tr>
      <w:tr w:rsidR="0049384B" w:rsidRPr="00CB49C5" w14:paraId="66B5B3E4" w14:textId="77777777" w:rsidTr="0049384B">
        <w:trPr>
          <w:trHeight w:val="57"/>
        </w:trPr>
        <w:tc>
          <w:tcPr>
            <w:tcW w:w="959" w:type="dxa"/>
          </w:tcPr>
          <w:p w14:paraId="3DC45254"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w:t>
            </w:r>
          </w:p>
        </w:tc>
        <w:tc>
          <w:tcPr>
            <w:tcW w:w="2159" w:type="dxa"/>
          </w:tcPr>
          <w:p w14:paraId="2F972D8B" w14:textId="77777777" w:rsidR="0049384B" w:rsidRPr="00CB49C5" w:rsidRDefault="0049384B" w:rsidP="0049384B">
            <w:pPr>
              <w:spacing w:before="40" w:after="40"/>
              <w:ind w:left="208"/>
              <w:rPr>
                <w:rFonts w:asciiTheme="majorBidi" w:hAnsiTheme="majorBidi" w:cstheme="majorBidi"/>
              </w:rPr>
            </w:pPr>
          </w:p>
        </w:tc>
        <w:tc>
          <w:tcPr>
            <w:tcW w:w="1701" w:type="dxa"/>
          </w:tcPr>
          <w:p w14:paraId="55BAFCD8"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182D206"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12BFE4B5"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4,817.00CR</w:t>
            </w:r>
          </w:p>
        </w:tc>
      </w:tr>
      <w:tr w:rsidR="0049384B" w:rsidRPr="00CB49C5" w14:paraId="5E6BB102" w14:textId="77777777" w:rsidTr="0049384B">
        <w:trPr>
          <w:trHeight w:val="57"/>
        </w:trPr>
        <w:tc>
          <w:tcPr>
            <w:tcW w:w="959" w:type="dxa"/>
          </w:tcPr>
          <w:p w14:paraId="63C329C0"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w:t>
            </w:r>
          </w:p>
        </w:tc>
        <w:tc>
          <w:tcPr>
            <w:tcW w:w="2159" w:type="dxa"/>
          </w:tcPr>
          <w:p w14:paraId="51258CE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289B782D"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6F5E0C4B"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284.00</w:t>
            </w:r>
          </w:p>
        </w:tc>
        <w:tc>
          <w:tcPr>
            <w:tcW w:w="1701" w:type="dxa"/>
          </w:tcPr>
          <w:p w14:paraId="060A910F"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5,101.00CR</w:t>
            </w:r>
          </w:p>
        </w:tc>
      </w:tr>
      <w:tr w:rsidR="0049384B" w:rsidRPr="00CB49C5" w14:paraId="66E2599B" w14:textId="77777777" w:rsidTr="0049384B">
        <w:trPr>
          <w:trHeight w:val="57"/>
        </w:trPr>
        <w:tc>
          <w:tcPr>
            <w:tcW w:w="959" w:type="dxa"/>
          </w:tcPr>
          <w:p w14:paraId="64727B48"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w:t>
            </w:r>
          </w:p>
        </w:tc>
        <w:tc>
          <w:tcPr>
            <w:tcW w:w="2159" w:type="dxa"/>
          </w:tcPr>
          <w:p w14:paraId="16F0660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State Duty</w:t>
            </w:r>
          </w:p>
        </w:tc>
        <w:tc>
          <w:tcPr>
            <w:tcW w:w="1701" w:type="dxa"/>
          </w:tcPr>
          <w:p w14:paraId="1F86F176"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1.00</w:t>
            </w:r>
          </w:p>
        </w:tc>
        <w:tc>
          <w:tcPr>
            <w:tcW w:w="1701" w:type="dxa"/>
          </w:tcPr>
          <w:p w14:paraId="16EA0A52"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2B9AA616"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5,100.00CR</w:t>
            </w:r>
          </w:p>
        </w:tc>
      </w:tr>
      <w:tr w:rsidR="0049384B" w:rsidRPr="00CB49C5" w14:paraId="5957B1FC" w14:textId="77777777" w:rsidTr="0049384B">
        <w:trPr>
          <w:trHeight w:val="57"/>
        </w:trPr>
        <w:tc>
          <w:tcPr>
            <w:tcW w:w="959" w:type="dxa"/>
          </w:tcPr>
          <w:p w14:paraId="14947151"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w:t>
            </w:r>
          </w:p>
        </w:tc>
        <w:tc>
          <w:tcPr>
            <w:tcW w:w="2159" w:type="dxa"/>
          </w:tcPr>
          <w:p w14:paraId="1DCBFA62"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Federal Duty</w:t>
            </w:r>
          </w:p>
        </w:tc>
        <w:tc>
          <w:tcPr>
            <w:tcW w:w="1701" w:type="dxa"/>
          </w:tcPr>
          <w:p w14:paraId="35513FCB"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3.00</w:t>
            </w:r>
          </w:p>
        </w:tc>
        <w:tc>
          <w:tcPr>
            <w:tcW w:w="1701" w:type="dxa"/>
          </w:tcPr>
          <w:p w14:paraId="09091F73"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3E0823F1"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5,097.00CR</w:t>
            </w:r>
          </w:p>
        </w:tc>
      </w:tr>
      <w:tr w:rsidR="0049384B" w:rsidRPr="00CB49C5" w14:paraId="00EC5794" w14:textId="77777777" w:rsidTr="0049384B">
        <w:trPr>
          <w:trHeight w:val="57"/>
        </w:trPr>
        <w:tc>
          <w:tcPr>
            <w:tcW w:w="959" w:type="dxa"/>
          </w:tcPr>
          <w:p w14:paraId="1453FDCC"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w:t>
            </w:r>
          </w:p>
        </w:tc>
        <w:tc>
          <w:tcPr>
            <w:tcW w:w="2159" w:type="dxa"/>
          </w:tcPr>
          <w:p w14:paraId="753C2823"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1FDCCD4A"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74BC4C0C"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500.00</w:t>
            </w:r>
          </w:p>
        </w:tc>
        <w:tc>
          <w:tcPr>
            <w:tcW w:w="1701" w:type="dxa"/>
          </w:tcPr>
          <w:p w14:paraId="76BE6317"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5,597.00CR</w:t>
            </w:r>
          </w:p>
        </w:tc>
      </w:tr>
      <w:tr w:rsidR="0049384B" w:rsidRPr="00CB49C5" w14:paraId="7D6DF83F" w14:textId="77777777" w:rsidTr="0049384B">
        <w:trPr>
          <w:trHeight w:val="57"/>
        </w:trPr>
        <w:tc>
          <w:tcPr>
            <w:tcW w:w="959" w:type="dxa"/>
          </w:tcPr>
          <w:p w14:paraId="05E883BD"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3</w:t>
            </w:r>
          </w:p>
        </w:tc>
        <w:tc>
          <w:tcPr>
            <w:tcW w:w="2159" w:type="dxa"/>
          </w:tcPr>
          <w:p w14:paraId="44129B44"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506</w:t>
            </w:r>
          </w:p>
        </w:tc>
        <w:tc>
          <w:tcPr>
            <w:tcW w:w="1701" w:type="dxa"/>
          </w:tcPr>
          <w:p w14:paraId="18DB481F"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161.00</w:t>
            </w:r>
          </w:p>
        </w:tc>
        <w:tc>
          <w:tcPr>
            <w:tcW w:w="1701" w:type="dxa"/>
          </w:tcPr>
          <w:p w14:paraId="2F6A7B45"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2307CDC6"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5,436.00CR</w:t>
            </w:r>
          </w:p>
        </w:tc>
      </w:tr>
      <w:tr w:rsidR="0049384B" w:rsidRPr="00CB49C5" w14:paraId="47103D82" w14:textId="77777777" w:rsidTr="0049384B">
        <w:trPr>
          <w:trHeight w:val="57"/>
        </w:trPr>
        <w:tc>
          <w:tcPr>
            <w:tcW w:w="959" w:type="dxa"/>
          </w:tcPr>
          <w:p w14:paraId="7ED9887C"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6</w:t>
            </w:r>
          </w:p>
        </w:tc>
        <w:tc>
          <w:tcPr>
            <w:tcW w:w="2159" w:type="dxa"/>
          </w:tcPr>
          <w:p w14:paraId="7A560A22"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51CFBBC1"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2962A944"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1,286.00</w:t>
            </w:r>
          </w:p>
        </w:tc>
        <w:tc>
          <w:tcPr>
            <w:tcW w:w="1701" w:type="dxa"/>
          </w:tcPr>
          <w:p w14:paraId="49045A7D"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6,722.00CR</w:t>
            </w:r>
          </w:p>
        </w:tc>
      </w:tr>
      <w:tr w:rsidR="0049384B" w:rsidRPr="00CB49C5" w14:paraId="5A074949" w14:textId="77777777" w:rsidTr="0049384B">
        <w:trPr>
          <w:trHeight w:val="57"/>
        </w:trPr>
        <w:tc>
          <w:tcPr>
            <w:tcW w:w="959" w:type="dxa"/>
          </w:tcPr>
          <w:p w14:paraId="551484BC"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7</w:t>
            </w:r>
          </w:p>
        </w:tc>
        <w:tc>
          <w:tcPr>
            <w:tcW w:w="2159" w:type="dxa"/>
          </w:tcPr>
          <w:p w14:paraId="0F34F857"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Fee</w:t>
            </w:r>
          </w:p>
        </w:tc>
        <w:tc>
          <w:tcPr>
            <w:tcW w:w="1701" w:type="dxa"/>
          </w:tcPr>
          <w:p w14:paraId="7E27E57D"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5.00</w:t>
            </w:r>
          </w:p>
        </w:tc>
        <w:tc>
          <w:tcPr>
            <w:tcW w:w="1701" w:type="dxa"/>
          </w:tcPr>
          <w:p w14:paraId="5B9BDBFA"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552F17F"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6,717.00CR</w:t>
            </w:r>
          </w:p>
        </w:tc>
      </w:tr>
      <w:tr w:rsidR="0049384B" w:rsidRPr="00CB49C5" w14:paraId="0AD470F9" w14:textId="77777777" w:rsidTr="0049384B">
        <w:trPr>
          <w:trHeight w:val="57"/>
        </w:trPr>
        <w:tc>
          <w:tcPr>
            <w:tcW w:w="959" w:type="dxa"/>
          </w:tcPr>
          <w:p w14:paraId="64935F8B"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8</w:t>
            </w:r>
          </w:p>
        </w:tc>
        <w:tc>
          <w:tcPr>
            <w:tcW w:w="2159" w:type="dxa"/>
          </w:tcPr>
          <w:p w14:paraId="04C5322A"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510</w:t>
            </w:r>
          </w:p>
        </w:tc>
        <w:tc>
          <w:tcPr>
            <w:tcW w:w="1701" w:type="dxa"/>
          </w:tcPr>
          <w:p w14:paraId="1C22207E"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1,000.00</w:t>
            </w:r>
          </w:p>
        </w:tc>
        <w:tc>
          <w:tcPr>
            <w:tcW w:w="1701" w:type="dxa"/>
          </w:tcPr>
          <w:p w14:paraId="64455431"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2BBD482"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5,717.00CR</w:t>
            </w:r>
          </w:p>
        </w:tc>
      </w:tr>
      <w:tr w:rsidR="0049384B" w:rsidRPr="00CB49C5" w14:paraId="739DFC40" w14:textId="77777777" w:rsidTr="0049384B">
        <w:trPr>
          <w:trHeight w:val="57"/>
        </w:trPr>
        <w:tc>
          <w:tcPr>
            <w:tcW w:w="959" w:type="dxa"/>
          </w:tcPr>
          <w:p w14:paraId="12FEA999"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13</w:t>
            </w:r>
          </w:p>
        </w:tc>
        <w:tc>
          <w:tcPr>
            <w:tcW w:w="2159" w:type="dxa"/>
          </w:tcPr>
          <w:p w14:paraId="4EBCFB5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4303319D"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6C933B49"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1,537.00</w:t>
            </w:r>
          </w:p>
        </w:tc>
        <w:tc>
          <w:tcPr>
            <w:tcW w:w="1701" w:type="dxa"/>
          </w:tcPr>
          <w:p w14:paraId="675644E5"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7,254.00CR</w:t>
            </w:r>
          </w:p>
        </w:tc>
      </w:tr>
      <w:tr w:rsidR="0049384B" w:rsidRPr="00CB49C5" w14:paraId="7C390C43" w14:textId="77777777" w:rsidTr="0049384B">
        <w:trPr>
          <w:trHeight w:val="57"/>
        </w:trPr>
        <w:tc>
          <w:tcPr>
            <w:tcW w:w="959" w:type="dxa"/>
          </w:tcPr>
          <w:p w14:paraId="0EE31525"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14</w:t>
            </w:r>
          </w:p>
        </w:tc>
        <w:tc>
          <w:tcPr>
            <w:tcW w:w="2159" w:type="dxa"/>
          </w:tcPr>
          <w:p w14:paraId="38AEE384"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512</w:t>
            </w:r>
          </w:p>
        </w:tc>
        <w:tc>
          <w:tcPr>
            <w:tcW w:w="1701" w:type="dxa"/>
          </w:tcPr>
          <w:p w14:paraId="285B05D6"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87.00</w:t>
            </w:r>
          </w:p>
        </w:tc>
        <w:tc>
          <w:tcPr>
            <w:tcW w:w="1701" w:type="dxa"/>
          </w:tcPr>
          <w:p w14:paraId="46FBB623"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41873CEC"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7,167.00CR</w:t>
            </w:r>
          </w:p>
        </w:tc>
      </w:tr>
      <w:tr w:rsidR="0049384B" w:rsidRPr="00CB49C5" w14:paraId="4EE06609" w14:textId="77777777" w:rsidTr="0049384B">
        <w:trPr>
          <w:trHeight w:val="57"/>
        </w:trPr>
        <w:tc>
          <w:tcPr>
            <w:tcW w:w="959" w:type="dxa"/>
          </w:tcPr>
          <w:p w14:paraId="33986113"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14</w:t>
            </w:r>
          </w:p>
        </w:tc>
        <w:tc>
          <w:tcPr>
            <w:tcW w:w="2159" w:type="dxa"/>
          </w:tcPr>
          <w:p w14:paraId="77D0DDC1"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513</w:t>
            </w:r>
          </w:p>
        </w:tc>
        <w:tc>
          <w:tcPr>
            <w:tcW w:w="1701" w:type="dxa"/>
          </w:tcPr>
          <w:p w14:paraId="22D83CBC"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260.00</w:t>
            </w:r>
          </w:p>
        </w:tc>
        <w:tc>
          <w:tcPr>
            <w:tcW w:w="1701" w:type="dxa"/>
          </w:tcPr>
          <w:p w14:paraId="5C9EC971"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2A2E963"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6,907.00CR</w:t>
            </w:r>
          </w:p>
        </w:tc>
      </w:tr>
      <w:tr w:rsidR="0049384B" w:rsidRPr="00CB49C5" w14:paraId="704D53E3" w14:textId="77777777" w:rsidTr="0049384B">
        <w:trPr>
          <w:trHeight w:val="57"/>
        </w:trPr>
        <w:tc>
          <w:tcPr>
            <w:tcW w:w="959" w:type="dxa"/>
          </w:tcPr>
          <w:p w14:paraId="11B756C4"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17</w:t>
            </w:r>
          </w:p>
        </w:tc>
        <w:tc>
          <w:tcPr>
            <w:tcW w:w="2159" w:type="dxa"/>
          </w:tcPr>
          <w:p w14:paraId="41885B7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2729E243"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CD9EBC0"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68.00</w:t>
            </w:r>
          </w:p>
        </w:tc>
        <w:tc>
          <w:tcPr>
            <w:tcW w:w="1701" w:type="dxa"/>
          </w:tcPr>
          <w:p w14:paraId="1F35DC33"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6,975.00CR</w:t>
            </w:r>
          </w:p>
        </w:tc>
      </w:tr>
      <w:tr w:rsidR="0049384B" w:rsidRPr="00CB49C5" w14:paraId="05954BD4" w14:textId="77777777" w:rsidTr="0049384B">
        <w:trPr>
          <w:trHeight w:val="57"/>
        </w:trPr>
        <w:tc>
          <w:tcPr>
            <w:tcW w:w="959" w:type="dxa"/>
          </w:tcPr>
          <w:p w14:paraId="6198109E"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17</w:t>
            </w:r>
          </w:p>
        </w:tc>
        <w:tc>
          <w:tcPr>
            <w:tcW w:w="2159" w:type="dxa"/>
          </w:tcPr>
          <w:p w14:paraId="21C25FA2"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514</w:t>
            </w:r>
          </w:p>
        </w:tc>
        <w:tc>
          <w:tcPr>
            <w:tcW w:w="1701" w:type="dxa"/>
          </w:tcPr>
          <w:p w14:paraId="38DB8259"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1,908.00</w:t>
            </w:r>
          </w:p>
        </w:tc>
        <w:tc>
          <w:tcPr>
            <w:tcW w:w="1701" w:type="dxa"/>
          </w:tcPr>
          <w:p w14:paraId="58246885"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7CAAE81"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5,067.00CR</w:t>
            </w:r>
          </w:p>
        </w:tc>
      </w:tr>
      <w:tr w:rsidR="0049384B" w:rsidRPr="00CB49C5" w14:paraId="3BD6EA8C" w14:textId="77777777" w:rsidTr="0049384B">
        <w:trPr>
          <w:trHeight w:val="57"/>
        </w:trPr>
        <w:tc>
          <w:tcPr>
            <w:tcW w:w="959" w:type="dxa"/>
          </w:tcPr>
          <w:p w14:paraId="4B8ACA00"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18</w:t>
            </w:r>
          </w:p>
        </w:tc>
        <w:tc>
          <w:tcPr>
            <w:tcW w:w="2159" w:type="dxa"/>
          </w:tcPr>
          <w:p w14:paraId="26742E81"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515</w:t>
            </w:r>
          </w:p>
        </w:tc>
        <w:tc>
          <w:tcPr>
            <w:tcW w:w="1701" w:type="dxa"/>
          </w:tcPr>
          <w:p w14:paraId="5228CFCC"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150.00</w:t>
            </w:r>
          </w:p>
        </w:tc>
        <w:tc>
          <w:tcPr>
            <w:tcW w:w="1701" w:type="dxa"/>
          </w:tcPr>
          <w:p w14:paraId="02B8A326"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0579AB6"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4,917.00CR</w:t>
            </w:r>
          </w:p>
        </w:tc>
      </w:tr>
      <w:tr w:rsidR="0049384B" w:rsidRPr="00CB49C5" w14:paraId="60ADF834" w14:textId="77777777" w:rsidTr="0049384B">
        <w:trPr>
          <w:trHeight w:val="57"/>
        </w:trPr>
        <w:tc>
          <w:tcPr>
            <w:tcW w:w="959" w:type="dxa"/>
          </w:tcPr>
          <w:p w14:paraId="3EF0D0B3"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21</w:t>
            </w:r>
          </w:p>
        </w:tc>
        <w:tc>
          <w:tcPr>
            <w:tcW w:w="2159" w:type="dxa"/>
          </w:tcPr>
          <w:p w14:paraId="3783366C"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517</w:t>
            </w:r>
          </w:p>
        </w:tc>
        <w:tc>
          <w:tcPr>
            <w:tcW w:w="1701" w:type="dxa"/>
          </w:tcPr>
          <w:p w14:paraId="3FCBAD71"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20.00</w:t>
            </w:r>
          </w:p>
        </w:tc>
        <w:tc>
          <w:tcPr>
            <w:tcW w:w="1701" w:type="dxa"/>
          </w:tcPr>
          <w:p w14:paraId="03C9AA96"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6AA1EA7F"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4,897.00CR</w:t>
            </w:r>
          </w:p>
        </w:tc>
      </w:tr>
      <w:tr w:rsidR="0049384B" w:rsidRPr="00CB49C5" w14:paraId="5ECE155D" w14:textId="77777777" w:rsidTr="0049384B">
        <w:trPr>
          <w:trHeight w:val="57"/>
        </w:trPr>
        <w:tc>
          <w:tcPr>
            <w:tcW w:w="959" w:type="dxa"/>
          </w:tcPr>
          <w:p w14:paraId="0D17DC94"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22</w:t>
            </w:r>
          </w:p>
        </w:tc>
        <w:tc>
          <w:tcPr>
            <w:tcW w:w="2159" w:type="dxa"/>
          </w:tcPr>
          <w:p w14:paraId="6775CCA4"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511</w:t>
            </w:r>
          </w:p>
        </w:tc>
        <w:tc>
          <w:tcPr>
            <w:tcW w:w="1701" w:type="dxa"/>
          </w:tcPr>
          <w:p w14:paraId="2D38963B"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26.00</w:t>
            </w:r>
          </w:p>
        </w:tc>
        <w:tc>
          <w:tcPr>
            <w:tcW w:w="1701" w:type="dxa"/>
          </w:tcPr>
          <w:p w14:paraId="6EE8296D"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B8A2C30"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4,871.00CR</w:t>
            </w:r>
          </w:p>
        </w:tc>
      </w:tr>
      <w:tr w:rsidR="0049384B" w:rsidRPr="00CB49C5" w14:paraId="12FB8B5F" w14:textId="77777777" w:rsidTr="0049384B">
        <w:trPr>
          <w:trHeight w:val="57"/>
        </w:trPr>
        <w:tc>
          <w:tcPr>
            <w:tcW w:w="959" w:type="dxa"/>
          </w:tcPr>
          <w:p w14:paraId="23166827" w14:textId="77777777" w:rsidR="0049384B" w:rsidRPr="00CB49C5" w:rsidRDefault="0049384B" w:rsidP="0049384B">
            <w:pPr>
              <w:spacing w:before="120"/>
              <w:ind w:left="-392" w:right="284"/>
              <w:jc w:val="right"/>
              <w:rPr>
                <w:rFonts w:asciiTheme="majorBidi" w:hAnsiTheme="majorBidi" w:cstheme="majorBidi"/>
              </w:rPr>
            </w:pPr>
            <w:r w:rsidRPr="00CB49C5">
              <w:rPr>
                <w:rFonts w:asciiTheme="majorBidi" w:hAnsiTheme="majorBidi" w:cstheme="majorBidi"/>
              </w:rPr>
              <w:t>30</w:t>
            </w:r>
          </w:p>
        </w:tc>
        <w:tc>
          <w:tcPr>
            <w:tcW w:w="2159" w:type="dxa"/>
          </w:tcPr>
          <w:p w14:paraId="2DA67211" w14:textId="77777777" w:rsidR="0049384B" w:rsidRPr="00CB49C5" w:rsidRDefault="0049384B" w:rsidP="0049384B">
            <w:pPr>
              <w:ind w:left="208"/>
              <w:rPr>
                <w:rFonts w:asciiTheme="majorBidi" w:hAnsiTheme="majorBidi" w:cstheme="majorBidi"/>
              </w:rPr>
            </w:pPr>
            <w:r w:rsidRPr="00CB49C5">
              <w:rPr>
                <w:rFonts w:asciiTheme="majorBidi" w:hAnsiTheme="majorBidi" w:cstheme="majorBidi"/>
              </w:rPr>
              <w:t xml:space="preserve">Citicorp </w:t>
            </w:r>
            <w:proofErr w:type="spellStart"/>
            <w:r w:rsidRPr="00CB49C5">
              <w:rPr>
                <w:rFonts w:asciiTheme="majorBidi" w:hAnsiTheme="majorBidi" w:cstheme="majorBidi"/>
              </w:rPr>
              <w:t>Int</w:t>
            </w:r>
            <w:proofErr w:type="spellEnd"/>
            <w:r w:rsidRPr="00CB49C5">
              <w:rPr>
                <w:rFonts w:asciiTheme="majorBidi" w:hAnsiTheme="majorBidi" w:cstheme="majorBidi"/>
              </w:rPr>
              <w:t xml:space="preserve"> </w:t>
            </w:r>
            <w:r w:rsidRPr="00CB49C5">
              <w:rPr>
                <w:rFonts w:asciiTheme="majorBidi" w:hAnsiTheme="majorBidi" w:cstheme="majorBidi"/>
              </w:rPr>
              <w:br/>
              <w:t>Direct Payment</w:t>
            </w:r>
          </w:p>
        </w:tc>
        <w:tc>
          <w:tcPr>
            <w:tcW w:w="1701" w:type="dxa"/>
          </w:tcPr>
          <w:p w14:paraId="6572BE1B" w14:textId="77777777" w:rsidR="0049384B" w:rsidRPr="00CB49C5" w:rsidRDefault="0049384B" w:rsidP="0049384B">
            <w:pPr>
              <w:jc w:val="center"/>
              <w:rPr>
                <w:rFonts w:asciiTheme="majorBidi" w:hAnsiTheme="majorBidi" w:cstheme="majorBidi"/>
              </w:rPr>
            </w:pPr>
          </w:p>
        </w:tc>
        <w:tc>
          <w:tcPr>
            <w:tcW w:w="1701" w:type="dxa"/>
          </w:tcPr>
          <w:p w14:paraId="7DF3FA08" w14:textId="77777777" w:rsidR="0049384B" w:rsidRPr="00CB49C5" w:rsidRDefault="0049384B" w:rsidP="0049384B">
            <w:pPr>
              <w:spacing w:before="120"/>
              <w:ind w:right="317"/>
              <w:jc w:val="right"/>
              <w:rPr>
                <w:rFonts w:asciiTheme="majorBidi" w:hAnsiTheme="majorBidi" w:cstheme="majorBidi"/>
              </w:rPr>
            </w:pPr>
            <w:r w:rsidRPr="00CB49C5">
              <w:rPr>
                <w:rFonts w:asciiTheme="majorBidi" w:hAnsiTheme="majorBidi" w:cstheme="majorBidi"/>
              </w:rPr>
              <w:t>20.00</w:t>
            </w:r>
          </w:p>
        </w:tc>
        <w:tc>
          <w:tcPr>
            <w:tcW w:w="1701" w:type="dxa"/>
          </w:tcPr>
          <w:p w14:paraId="13CBF826" w14:textId="77777777" w:rsidR="0049384B" w:rsidRPr="00CB49C5" w:rsidRDefault="0049384B" w:rsidP="0049384B">
            <w:pPr>
              <w:spacing w:before="120"/>
              <w:ind w:right="175"/>
              <w:jc w:val="right"/>
              <w:rPr>
                <w:rFonts w:asciiTheme="majorBidi" w:hAnsiTheme="majorBidi" w:cstheme="majorBidi"/>
              </w:rPr>
            </w:pPr>
            <w:r w:rsidRPr="00CB49C5">
              <w:rPr>
                <w:rFonts w:asciiTheme="majorBidi" w:hAnsiTheme="majorBidi" w:cstheme="majorBidi"/>
              </w:rPr>
              <w:t>4,891.00CR</w:t>
            </w:r>
          </w:p>
        </w:tc>
      </w:tr>
      <w:tr w:rsidR="0049384B" w:rsidRPr="00CB49C5" w14:paraId="35D1E151" w14:textId="77777777" w:rsidTr="0049384B">
        <w:trPr>
          <w:trHeight w:val="57"/>
        </w:trPr>
        <w:tc>
          <w:tcPr>
            <w:tcW w:w="959" w:type="dxa"/>
          </w:tcPr>
          <w:p w14:paraId="571E6C84" w14:textId="77777777" w:rsidR="0049384B" w:rsidRPr="00CB49C5" w:rsidRDefault="0049384B" w:rsidP="0049384B">
            <w:pPr>
              <w:spacing w:before="120"/>
              <w:ind w:left="-392" w:right="284"/>
              <w:jc w:val="right"/>
              <w:rPr>
                <w:rFonts w:asciiTheme="majorBidi" w:hAnsiTheme="majorBidi" w:cstheme="majorBidi"/>
              </w:rPr>
            </w:pPr>
          </w:p>
        </w:tc>
        <w:tc>
          <w:tcPr>
            <w:tcW w:w="2159" w:type="dxa"/>
          </w:tcPr>
          <w:p w14:paraId="4535D5DA" w14:textId="77777777" w:rsidR="0049384B" w:rsidRPr="00CB49C5" w:rsidRDefault="0049384B" w:rsidP="0049384B">
            <w:pPr>
              <w:ind w:left="208"/>
              <w:rPr>
                <w:rFonts w:asciiTheme="majorBidi" w:hAnsiTheme="majorBidi" w:cstheme="majorBidi"/>
              </w:rPr>
            </w:pPr>
          </w:p>
        </w:tc>
        <w:tc>
          <w:tcPr>
            <w:tcW w:w="1701" w:type="dxa"/>
          </w:tcPr>
          <w:p w14:paraId="3D59D421" w14:textId="77777777" w:rsidR="0049384B" w:rsidRPr="00CB49C5" w:rsidRDefault="0049384B" w:rsidP="0049384B">
            <w:pPr>
              <w:jc w:val="center"/>
              <w:rPr>
                <w:rFonts w:asciiTheme="majorBidi" w:hAnsiTheme="majorBidi" w:cstheme="majorBidi"/>
              </w:rPr>
            </w:pPr>
          </w:p>
        </w:tc>
        <w:tc>
          <w:tcPr>
            <w:tcW w:w="1701" w:type="dxa"/>
          </w:tcPr>
          <w:p w14:paraId="3A2BB7DA" w14:textId="77777777" w:rsidR="0049384B" w:rsidRPr="00CB49C5" w:rsidRDefault="0049384B" w:rsidP="0049384B">
            <w:pPr>
              <w:spacing w:before="120"/>
              <w:ind w:right="317"/>
              <w:jc w:val="right"/>
              <w:rPr>
                <w:rFonts w:asciiTheme="majorBidi" w:hAnsiTheme="majorBidi" w:cstheme="majorBidi"/>
              </w:rPr>
            </w:pPr>
          </w:p>
        </w:tc>
        <w:tc>
          <w:tcPr>
            <w:tcW w:w="1701" w:type="dxa"/>
          </w:tcPr>
          <w:p w14:paraId="3A38F313" w14:textId="77777777" w:rsidR="0049384B" w:rsidRPr="00CB49C5" w:rsidRDefault="0049384B" w:rsidP="0049384B">
            <w:pPr>
              <w:spacing w:before="120"/>
              <w:ind w:right="175"/>
              <w:jc w:val="right"/>
              <w:rPr>
                <w:rFonts w:asciiTheme="majorBidi" w:hAnsiTheme="majorBidi" w:cstheme="majorBidi"/>
              </w:rPr>
            </w:pPr>
          </w:p>
        </w:tc>
      </w:tr>
    </w:tbl>
    <w:p w14:paraId="2DFA148F" w14:textId="77777777" w:rsidR="0049384B" w:rsidRDefault="0049384B" w:rsidP="0049384B">
      <w:pPr>
        <w:rPr>
          <w:rFonts w:ascii="Cambria" w:hAnsi="Cambria" w:cs="Arial"/>
          <w:b/>
          <w:bCs/>
          <w:sz w:val="36"/>
          <w:szCs w:val="36"/>
        </w:rPr>
      </w:pPr>
    </w:p>
    <w:p w14:paraId="6DF38BB7" w14:textId="77777777" w:rsidR="0049384B" w:rsidRDefault="0049384B" w:rsidP="0049384B">
      <w:pPr>
        <w:rPr>
          <w:rFonts w:ascii="Cambria" w:hAnsi="Cambria" w:cs="Arial"/>
          <w:b/>
          <w:bCs/>
          <w:sz w:val="36"/>
          <w:szCs w:val="36"/>
        </w:rPr>
      </w:pPr>
    </w:p>
    <w:p w14:paraId="1D8B0B7F" w14:textId="4DC7830E" w:rsidR="0049384B" w:rsidRDefault="0049384B" w:rsidP="0049384B">
      <w:pPr>
        <w:rPr>
          <w:rFonts w:ascii="Cambria" w:hAnsi="Cambria" w:cs="Arial"/>
          <w:b/>
          <w:bCs/>
          <w:sz w:val="36"/>
          <w:szCs w:val="36"/>
        </w:rPr>
      </w:pPr>
    </w:p>
    <w:p w14:paraId="39AF4B18" w14:textId="77777777" w:rsidR="0049384B" w:rsidRDefault="0049384B" w:rsidP="0049384B">
      <w:pPr>
        <w:rPr>
          <w:rFonts w:ascii="Cambria" w:hAnsi="Cambria" w:cs="Arial"/>
          <w:b/>
          <w:bCs/>
          <w:sz w:val="36"/>
          <w:szCs w:val="36"/>
        </w:rPr>
      </w:pPr>
    </w:p>
    <w:p w14:paraId="3871CBFA" w14:textId="77777777" w:rsidR="0049384B" w:rsidRDefault="0049384B" w:rsidP="0049384B">
      <w:pPr>
        <w:rPr>
          <w:rFonts w:ascii="Cambria" w:hAnsi="Cambria" w:cs="Arial"/>
          <w:b/>
          <w:bCs/>
          <w:sz w:val="36"/>
          <w:szCs w:val="36"/>
        </w:rPr>
      </w:pPr>
    </w:p>
    <w:p w14:paraId="00AB11B0" w14:textId="77777777" w:rsidR="0049384B" w:rsidRDefault="0049384B" w:rsidP="0049384B">
      <w:pPr>
        <w:rPr>
          <w:rFonts w:ascii="Cambria" w:hAnsi="Cambria" w:cs="Arial"/>
          <w:b/>
          <w:bCs/>
          <w:sz w:val="36"/>
          <w:szCs w:val="36"/>
        </w:rPr>
      </w:pPr>
    </w:p>
    <w:p w14:paraId="3DD23493" w14:textId="77777777" w:rsidR="0049384B" w:rsidRDefault="0049384B" w:rsidP="0049384B">
      <w:pPr>
        <w:rPr>
          <w:rFonts w:ascii="Cambria" w:hAnsi="Cambria" w:cs="Arial"/>
          <w:b/>
          <w:bCs/>
          <w:sz w:val="36"/>
          <w:szCs w:val="36"/>
        </w:rPr>
      </w:pPr>
    </w:p>
    <w:p w14:paraId="4437C89D" w14:textId="77777777" w:rsidR="0049384B" w:rsidRDefault="0049384B" w:rsidP="0049384B">
      <w:pPr>
        <w:rPr>
          <w:rFonts w:ascii="Cambria" w:hAnsi="Cambria" w:cs="Arial"/>
          <w:b/>
          <w:bCs/>
          <w:sz w:val="36"/>
          <w:szCs w:val="36"/>
        </w:rPr>
      </w:pPr>
    </w:p>
    <w:p w14:paraId="2B1812D7" w14:textId="77777777" w:rsidR="0049384B" w:rsidRDefault="0049384B" w:rsidP="0049384B">
      <w:pPr>
        <w:rPr>
          <w:rFonts w:ascii="Cambria" w:hAnsi="Cambria" w:cs="Arial"/>
          <w:b/>
          <w:bCs/>
          <w:sz w:val="36"/>
          <w:szCs w:val="36"/>
        </w:rPr>
      </w:pPr>
    </w:p>
    <w:p w14:paraId="559799D8" w14:textId="77777777" w:rsidR="0049384B" w:rsidRDefault="0049384B" w:rsidP="0049384B">
      <w:pPr>
        <w:rPr>
          <w:rFonts w:ascii="Cambria" w:hAnsi="Cambria" w:cs="Arial"/>
          <w:b/>
          <w:bCs/>
          <w:sz w:val="36"/>
          <w:szCs w:val="36"/>
        </w:rPr>
      </w:pPr>
    </w:p>
    <w:p w14:paraId="33F5E835" w14:textId="77777777" w:rsidR="0049384B" w:rsidRDefault="0049384B" w:rsidP="0049384B">
      <w:pPr>
        <w:rPr>
          <w:rFonts w:ascii="Cambria" w:hAnsi="Cambria" w:cs="Arial"/>
          <w:b/>
          <w:bCs/>
          <w:sz w:val="36"/>
          <w:szCs w:val="36"/>
        </w:rPr>
      </w:pPr>
    </w:p>
    <w:p w14:paraId="7BDA12F1" w14:textId="77777777" w:rsidR="0049384B" w:rsidRDefault="0049384B" w:rsidP="0049384B">
      <w:pPr>
        <w:rPr>
          <w:rFonts w:ascii="Cambria" w:hAnsi="Cambria" w:cs="Arial"/>
          <w:b/>
          <w:bCs/>
          <w:sz w:val="36"/>
          <w:szCs w:val="36"/>
        </w:rPr>
      </w:pPr>
    </w:p>
    <w:p w14:paraId="781591A5" w14:textId="77777777" w:rsidR="0049384B" w:rsidRPr="00CB49C5" w:rsidRDefault="0049384B" w:rsidP="0049384B">
      <w:pPr>
        <w:suppressAutoHyphens/>
        <w:jc w:val="both"/>
        <w:rPr>
          <w:rFonts w:asciiTheme="majorBidi" w:hAnsiTheme="majorBidi" w:cstheme="majorBidi"/>
          <w:b/>
          <w:bCs/>
          <w:i/>
          <w:spacing w:val="-3"/>
        </w:rPr>
      </w:pPr>
      <w:r w:rsidRPr="00CB49C5">
        <w:rPr>
          <w:rFonts w:asciiTheme="majorBidi" w:hAnsiTheme="majorBidi" w:cstheme="majorBidi"/>
          <w:b/>
          <w:bCs/>
          <w:i/>
          <w:spacing w:val="-3"/>
        </w:rPr>
        <w:t>Required:</w:t>
      </w:r>
    </w:p>
    <w:p w14:paraId="6E816EEF" w14:textId="77777777" w:rsidR="0049384B" w:rsidRPr="00CB49C5" w:rsidRDefault="0049384B" w:rsidP="0049384B">
      <w:pPr>
        <w:suppressAutoHyphens/>
        <w:jc w:val="both"/>
        <w:rPr>
          <w:rFonts w:asciiTheme="majorBidi" w:hAnsiTheme="majorBidi" w:cstheme="majorBidi"/>
          <w:spacing w:val="-3"/>
        </w:rPr>
      </w:pPr>
    </w:p>
    <w:p w14:paraId="7689BABC" w14:textId="77777777" w:rsidR="0049384B" w:rsidRPr="00CB49C5" w:rsidRDefault="0049384B" w:rsidP="0049384B">
      <w:pPr>
        <w:numPr>
          <w:ilvl w:val="0"/>
          <w:numId w:val="31"/>
        </w:numPr>
        <w:suppressAutoHyphens/>
        <w:spacing w:after="240"/>
        <w:ind w:left="567" w:hanging="567"/>
        <w:rPr>
          <w:rFonts w:asciiTheme="majorBidi" w:hAnsiTheme="majorBidi" w:cstheme="majorBidi"/>
          <w:bCs/>
          <w:spacing w:val="-3"/>
        </w:rPr>
      </w:pPr>
      <w:r w:rsidRPr="00CB49C5">
        <w:rPr>
          <w:rFonts w:asciiTheme="majorBidi" w:hAnsiTheme="majorBidi" w:cstheme="majorBidi"/>
          <w:bCs/>
          <w:spacing w:val="-3"/>
        </w:rPr>
        <w:t xml:space="preserve">Prepare the Cash at Bank </w:t>
      </w:r>
      <w:r>
        <w:rPr>
          <w:rFonts w:asciiTheme="majorBidi" w:hAnsiTheme="majorBidi" w:cstheme="majorBidi"/>
          <w:bCs/>
          <w:spacing w:val="-3"/>
        </w:rPr>
        <w:t xml:space="preserve">ledger </w:t>
      </w:r>
      <w:r w:rsidRPr="00CB49C5">
        <w:rPr>
          <w:rFonts w:asciiTheme="majorBidi" w:hAnsiTheme="majorBidi" w:cstheme="majorBidi"/>
          <w:bCs/>
          <w:spacing w:val="-3"/>
        </w:rPr>
        <w:t xml:space="preserve">account showing the final balance at </w:t>
      </w:r>
      <w:r w:rsidRPr="00CB49C5">
        <w:rPr>
          <w:rFonts w:asciiTheme="majorBidi" w:hAnsiTheme="majorBidi" w:cstheme="majorBidi"/>
          <w:b/>
          <w:spacing w:val="-3"/>
        </w:rPr>
        <w:t>30 June 2017</w:t>
      </w:r>
      <w:r w:rsidRPr="00CB49C5">
        <w:rPr>
          <w:rFonts w:asciiTheme="majorBidi" w:hAnsiTheme="majorBidi" w:cstheme="majorBidi"/>
          <w:bCs/>
          <w:spacing w:val="-3"/>
        </w:rPr>
        <w:t>.</w:t>
      </w:r>
    </w:p>
    <w:p w14:paraId="1CCDBE80" w14:textId="77777777" w:rsidR="0049384B" w:rsidRPr="00CB49C5" w:rsidRDefault="0049384B" w:rsidP="0049384B">
      <w:pPr>
        <w:numPr>
          <w:ilvl w:val="0"/>
          <w:numId w:val="31"/>
        </w:numPr>
        <w:suppressAutoHyphens/>
        <w:spacing w:after="120"/>
        <w:ind w:left="567" w:hanging="567"/>
        <w:jc w:val="both"/>
        <w:rPr>
          <w:rFonts w:asciiTheme="majorBidi" w:hAnsiTheme="majorBidi" w:cstheme="majorBidi"/>
          <w:spacing w:val="-3"/>
        </w:rPr>
      </w:pPr>
      <w:r w:rsidRPr="00CB49C5">
        <w:rPr>
          <w:rFonts w:asciiTheme="majorBidi" w:hAnsiTheme="majorBidi" w:cstheme="majorBidi"/>
          <w:bCs/>
          <w:spacing w:val="-3"/>
        </w:rPr>
        <w:t xml:space="preserve">Prepare the bank reconciliation as at </w:t>
      </w:r>
      <w:r w:rsidRPr="00CB49C5">
        <w:rPr>
          <w:rFonts w:asciiTheme="majorBidi" w:hAnsiTheme="majorBidi" w:cstheme="majorBidi"/>
          <w:b/>
          <w:spacing w:val="-3"/>
        </w:rPr>
        <w:t>30 June 2017</w:t>
      </w:r>
      <w:r w:rsidRPr="00CB49C5">
        <w:rPr>
          <w:rFonts w:asciiTheme="majorBidi" w:hAnsiTheme="majorBidi" w:cstheme="majorBidi"/>
          <w:bCs/>
          <w:spacing w:val="-3"/>
        </w:rPr>
        <w:t>.</w:t>
      </w:r>
    </w:p>
    <w:bookmarkEnd w:id="3"/>
    <w:p w14:paraId="4B990843" w14:textId="06A4220D" w:rsidR="002A30BA" w:rsidRPr="00571FA4" w:rsidRDefault="002A30BA" w:rsidP="002A30BA">
      <w:pPr>
        <w:spacing w:before="40" w:after="40"/>
        <w:rPr>
          <w:rFonts w:ascii="Century Gothic" w:hAnsi="Century Gothic"/>
          <w:b/>
        </w:rPr>
      </w:pPr>
      <w:r w:rsidRPr="00571FA4">
        <w:rPr>
          <w:rFonts w:ascii="Century Gothic" w:hAnsi="Century Gothic"/>
          <w:b/>
        </w:rPr>
        <w:t xml:space="preserve">Additional Problem </w:t>
      </w:r>
      <w:r w:rsidR="0049384B">
        <w:rPr>
          <w:rFonts w:ascii="Century Gothic" w:hAnsi="Century Gothic"/>
          <w:b/>
        </w:rPr>
        <w:t>12</w:t>
      </w:r>
    </w:p>
    <w:p w14:paraId="48DEDA6A" w14:textId="77777777" w:rsidR="002A30BA" w:rsidRPr="00571FA4" w:rsidRDefault="002A30BA" w:rsidP="002A30BA">
      <w:pPr>
        <w:spacing w:before="40" w:after="40"/>
        <w:rPr>
          <w:rFonts w:ascii="Century Gothic" w:hAnsi="Century Gothic"/>
          <w:b/>
        </w:rPr>
      </w:pPr>
    </w:p>
    <w:p w14:paraId="286DF9D0" w14:textId="77777777" w:rsidR="002A30BA" w:rsidRPr="00571FA4" w:rsidRDefault="002A30BA" w:rsidP="002A30BA">
      <w:pPr>
        <w:tabs>
          <w:tab w:val="left" w:pos="1701"/>
        </w:tabs>
        <w:jc w:val="both"/>
        <w:rPr>
          <w:rFonts w:ascii="Century Gothic" w:hAnsi="Century Gothic"/>
        </w:rPr>
      </w:pPr>
      <w:r w:rsidRPr="00571FA4">
        <w:rPr>
          <w:rFonts w:ascii="Century Gothic" w:hAnsi="Century Gothic"/>
        </w:rPr>
        <w:lastRenderedPageBreak/>
        <w:t>James Brown runs a business of selling amplifier parts. The following transactions took place in October 2016.</w:t>
      </w:r>
    </w:p>
    <w:p w14:paraId="1E156A38" w14:textId="77777777" w:rsidR="002A30BA" w:rsidRPr="00571FA4" w:rsidRDefault="002A30BA" w:rsidP="002A30BA">
      <w:pPr>
        <w:tabs>
          <w:tab w:val="left" w:pos="1701"/>
        </w:tabs>
        <w:jc w:val="both"/>
        <w:rPr>
          <w:rFonts w:ascii="Century Gothic" w:hAnsi="Century Gothic"/>
        </w:rPr>
      </w:pPr>
    </w:p>
    <w:tbl>
      <w:tblPr>
        <w:tblW w:w="0" w:type="auto"/>
        <w:tblInd w:w="534" w:type="dxa"/>
        <w:tblBorders>
          <w:top w:val="single" w:sz="12" w:space="0" w:color="000000"/>
          <w:bottom w:val="single" w:sz="12" w:space="0" w:color="000000"/>
        </w:tblBorders>
        <w:tblLook w:val="04A0" w:firstRow="1" w:lastRow="0" w:firstColumn="1" w:lastColumn="0" w:noHBand="0" w:noVBand="1"/>
      </w:tblPr>
      <w:tblGrid>
        <w:gridCol w:w="1668"/>
        <w:gridCol w:w="990"/>
        <w:gridCol w:w="4583"/>
        <w:gridCol w:w="1177"/>
      </w:tblGrid>
      <w:tr w:rsidR="002A30BA" w:rsidRPr="00571FA4" w14:paraId="3FDB7692" w14:textId="77777777" w:rsidTr="002A30BA">
        <w:tc>
          <w:tcPr>
            <w:tcW w:w="1668" w:type="dxa"/>
            <w:tcBorders>
              <w:bottom w:val="single" w:sz="6" w:space="0" w:color="000000"/>
              <w:right w:val="single" w:sz="6" w:space="0" w:color="000000"/>
            </w:tcBorders>
            <w:shd w:val="clear" w:color="auto" w:fill="auto"/>
          </w:tcPr>
          <w:p w14:paraId="3698AF06" w14:textId="77777777" w:rsidR="002A30BA" w:rsidRPr="00571FA4" w:rsidRDefault="002A30BA" w:rsidP="002A30BA">
            <w:pPr>
              <w:tabs>
                <w:tab w:val="left" w:pos="1065"/>
                <w:tab w:val="left" w:pos="2410"/>
                <w:tab w:val="left" w:pos="4820"/>
                <w:tab w:val="decimal" w:pos="7797"/>
              </w:tabs>
              <w:jc w:val="center"/>
              <w:rPr>
                <w:rFonts w:ascii="Century Gothic" w:hAnsi="Century Gothic"/>
                <w:b/>
                <w:bCs/>
                <w:i/>
                <w:iCs/>
              </w:rPr>
            </w:pPr>
            <w:r w:rsidRPr="00571FA4">
              <w:rPr>
                <w:rFonts w:ascii="Century Gothic" w:hAnsi="Century Gothic"/>
                <w:b/>
                <w:bCs/>
                <w:i/>
                <w:iCs/>
              </w:rPr>
              <w:t>Transaction</w:t>
            </w:r>
          </w:p>
        </w:tc>
        <w:tc>
          <w:tcPr>
            <w:tcW w:w="990" w:type="dxa"/>
            <w:tcBorders>
              <w:bottom w:val="single" w:sz="6" w:space="0" w:color="000000"/>
            </w:tcBorders>
            <w:shd w:val="clear" w:color="auto" w:fill="auto"/>
          </w:tcPr>
          <w:p w14:paraId="1A7F5A5D" w14:textId="77777777" w:rsidR="002A30BA" w:rsidRPr="00571FA4" w:rsidRDefault="002A30BA" w:rsidP="002A30BA">
            <w:pPr>
              <w:tabs>
                <w:tab w:val="left" w:pos="1701"/>
                <w:tab w:val="left" w:pos="2410"/>
                <w:tab w:val="left" w:pos="4820"/>
                <w:tab w:val="decimal" w:pos="7797"/>
              </w:tabs>
              <w:jc w:val="center"/>
              <w:rPr>
                <w:rFonts w:ascii="Century Gothic" w:hAnsi="Century Gothic"/>
                <w:b/>
                <w:bCs/>
                <w:i/>
                <w:iCs/>
              </w:rPr>
            </w:pPr>
            <w:r w:rsidRPr="00571FA4">
              <w:rPr>
                <w:rFonts w:ascii="Century Gothic" w:hAnsi="Century Gothic"/>
                <w:b/>
                <w:bCs/>
                <w:i/>
                <w:iCs/>
              </w:rPr>
              <w:t>Date</w:t>
            </w:r>
          </w:p>
        </w:tc>
        <w:tc>
          <w:tcPr>
            <w:tcW w:w="4583" w:type="dxa"/>
            <w:tcBorders>
              <w:bottom w:val="single" w:sz="6" w:space="0" w:color="000000"/>
            </w:tcBorders>
            <w:shd w:val="clear" w:color="auto" w:fill="auto"/>
          </w:tcPr>
          <w:p w14:paraId="22BA6BD1" w14:textId="77777777" w:rsidR="002A30BA" w:rsidRPr="00571FA4" w:rsidRDefault="002A30BA" w:rsidP="002A30BA">
            <w:pPr>
              <w:tabs>
                <w:tab w:val="left" w:pos="1701"/>
                <w:tab w:val="left" w:pos="2410"/>
                <w:tab w:val="left" w:pos="4820"/>
                <w:tab w:val="decimal" w:pos="7797"/>
              </w:tabs>
              <w:jc w:val="center"/>
              <w:rPr>
                <w:rFonts w:ascii="Century Gothic" w:hAnsi="Century Gothic"/>
                <w:b/>
                <w:bCs/>
                <w:i/>
                <w:iCs/>
              </w:rPr>
            </w:pPr>
            <w:r w:rsidRPr="00571FA4">
              <w:rPr>
                <w:rFonts w:ascii="Century Gothic" w:hAnsi="Century Gothic"/>
                <w:b/>
                <w:bCs/>
                <w:i/>
                <w:iCs/>
              </w:rPr>
              <w:t>Details</w:t>
            </w:r>
          </w:p>
        </w:tc>
        <w:tc>
          <w:tcPr>
            <w:tcW w:w="1177" w:type="dxa"/>
            <w:tcBorders>
              <w:bottom w:val="single" w:sz="6" w:space="0" w:color="000000"/>
            </w:tcBorders>
            <w:shd w:val="clear" w:color="auto" w:fill="auto"/>
          </w:tcPr>
          <w:p w14:paraId="64C6F615" w14:textId="77777777" w:rsidR="002A30BA" w:rsidRPr="00571FA4" w:rsidRDefault="002A30BA" w:rsidP="002A30BA">
            <w:pPr>
              <w:tabs>
                <w:tab w:val="left" w:pos="1701"/>
                <w:tab w:val="left" w:pos="2410"/>
                <w:tab w:val="left" w:pos="4820"/>
                <w:tab w:val="decimal" w:pos="7797"/>
              </w:tabs>
              <w:ind w:right="-195"/>
              <w:jc w:val="center"/>
              <w:rPr>
                <w:rFonts w:ascii="Century Gothic" w:hAnsi="Century Gothic"/>
                <w:b/>
                <w:bCs/>
                <w:i/>
                <w:iCs/>
              </w:rPr>
            </w:pPr>
            <w:r w:rsidRPr="00571FA4">
              <w:rPr>
                <w:rFonts w:ascii="Century Gothic" w:hAnsi="Century Gothic"/>
                <w:b/>
                <w:bCs/>
                <w:i/>
                <w:iCs/>
              </w:rPr>
              <w:t>$</w:t>
            </w:r>
          </w:p>
        </w:tc>
      </w:tr>
      <w:tr w:rsidR="002A30BA" w:rsidRPr="00571FA4" w14:paraId="51772AE8" w14:textId="77777777" w:rsidTr="002A30BA">
        <w:tc>
          <w:tcPr>
            <w:tcW w:w="1668" w:type="dxa"/>
            <w:tcBorders>
              <w:right w:val="single" w:sz="6" w:space="0" w:color="000000"/>
            </w:tcBorders>
            <w:shd w:val="clear" w:color="auto" w:fill="auto"/>
          </w:tcPr>
          <w:p w14:paraId="61608AF1"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1</w:t>
            </w:r>
          </w:p>
        </w:tc>
        <w:tc>
          <w:tcPr>
            <w:tcW w:w="990" w:type="dxa"/>
            <w:shd w:val="clear" w:color="auto" w:fill="auto"/>
          </w:tcPr>
          <w:p w14:paraId="4FBF1977" w14:textId="77777777" w:rsidR="002A30BA" w:rsidRPr="00571FA4" w:rsidRDefault="002A30BA" w:rsidP="002A30BA">
            <w:pPr>
              <w:ind w:left="208" w:right="-5630"/>
              <w:jc w:val="both"/>
              <w:rPr>
                <w:rFonts w:ascii="Century Gothic" w:hAnsi="Century Gothic"/>
              </w:rPr>
            </w:pPr>
            <w:r w:rsidRPr="00571FA4">
              <w:rPr>
                <w:rFonts w:ascii="Century Gothic" w:hAnsi="Century Gothic"/>
              </w:rPr>
              <w:t>3</w:t>
            </w:r>
          </w:p>
        </w:tc>
        <w:tc>
          <w:tcPr>
            <w:tcW w:w="4583" w:type="dxa"/>
            <w:shd w:val="clear" w:color="auto" w:fill="auto"/>
          </w:tcPr>
          <w:p w14:paraId="7140C2DE" w14:textId="77777777" w:rsidR="002A30BA" w:rsidRPr="00571FA4" w:rsidRDefault="002A30BA" w:rsidP="002A30BA">
            <w:pPr>
              <w:ind w:hanging="73"/>
              <w:rPr>
                <w:rFonts w:ascii="Century Gothic" w:hAnsi="Century Gothic"/>
              </w:rPr>
            </w:pPr>
            <w:r w:rsidRPr="00571FA4">
              <w:rPr>
                <w:rFonts w:ascii="Century Gothic" w:hAnsi="Century Gothic"/>
              </w:rPr>
              <w:t xml:space="preserve"> Purchase of goods on credit from Dave </w:t>
            </w:r>
            <w:proofErr w:type="spellStart"/>
            <w:r w:rsidRPr="00571FA4">
              <w:rPr>
                <w:rFonts w:ascii="Century Gothic" w:hAnsi="Century Gothic"/>
              </w:rPr>
              <w:t>Grohl</w:t>
            </w:r>
            <w:proofErr w:type="spellEnd"/>
          </w:p>
        </w:tc>
        <w:tc>
          <w:tcPr>
            <w:tcW w:w="1177" w:type="dxa"/>
            <w:shd w:val="clear" w:color="auto" w:fill="auto"/>
          </w:tcPr>
          <w:p w14:paraId="5C80BA47" w14:textId="77777777" w:rsidR="002A30BA" w:rsidRPr="00571FA4" w:rsidRDefault="002A30BA" w:rsidP="002A30BA">
            <w:pPr>
              <w:tabs>
                <w:tab w:val="decimal" w:pos="730"/>
              </w:tabs>
              <w:ind w:left="163" w:right="-53" w:hanging="163"/>
              <w:jc w:val="both"/>
              <w:rPr>
                <w:rFonts w:ascii="Century Gothic" w:hAnsi="Century Gothic"/>
              </w:rPr>
            </w:pPr>
            <w:r w:rsidRPr="00571FA4">
              <w:rPr>
                <w:rFonts w:ascii="Century Gothic" w:hAnsi="Century Gothic"/>
              </w:rPr>
              <w:t>612</w:t>
            </w:r>
          </w:p>
        </w:tc>
      </w:tr>
      <w:tr w:rsidR="002A30BA" w:rsidRPr="00571FA4" w14:paraId="6B9387EC" w14:textId="77777777" w:rsidTr="002A30BA">
        <w:tc>
          <w:tcPr>
            <w:tcW w:w="1668" w:type="dxa"/>
            <w:tcBorders>
              <w:right w:val="single" w:sz="6" w:space="0" w:color="000000"/>
            </w:tcBorders>
            <w:shd w:val="clear" w:color="auto" w:fill="auto"/>
          </w:tcPr>
          <w:p w14:paraId="63B5DC72"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2</w:t>
            </w:r>
          </w:p>
        </w:tc>
        <w:tc>
          <w:tcPr>
            <w:tcW w:w="990" w:type="dxa"/>
            <w:shd w:val="clear" w:color="auto" w:fill="auto"/>
          </w:tcPr>
          <w:p w14:paraId="52D6FD45"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7</w:t>
            </w:r>
          </w:p>
        </w:tc>
        <w:tc>
          <w:tcPr>
            <w:tcW w:w="4583" w:type="dxa"/>
            <w:shd w:val="clear" w:color="auto" w:fill="auto"/>
          </w:tcPr>
          <w:p w14:paraId="1CBF2393"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Sold goods on credit to Tom Petty</w:t>
            </w:r>
          </w:p>
        </w:tc>
        <w:tc>
          <w:tcPr>
            <w:tcW w:w="1177" w:type="dxa"/>
            <w:shd w:val="clear" w:color="auto" w:fill="auto"/>
          </w:tcPr>
          <w:p w14:paraId="6BC47A45" w14:textId="77777777" w:rsidR="002A30BA" w:rsidRPr="00571FA4" w:rsidRDefault="002A30BA" w:rsidP="002A30BA">
            <w:pPr>
              <w:tabs>
                <w:tab w:val="decimal" w:pos="730"/>
              </w:tabs>
              <w:ind w:right="-53"/>
              <w:jc w:val="both"/>
              <w:rPr>
                <w:rFonts w:ascii="Century Gothic" w:hAnsi="Century Gothic"/>
              </w:rPr>
            </w:pPr>
            <w:r w:rsidRPr="00571FA4">
              <w:rPr>
                <w:rFonts w:ascii="Century Gothic" w:hAnsi="Century Gothic"/>
              </w:rPr>
              <w:t>750</w:t>
            </w:r>
          </w:p>
        </w:tc>
      </w:tr>
      <w:tr w:rsidR="002A30BA" w:rsidRPr="00571FA4" w14:paraId="2E100776" w14:textId="77777777" w:rsidTr="002A30BA">
        <w:tc>
          <w:tcPr>
            <w:tcW w:w="1668" w:type="dxa"/>
            <w:tcBorders>
              <w:right w:val="single" w:sz="6" w:space="0" w:color="000000"/>
            </w:tcBorders>
            <w:shd w:val="clear" w:color="auto" w:fill="auto"/>
          </w:tcPr>
          <w:p w14:paraId="15D26771"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3</w:t>
            </w:r>
          </w:p>
        </w:tc>
        <w:tc>
          <w:tcPr>
            <w:tcW w:w="990" w:type="dxa"/>
            <w:shd w:val="clear" w:color="auto" w:fill="auto"/>
          </w:tcPr>
          <w:p w14:paraId="43D71385"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12</w:t>
            </w:r>
          </w:p>
        </w:tc>
        <w:tc>
          <w:tcPr>
            <w:tcW w:w="4583" w:type="dxa"/>
            <w:shd w:val="clear" w:color="auto" w:fill="auto"/>
          </w:tcPr>
          <w:p w14:paraId="2D14BB5F"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Cash sales to Elvis Presley</w:t>
            </w:r>
          </w:p>
        </w:tc>
        <w:tc>
          <w:tcPr>
            <w:tcW w:w="1177" w:type="dxa"/>
            <w:shd w:val="clear" w:color="auto" w:fill="auto"/>
          </w:tcPr>
          <w:p w14:paraId="0F64EE20" w14:textId="77777777" w:rsidR="002A30BA" w:rsidRPr="00571FA4" w:rsidRDefault="002A30BA" w:rsidP="002A30BA">
            <w:pPr>
              <w:tabs>
                <w:tab w:val="decimal" w:pos="730"/>
              </w:tabs>
              <w:ind w:left="163" w:right="-53"/>
              <w:jc w:val="both"/>
              <w:rPr>
                <w:rFonts w:ascii="Century Gothic" w:hAnsi="Century Gothic"/>
              </w:rPr>
            </w:pPr>
            <w:r w:rsidRPr="00571FA4">
              <w:rPr>
                <w:rFonts w:ascii="Century Gothic" w:hAnsi="Century Gothic"/>
              </w:rPr>
              <w:t>820</w:t>
            </w:r>
          </w:p>
        </w:tc>
      </w:tr>
      <w:tr w:rsidR="002A30BA" w:rsidRPr="00571FA4" w14:paraId="35AAFE27" w14:textId="77777777" w:rsidTr="002A30BA">
        <w:tc>
          <w:tcPr>
            <w:tcW w:w="1668" w:type="dxa"/>
            <w:tcBorders>
              <w:right w:val="single" w:sz="6" w:space="0" w:color="000000"/>
            </w:tcBorders>
            <w:shd w:val="clear" w:color="auto" w:fill="auto"/>
          </w:tcPr>
          <w:p w14:paraId="37FAF86F"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4</w:t>
            </w:r>
          </w:p>
        </w:tc>
        <w:tc>
          <w:tcPr>
            <w:tcW w:w="990" w:type="dxa"/>
            <w:shd w:val="clear" w:color="auto" w:fill="auto"/>
          </w:tcPr>
          <w:p w14:paraId="32198780"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14</w:t>
            </w:r>
          </w:p>
        </w:tc>
        <w:tc>
          <w:tcPr>
            <w:tcW w:w="4583" w:type="dxa"/>
            <w:shd w:val="clear" w:color="auto" w:fill="auto"/>
          </w:tcPr>
          <w:p w14:paraId="187016CA"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Paid Dave </w:t>
            </w:r>
            <w:proofErr w:type="spellStart"/>
            <w:r w:rsidRPr="00571FA4">
              <w:rPr>
                <w:rFonts w:ascii="Century Gothic" w:hAnsi="Century Gothic"/>
              </w:rPr>
              <w:t>Grohl</w:t>
            </w:r>
            <w:proofErr w:type="spellEnd"/>
            <w:r w:rsidRPr="00571FA4">
              <w:rPr>
                <w:rFonts w:ascii="Century Gothic" w:hAnsi="Century Gothic"/>
              </w:rPr>
              <w:t xml:space="preserve"> the full amount owing.</w:t>
            </w:r>
          </w:p>
        </w:tc>
        <w:tc>
          <w:tcPr>
            <w:tcW w:w="1177" w:type="dxa"/>
            <w:shd w:val="clear" w:color="auto" w:fill="auto"/>
          </w:tcPr>
          <w:p w14:paraId="1F26FC55" w14:textId="77777777" w:rsidR="002A30BA" w:rsidRPr="00571FA4" w:rsidRDefault="002A30BA" w:rsidP="002A30BA">
            <w:pPr>
              <w:tabs>
                <w:tab w:val="decimal" w:pos="730"/>
              </w:tabs>
              <w:ind w:left="163" w:right="-53"/>
              <w:jc w:val="both"/>
              <w:rPr>
                <w:rFonts w:ascii="Century Gothic" w:hAnsi="Century Gothic"/>
              </w:rPr>
            </w:pPr>
            <w:r w:rsidRPr="00571FA4">
              <w:rPr>
                <w:rFonts w:ascii="Century Gothic" w:hAnsi="Century Gothic"/>
              </w:rPr>
              <w:t>612</w:t>
            </w:r>
          </w:p>
        </w:tc>
      </w:tr>
      <w:tr w:rsidR="002A30BA" w:rsidRPr="00571FA4" w14:paraId="76B118E5" w14:textId="77777777" w:rsidTr="002A30BA">
        <w:tc>
          <w:tcPr>
            <w:tcW w:w="1668" w:type="dxa"/>
            <w:tcBorders>
              <w:right w:val="single" w:sz="6" w:space="0" w:color="000000"/>
            </w:tcBorders>
            <w:shd w:val="clear" w:color="auto" w:fill="auto"/>
          </w:tcPr>
          <w:p w14:paraId="7BE4FDA0"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5</w:t>
            </w:r>
          </w:p>
        </w:tc>
        <w:tc>
          <w:tcPr>
            <w:tcW w:w="990" w:type="dxa"/>
            <w:shd w:val="clear" w:color="auto" w:fill="auto"/>
          </w:tcPr>
          <w:p w14:paraId="1AE2CCB4"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30</w:t>
            </w:r>
          </w:p>
        </w:tc>
        <w:tc>
          <w:tcPr>
            <w:tcW w:w="4583" w:type="dxa"/>
            <w:shd w:val="clear" w:color="auto" w:fill="auto"/>
          </w:tcPr>
          <w:p w14:paraId="09D3C653"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Tom Petty paid his outstanding account in full</w:t>
            </w:r>
          </w:p>
        </w:tc>
        <w:tc>
          <w:tcPr>
            <w:tcW w:w="1177" w:type="dxa"/>
            <w:shd w:val="clear" w:color="auto" w:fill="auto"/>
          </w:tcPr>
          <w:p w14:paraId="1C6C02B8" w14:textId="77777777" w:rsidR="002A30BA" w:rsidRPr="00571FA4" w:rsidRDefault="002A30BA" w:rsidP="002A30BA">
            <w:pPr>
              <w:tabs>
                <w:tab w:val="decimal" w:pos="730"/>
              </w:tabs>
              <w:ind w:left="163" w:right="-53"/>
              <w:jc w:val="both"/>
              <w:rPr>
                <w:rFonts w:ascii="Century Gothic" w:hAnsi="Century Gothic"/>
              </w:rPr>
            </w:pPr>
            <w:r w:rsidRPr="00571FA4">
              <w:rPr>
                <w:rFonts w:ascii="Century Gothic" w:hAnsi="Century Gothic"/>
              </w:rPr>
              <w:t>980</w:t>
            </w:r>
          </w:p>
        </w:tc>
      </w:tr>
    </w:tbl>
    <w:p w14:paraId="0314F10C" w14:textId="77777777" w:rsidR="002A30BA" w:rsidRPr="00571FA4" w:rsidRDefault="002A30BA" w:rsidP="002A30BA">
      <w:pPr>
        <w:tabs>
          <w:tab w:val="left" w:pos="1701"/>
        </w:tabs>
        <w:jc w:val="both"/>
        <w:rPr>
          <w:rFonts w:ascii="Century Gothic" w:hAnsi="Century Gothic"/>
        </w:rPr>
      </w:pPr>
    </w:p>
    <w:p w14:paraId="5570038B" w14:textId="77777777" w:rsidR="002A30BA" w:rsidRPr="00571FA4" w:rsidRDefault="002A30BA" w:rsidP="002A30BA">
      <w:pPr>
        <w:tabs>
          <w:tab w:val="left" w:pos="1701"/>
        </w:tabs>
        <w:jc w:val="both"/>
        <w:rPr>
          <w:rFonts w:ascii="Century Gothic" w:hAnsi="Century Gothic"/>
        </w:rPr>
      </w:pPr>
      <w:r w:rsidRPr="00571FA4">
        <w:rPr>
          <w:rFonts w:ascii="Century Gothic" w:hAnsi="Century Gothic"/>
        </w:rPr>
        <w:t xml:space="preserve">As at 1 October 2016, Tom Petty’s account shows a balance of $250. </w:t>
      </w:r>
    </w:p>
    <w:p w14:paraId="4544CF74" w14:textId="77777777" w:rsidR="002A30BA" w:rsidRPr="00571FA4" w:rsidRDefault="002A30BA" w:rsidP="002A30BA">
      <w:pPr>
        <w:tabs>
          <w:tab w:val="left" w:pos="1701"/>
        </w:tabs>
        <w:jc w:val="both"/>
        <w:rPr>
          <w:rFonts w:ascii="Century Gothic" w:hAnsi="Century Gothic"/>
          <w:b/>
        </w:rPr>
      </w:pPr>
    </w:p>
    <w:p w14:paraId="7BD76B74" w14:textId="77777777" w:rsidR="002A30BA" w:rsidRPr="00571FA4" w:rsidRDefault="002A30BA" w:rsidP="002A30BA">
      <w:pPr>
        <w:tabs>
          <w:tab w:val="left" w:pos="1701"/>
          <w:tab w:val="decimal" w:pos="5103"/>
        </w:tabs>
        <w:jc w:val="both"/>
        <w:rPr>
          <w:rFonts w:ascii="Century Gothic" w:hAnsi="Century Gothic"/>
          <w:b/>
        </w:rPr>
      </w:pPr>
      <w:r w:rsidRPr="00571FA4">
        <w:rPr>
          <w:rFonts w:ascii="Century Gothic" w:hAnsi="Century Gothic"/>
          <w:b/>
        </w:rPr>
        <w:t xml:space="preserve"> Required:</w:t>
      </w:r>
    </w:p>
    <w:p w14:paraId="12424AF0" w14:textId="77777777" w:rsidR="002A30BA" w:rsidRPr="00571FA4" w:rsidRDefault="002A30BA" w:rsidP="002A30BA">
      <w:pPr>
        <w:tabs>
          <w:tab w:val="left" w:pos="1701"/>
        </w:tabs>
        <w:jc w:val="both"/>
        <w:rPr>
          <w:rFonts w:ascii="Century Gothic" w:hAnsi="Century Gothic"/>
        </w:rPr>
      </w:pPr>
    </w:p>
    <w:p w14:paraId="14418E2A" w14:textId="77777777" w:rsidR="002A30BA" w:rsidRPr="00571FA4" w:rsidRDefault="002A30BA" w:rsidP="002A30BA">
      <w:pPr>
        <w:pStyle w:val="ListParagraph"/>
        <w:numPr>
          <w:ilvl w:val="0"/>
          <w:numId w:val="24"/>
        </w:numPr>
        <w:tabs>
          <w:tab w:val="left" w:pos="567"/>
        </w:tabs>
        <w:ind w:left="567" w:hanging="567"/>
        <w:rPr>
          <w:rFonts w:ascii="Century Gothic" w:hAnsi="Century Gothic"/>
        </w:rPr>
      </w:pPr>
      <w:r w:rsidRPr="00571FA4">
        <w:rPr>
          <w:rFonts w:ascii="Century Gothic" w:hAnsi="Century Gothic"/>
        </w:rPr>
        <w:t>Explain the advantages provided by the use of special journals.</w:t>
      </w:r>
    </w:p>
    <w:p w14:paraId="31F7A4D8" w14:textId="77777777" w:rsidR="002A30BA" w:rsidRPr="00571FA4" w:rsidRDefault="002A30BA" w:rsidP="002A30BA">
      <w:pPr>
        <w:pStyle w:val="ListParagraph"/>
        <w:tabs>
          <w:tab w:val="left" w:pos="567"/>
        </w:tabs>
        <w:ind w:left="567"/>
        <w:rPr>
          <w:rFonts w:ascii="Century Gothic" w:hAnsi="Century Gothic"/>
        </w:rPr>
      </w:pPr>
    </w:p>
    <w:p w14:paraId="047BC62B" w14:textId="77777777" w:rsidR="002A30BA" w:rsidRPr="00571FA4" w:rsidRDefault="002A30BA" w:rsidP="002A30BA">
      <w:pPr>
        <w:pStyle w:val="ListParagraph"/>
        <w:numPr>
          <w:ilvl w:val="0"/>
          <w:numId w:val="24"/>
        </w:numPr>
        <w:tabs>
          <w:tab w:val="left" w:pos="567"/>
        </w:tabs>
        <w:ind w:left="567" w:hanging="567"/>
        <w:rPr>
          <w:rFonts w:ascii="Century Gothic" w:hAnsi="Century Gothic"/>
        </w:rPr>
      </w:pPr>
      <w:r w:rsidRPr="00571FA4">
        <w:rPr>
          <w:rFonts w:ascii="Century Gothic" w:hAnsi="Century Gothic"/>
        </w:rPr>
        <w:t>For transactions 1 to 5, identify the special journals to be used.</w:t>
      </w:r>
    </w:p>
    <w:p w14:paraId="1B6E0EFA" w14:textId="77777777" w:rsidR="002A30BA" w:rsidRPr="00571FA4" w:rsidRDefault="002A30BA" w:rsidP="002A30BA">
      <w:pPr>
        <w:pStyle w:val="ListParagraph"/>
        <w:rPr>
          <w:rFonts w:ascii="Century Gothic" w:hAnsi="Century Gothic"/>
        </w:rPr>
      </w:pPr>
    </w:p>
    <w:p w14:paraId="68415EDD" w14:textId="77777777" w:rsidR="00DB2211" w:rsidRPr="00571FA4" w:rsidRDefault="002A30BA" w:rsidP="002A30BA">
      <w:pPr>
        <w:spacing w:after="160" w:line="259" w:lineRule="auto"/>
        <w:rPr>
          <w:rFonts w:ascii="Century Gothic" w:hAnsi="Century Gothic"/>
        </w:rPr>
      </w:pPr>
      <w:r w:rsidRPr="00571FA4">
        <w:rPr>
          <w:rFonts w:ascii="Century Gothic" w:hAnsi="Century Gothic"/>
        </w:rPr>
        <w:t>Post the transactions in the subsidiary ledger of James Brown with respect to the transactions with Tom Petty for the month of October 2016</w:t>
      </w:r>
    </w:p>
    <w:p w14:paraId="2EE14085" w14:textId="77777777" w:rsidR="002A30BA" w:rsidRPr="00571FA4" w:rsidRDefault="002A30BA" w:rsidP="002A30BA">
      <w:pPr>
        <w:spacing w:after="160" w:line="259" w:lineRule="auto"/>
        <w:rPr>
          <w:rFonts w:ascii="Century Gothic" w:hAnsi="Century Gothic"/>
          <w:b/>
        </w:rPr>
      </w:pPr>
    </w:p>
    <w:p w14:paraId="7845739C" w14:textId="77777777" w:rsidR="005B3DA0" w:rsidRDefault="005B3DA0">
      <w:pPr>
        <w:spacing w:after="160" w:line="259" w:lineRule="auto"/>
        <w:rPr>
          <w:rFonts w:ascii="Century Gothic" w:hAnsi="Century Gothic"/>
          <w:b/>
        </w:rPr>
      </w:pPr>
      <w:r>
        <w:rPr>
          <w:rFonts w:ascii="Century Gothic" w:hAnsi="Century Gothic"/>
          <w:b/>
        </w:rPr>
        <w:br w:type="page"/>
      </w:r>
    </w:p>
    <w:p w14:paraId="1274E7F0" w14:textId="59683008" w:rsidR="00070122" w:rsidRPr="00571FA4" w:rsidRDefault="00FF4AB7" w:rsidP="00FF4AB7">
      <w:pPr>
        <w:pStyle w:val="BodyText1"/>
        <w:spacing w:line="360" w:lineRule="auto"/>
        <w:ind w:left="397" w:hanging="397"/>
        <w:rPr>
          <w:rFonts w:ascii="Century Gothic" w:hAnsi="Century Gothic"/>
          <w:b/>
          <w:sz w:val="24"/>
          <w:szCs w:val="24"/>
        </w:rPr>
      </w:pPr>
      <w:r w:rsidRPr="00571FA4">
        <w:rPr>
          <w:rFonts w:ascii="Century Gothic" w:hAnsi="Century Gothic"/>
          <w:b/>
          <w:sz w:val="24"/>
          <w:szCs w:val="24"/>
        </w:rPr>
        <w:lastRenderedPageBreak/>
        <w:t xml:space="preserve">Additional Problem </w:t>
      </w:r>
      <w:r w:rsidR="007A7D70">
        <w:rPr>
          <w:rFonts w:ascii="Century Gothic" w:hAnsi="Century Gothic"/>
          <w:b/>
          <w:sz w:val="24"/>
          <w:szCs w:val="24"/>
        </w:rPr>
        <w:t>13</w:t>
      </w:r>
    </w:p>
    <w:p w14:paraId="29F2AFD1" w14:textId="77777777" w:rsidR="00FF4AB7" w:rsidRPr="00571FA4" w:rsidRDefault="00FF4AB7" w:rsidP="00FF4AB7">
      <w:pPr>
        <w:pStyle w:val="BodyText1"/>
        <w:spacing w:line="360" w:lineRule="auto"/>
        <w:ind w:left="397" w:hanging="397"/>
        <w:rPr>
          <w:rFonts w:ascii="Century Gothic" w:hAnsi="Century Gothic"/>
          <w:b/>
          <w:sz w:val="24"/>
          <w:szCs w:val="24"/>
        </w:rPr>
      </w:pPr>
      <w:r w:rsidRPr="00571FA4">
        <w:rPr>
          <w:rFonts w:ascii="Century Gothic" w:hAnsi="Century Gothic"/>
          <w:b/>
          <w:sz w:val="24"/>
          <w:szCs w:val="24"/>
        </w:rPr>
        <w:t xml:space="preserve"> </w:t>
      </w:r>
    </w:p>
    <w:p w14:paraId="5E4F9F4B"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Explain the components of the cost of inventory according to AASB102</w:t>
      </w:r>
    </w:p>
    <w:p w14:paraId="2F9EED31"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Briefly distinguish between the following costing methods</w:t>
      </w:r>
    </w:p>
    <w:p w14:paraId="7EFE4EAF" w14:textId="77777777" w:rsidR="00FF4AB7" w:rsidRPr="00571FA4" w:rsidRDefault="00FF4AB7" w:rsidP="00FF4AB7">
      <w:pPr>
        <w:pStyle w:val="BodyText1"/>
        <w:spacing w:line="360" w:lineRule="auto"/>
        <w:ind w:left="397" w:hanging="397"/>
        <w:rPr>
          <w:rFonts w:ascii="Century Gothic" w:hAnsi="Century Gothic"/>
          <w:sz w:val="22"/>
        </w:rPr>
      </w:pPr>
      <w:r w:rsidRPr="00571FA4">
        <w:rPr>
          <w:rFonts w:ascii="Century Gothic" w:hAnsi="Century Gothic"/>
          <w:sz w:val="22"/>
        </w:rPr>
        <w:tab/>
      </w:r>
      <w:r w:rsidRPr="00571FA4">
        <w:rPr>
          <w:rFonts w:ascii="Century Gothic" w:hAnsi="Century Gothic"/>
          <w:sz w:val="22"/>
        </w:rPr>
        <w:tab/>
        <w:t>Identified Cost, Weighted Average, FIFO, LIFO</w:t>
      </w:r>
    </w:p>
    <w:p w14:paraId="7D1D8043"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If prices are rising what method of costing will result in the highest closing inventory</w:t>
      </w:r>
    </w:p>
    <w:p w14:paraId="6FCE91BC"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Explain net realizable value according to the accounting standard</w:t>
      </w:r>
    </w:p>
    <w:p w14:paraId="62B9BBD3" w14:textId="77777777" w:rsidR="00FF4AB7" w:rsidRPr="00571FA4" w:rsidRDefault="00FF4AB7" w:rsidP="00FF4AB7">
      <w:pPr>
        <w:pStyle w:val="BodyText1"/>
        <w:spacing w:line="360" w:lineRule="auto"/>
        <w:ind w:left="397" w:hanging="397"/>
        <w:rPr>
          <w:rFonts w:ascii="Century Gothic" w:hAnsi="Century Gothic"/>
          <w:sz w:val="22"/>
        </w:rPr>
      </w:pPr>
      <w:r w:rsidRPr="00571FA4">
        <w:rPr>
          <w:rFonts w:ascii="Century Gothic" w:hAnsi="Century Gothic"/>
          <w:sz w:val="22"/>
        </w:rPr>
        <w:tab/>
      </w:r>
      <w:r w:rsidRPr="00571FA4">
        <w:rPr>
          <w:rFonts w:ascii="Century Gothic" w:hAnsi="Century Gothic"/>
          <w:sz w:val="22"/>
        </w:rPr>
        <w:tab/>
        <w:t>Include two examples of costs to make the sale</w:t>
      </w:r>
    </w:p>
    <w:p w14:paraId="0A678877"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Explain the lower of cost and net realizable value rule according to the accounting standard</w:t>
      </w:r>
    </w:p>
    <w:p w14:paraId="40EAE58B"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Briefly explain what factors may lead to the Net Realizable value falling below the cost of inventory</w:t>
      </w:r>
    </w:p>
    <w:p w14:paraId="0E74D4B3" w14:textId="77777777" w:rsidR="00FF4AB7" w:rsidRPr="00571FA4" w:rsidRDefault="00FF4AB7" w:rsidP="009C3AD1">
      <w:pPr>
        <w:rPr>
          <w:rFonts w:ascii="Century Gothic" w:hAnsi="Century Gothic"/>
        </w:rPr>
      </w:pPr>
    </w:p>
    <w:p w14:paraId="5CAB5AF9" w14:textId="77777777" w:rsidR="00066195" w:rsidRDefault="00066195">
      <w:pPr>
        <w:spacing w:after="160" w:line="259" w:lineRule="auto"/>
        <w:rPr>
          <w:rFonts w:ascii="Century Gothic" w:hAnsi="Century Gothic"/>
          <w:b/>
        </w:rPr>
      </w:pPr>
      <w:r>
        <w:rPr>
          <w:rFonts w:ascii="Century Gothic" w:hAnsi="Century Gothic"/>
          <w:b/>
        </w:rPr>
        <w:br w:type="page"/>
      </w:r>
    </w:p>
    <w:p w14:paraId="01DAB735" w14:textId="297AC828" w:rsidR="00066195" w:rsidRPr="00571FA4" w:rsidRDefault="00066195" w:rsidP="00066195">
      <w:pPr>
        <w:rPr>
          <w:rFonts w:ascii="Century Gothic" w:hAnsi="Century Gothic" w:cstheme="majorBidi"/>
          <w:b/>
        </w:rPr>
      </w:pPr>
      <w:bookmarkStart w:id="4" w:name="_Hlk488140618"/>
      <w:r w:rsidRPr="00571FA4">
        <w:rPr>
          <w:rFonts w:ascii="Century Gothic" w:hAnsi="Century Gothic" w:cstheme="majorBidi"/>
          <w:b/>
        </w:rPr>
        <w:lastRenderedPageBreak/>
        <w:t>Additional Problem 1</w:t>
      </w:r>
      <w:r>
        <w:rPr>
          <w:rFonts w:ascii="Century Gothic" w:hAnsi="Century Gothic" w:cstheme="majorBidi"/>
          <w:b/>
        </w:rPr>
        <w:t>4</w:t>
      </w:r>
    </w:p>
    <w:p w14:paraId="3EB32F3D" w14:textId="77777777" w:rsidR="00066195" w:rsidRPr="00571FA4" w:rsidRDefault="00066195" w:rsidP="00066195">
      <w:pPr>
        <w:rPr>
          <w:rFonts w:ascii="Century Gothic" w:hAnsi="Century Gothic" w:cstheme="majorBidi"/>
          <w:bCs/>
          <w:sz w:val="28"/>
        </w:rPr>
      </w:pPr>
    </w:p>
    <w:p w14:paraId="7B281FD6" w14:textId="77777777" w:rsidR="00066195" w:rsidRPr="00066195" w:rsidRDefault="00066195" w:rsidP="00066195">
      <w:pPr>
        <w:pStyle w:val="BodyText"/>
        <w:rPr>
          <w:rFonts w:ascii="Century Gothic" w:hAnsi="Century Gothic"/>
          <w:lang w:val="en-AU"/>
        </w:rPr>
      </w:pPr>
      <w:proofErr w:type="spellStart"/>
      <w:r w:rsidRPr="00066195">
        <w:rPr>
          <w:rFonts w:ascii="Century Gothic" w:hAnsi="Century Gothic"/>
          <w:lang w:val="en-AU"/>
        </w:rPr>
        <w:t>Fenson</w:t>
      </w:r>
      <w:proofErr w:type="spellEnd"/>
      <w:r w:rsidRPr="00066195">
        <w:rPr>
          <w:rFonts w:ascii="Century Gothic" w:hAnsi="Century Gothic"/>
          <w:lang w:val="en-AU"/>
        </w:rPr>
        <w:t xml:space="preserve"> Ltd is a wholesaler of guitars. </w:t>
      </w:r>
    </w:p>
    <w:p w14:paraId="4D5A3C11" w14:textId="77777777" w:rsidR="00066195" w:rsidRPr="00066195" w:rsidRDefault="00066195" w:rsidP="00066195">
      <w:pPr>
        <w:pStyle w:val="BodyText"/>
        <w:rPr>
          <w:rFonts w:ascii="Century Gothic" w:hAnsi="Century Gothic"/>
          <w:lang w:val="en-AU"/>
        </w:rPr>
      </w:pPr>
    </w:p>
    <w:p w14:paraId="19BF449A" w14:textId="77777777" w:rsidR="00066195" w:rsidRPr="00066195" w:rsidRDefault="00066195" w:rsidP="00066195">
      <w:pPr>
        <w:pStyle w:val="BodyText"/>
        <w:rPr>
          <w:rFonts w:ascii="Century Gothic" w:hAnsi="Century Gothic"/>
          <w:lang w:val="en-AU"/>
        </w:rPr>
      </w:pPr>
      <w:r w:rsidRPr="00066195">
        <w:rPr>
          <w:rFonts w:ascii="Century Gothic" w:hAnsi="Century Gothic"/>
          <w:lang w:val="en-AU"/>
        </w:rPr>
        <w:t>Inventory on hand at 1 July 2016: 35 Guitars @ $100 (inclusive of handling costs).</w:t>
      </w:r>
    </w:p>
    <w:p w14:paraId="59B7750D" w14:textId="77777777" w:rsidR="00066195" w:rsidRPr="00066195" w:rsidRDefault="00066195" w:rsidP="00066195">
      <w:pPr>
        <w:pStyle w:val="BodyText"/>
        <w:rPr>
          <w:rFonts w:ascii="Century Gothic" w:hAnsi="Century Gothic"/>
          <w:lang w:val="en-AU"/>
        </w:rPr>
      </w:pPr>
    </w:p>
    <w:p w14:paraId="6E125AE5" w14:textId="77777777" w:rsidR="00066195" w:rsidRPr="00066195" w:rsidRDefault="00066195" w:rsidP="00066195">
      <w:pPr>
        <w:pStyle w:val="BodyText"/>
        <w:rPr>
          <w:rFonts w:ascii="Century Gothic" w:hAnsi="Century Gothic"/>
          <w:lang w:val="en-AU"/>
        </w:rPr>
      </w:pPr>
      <w:r w:rsidRPr="00066195">
        <w:rPr>
          <w:rFonts w:ascii="Century Gothic" w:hAnsi="Century Gothic"/>
          <w:lang w:val="en-AU"/>
        </w:rPr>
        <w:t>During the year ended 30 June 2017, several purchases of guitars were made:</w:t>
      </w:r>
    </w:p>
    <w:p w14:paraId="513607F7" w14:textId="77777777" w:rsidR="00066195" w:rsidRPr="00066195" w:rsidRDefault="00066195" w:rsidP="00066195">
      <w:pPr>
        <w:pStyle w:val="BodyText"/>
        <w:rPr>
          <w:rFonts w:ascii="Century Gothic" w:hAnsi="Century Gothic"/>
          <w:lang w:val="en-AU"/>
        </w:rPr>
      </w:pPr>
    </w:p>
    <w:p w14:paraId="20DC637A" w14:textId="77777777" w:rsidR="00066195" w:rsidRPr="00066195" w:rsidRDefault="00066195" w:rsidP="00066195">
      <w:pPr>
        <w:pStyle w:val="BodyText"/>
        <w:rPr>
          <w:rFonts w:ascii="Century Gothic" w:hAnsi="Century Gothic"/>
          <w:lang w:val="en-AU"/>
        </w:rPr>
      </w:pPr>
      <w:r w:rsidRPr="00066195">
        <w:rPr>
          <w:rFonts w:ascii="Century Gothic" w:hAnsi="Century Gothic"/>
          <w:lang w:val="en-AU"/>
        </w:rPr>
        <w:t>First Purchase:</w:t>
      </w:r>
      <w:r w:rsidRPr="00066195">
        <w:rPr>
          <w:rFonts w:ascii="Century Gothic" w:hAnsi="Century Gothic"/>
          <w:lang w:val="en-AU"/>
        </w:rPr>
        <w:tab/>
      </w:r>
      <w:r w:rsidRPr="00066195">
        <w:rPr>
          <w:rFonts w:ascii="Century Gothic" w:hAnsi="Century Gothic"/>
          <w:lang w:val="en-AU"/>
        </w:rPr>
        <w:tab/>
        <w:t>100 Guitars @ $70 each</w:t>
      </w:r>
    </w:p>
    <w:p w14:paraId="41E10381" w14:textId="77777777" w:rsidR="00066195" w:rsidRPr="00066195" w:rsidRDefault="00066195" w:rsidP="00066195">
      <w:pPr>
        <w:pStyle w:val="BodyText"/>
        <w:rPr>
          <w:rFonts w:ascii="Century Gothic" w:hAnsi="Century Gothic"/>
          <w:lang w:val="en-AU"/>
        </w:rPr>
      </w:pPr>
    </w:p>
    <w:p w14:paraId="705050F0" w14:textId="77777777" w:rsidR="00066195" w:rsidRPr="00066195" w:rsidRDefault="00066195" w:rsidP="00066195">
      <w:pPr>
        <w:pStyle w:val="BodyText"/>
        <w:rPr>
          <w:rFonts w:ascii="Century Gothic" w:hAnsi="Century Gothic"/>
          <w:lang w:val="en-AU"/>
        </w:rPr>
      </w:pPr>
      <w:r w:rsidRPr="00066195">
        <w:rPr>
          <w:rFonts w:ascii="Century Gothic" w:hAnsi="Century Gothic"/>
          <w:lang w:val="en-AU"/>
        </w:rPr>
        <w:t>Second Purchase:</w:t>
      </w:r>
      <w:r w:rsidRPr="00066195">
        <w:rPr>
          <w:rFonts w:ascii="Century Gothic" w:hAnsi="Century Gothic"/>
          <w:lang w:val="en-AU"/>
        </w:rPr>
        <w:tab/>
      </w:r>
      <w:r w:rsidRPr="00066195">
        <w:rPr>
          <w:rFonts w:ascii="Century Gothic" w:hAnsi="Century Gothic"/>
          <w:lang w:val="en-AU"/>
        </w:rPr>
        <w:tab/>
        <w:t>100 Guitars @ $70 each</w:t>
      </w:r>
    </w:p>
    <w:p w14:paraId="543E08AA" w14:textId="77777777" w:rsidR="00066195" w:rsidRPr="00066195" w:rsidRDefault="00066195" w:rsidP="00066195">
      <w:pPr>
        <w:pStyle w:val="BodyText"/>
        <w:rPr>
          <w:rFonts w:ascii="Century Gothic" w:hAnsi="Century Gothic"/>
          <w:lang w:val="en-AU"/>
        </w:rPr>
      </w:pPr>
    </w:p>
    <w:p w14:paraId="6ADF36CD" w14:textId="77777777" w:rsidR="00066195" w:rsidRPr="00066195" w:rsidRDefault="00066195" w:rsidP="00066195">
      <w:pPr>
        <w:pStyle w:val="BodyText"/>
        <w:rPr>
          <w:rFonts w:ascii="Century Gothic" w:hAnsi="Century Gothic"/>
          <w:lang w:val="en-AU"/>
        </w:rPr>
      </w:pPr>
      <w:r w:rsidRPr="00066195">
        <w:rPr>
          <w:rFonts w:ascii="Century Gothic" w:hAnsi="Century Gothic"/>
          <w:lang w:val="en-AU"/>
        </w:rPr>
        <w:t>Third Purchase:</w:t>
      </w:r>
      <w:r w:rsidRPr="00066195">
        <w:rPr>
          <w:rFonts w:ascii="Century Gothic" w:hAnsi="Century Gothic"/>
          <w:lang w:val="en-AU"/>
        </w:rPr>
        <w:tab/>
      </w:r>
      <w:r w:rsidRPr="00066195">
        <w:rPr>
          <w:rFonts w:ascii="Century Gothic" w:hAnsi="Century Gothic"/>
          <w:lang w:val="en-AU"/>
        </w:rPr>
        <w:tab/>
        <w:t>150 Guitars @ $80 each</w:t>
      </w:r>
    </w:p>
    <w:p w14:paraId="10463689" w14:textId="77777777" w:rsidR="00066195" w:rsidRPr="00066195" w:rsidRDefault="00066195" w:rsidP="00066195">
      <w:pPr>
        <w:pStyle w:val="BodyText"/>
        <w:rPr>
          <w:rFonts w:ascii="Century Gothic" w:hAnsi="Century Gothic"/>
          <w:lang w:val="en-AU"/>
        </w:rPr>
      </w:pPr>
    </w:p>
    <w:p w14:paraId="70A6D426" w14:textId="77777777" w:rsidR="00066195" w:rsidRPr="00066195" w:rsidRDefault="00066195" w:rsidP="00066195">
      <w:pPr>
        <w:pStyle w:val="BodyText"/>
        <w:rPr>
          <w:rFonts w:ascii="Century Gothic" w:hAnsi="Century Gothic"/>
          <w:lang w:val="en-AU"/>
        </w:rPr>
      </w:pPr>
      <w:r w:rsidRPr="00066195">
        <w:rPr>
          <w:rFonts w:ascii="Century Gothic" w:hAnsi="Century Gothic"/>
          <w:lang w:val="en-AU"/>
        </w:rPr>
        <w:t xml:space="preserve">Handling costs and delivery charges inward amount to a further $20 per item. </w:t>
      </w:r>
    </w:p>
    <w:p w14:paraId="4B25A05A" w14:textId="77777777" w:rsidR="00066195" w:rsidRPr="00066195" w:rsidRDefault="00066195" w:rsidP="00066195">
      <w:pPr>
        <w:pStyle w:val="BodyText"/>
        <w:rPr>
          <w:rFonts w:ascii="Century Gothic" w:hAnsi="Century Gothic"/>
          <w:lang w:val="en-AU"/>
        </w:rPr>
      </w:pPr>
      <w:proofErr w:type="spellStart"/>
      <w:r w:rsidRPr="00066195">
        <w:rPr>
          <w:rFonts w:ascii="Century Gothic" w:hAnsi="Century Gothic"/>
          <w:lang w:val="en-AU"/>
        </w:rPr>
        <w:t>Fenson</w:t>
      </w:r>
      <w:proofErr w:type="spellEnd"/>
      <w:r w:rsidRPr="00066195">
        <w:rPr>
          <w:rFonts w:ascii="Century Gothic" w:hAnsi="Century Gothic"/>
          <w:lang w:val="en-AU"/>
        </w:rPr>
        <w:t xml:space="preserve"> </w:t>
      </w:r>
      <w:proofErr w:type="spellStart"/>
      <w:r w:rsidRPr="00066195">
        <w:rPr>
          <w:rFonts w:ascii="Century Gothic" w:hAnsi="Century Gothic"/>
          <w:lang w:val="en-AU"/>
        </w:rPr>
        <w:t>Ltd’s</w:t>
      </w:r>
      <w:proofErr w:type="spellEnd"/>
      <w:r w:rsidRPr="00066195">
        <w:rPr>
          <w:rFonts w:ascii="Century Gothic" w:hAnsi="Century Gothic"/>
          <w:lang w:val="en-AU"/>
        </w:rPr>
        <w:t xml:space="preserve"> selling price during the year for the Guitars was $150. However, with a new upgraded model now on the market, </w:t>
      </w:r>
      <w:proofErr w:type="spellStart"/>
      <w:r w:rsidRPr="00066195">
        <w:rPr>
          <w:rFonts w:ascii="Century Gothic" w:hAnsi="Century Gothic"/>
          <w:lang w:val="en-AU"/>
        </w:rPr>
        <w:t>Fenson</w:t>
      </w:r>
      <w:proofErr w:type="spellEnd"/>
      <w:r w:rsidRPr="00066195">
        <w:rPr>
          <w:rFonts w:ascii="Century Gothic" w:hAnsi="Century Gothic"/>
          <w:lang w:val="en-AU"/>
        </w:rPr>
        <w:t xml:space="preserve"> Ltd will be forced to reduce the selling price of the Guitars to $95 each in an effort to clear old stock.</w:t>
      </w:r>
    </w:p>
    <w:p w14:paraId="7D8581EC" w14:textId="77777777" w:rsidR="00066195" w:rsidRPr="00066195" w:rsidRDefault="00066195" w:rsidP="00066195">
      <w:pPr>
        <w:pStyle w:val="BodyText"/>
        <w:rPr>
          <w:rFonts w:ascii="Century Gothic" w:hAnsi="Century Gothic"/>
          <w:lang w:val="en-AU"/>
        </w:rPr>
      </w:pPr>
      <w:proofErr w:type="spellStart"/>
      <w:r w:rsidRPr="00066195">
        <w:rPr>
          <w:rFonts w:ascii="Century Gothic" w:hAnsi="Century Gothic"/>
          <w:lang w:val="en-AU"/>
        </w:rPr>
        <w:t>Fenson</w:t>
      </w:r>
      <w:proofErr w:type="spellEnd"/>
      <w:r w:rsidRPr="00066195">
        <w:rPr>
          <w:rFonts w:ascii="Century Gothic" w:hAnsi="Century Gothic"/>
          <w:lang w:val="en-AU"/>
        </w:rPr>
        <w:t xml:space="preserve"> Ltd keeps track of all stock movements and adopts the First-In-First-Out (FIFO) cost-flow method. Sales of 185 Guitars were recorded during the year ended 30 June 2017. Ending inventory at 30 June 2017 comprises 200 Guitars.</w:t>
      </w:r>
    </w:p>
    <w:p w14:paraId="05D623CA" w14:textId="77777777" w:rsidR="00066195" w:rsidRPr="00066195" w:rsidRDefault="00066195" w:rsidP="00066195">
      <w:pPr>
        <w:rPr>
          <w:rFonts w:ascii="Century Gothic" w:hAnsi="Century Gothic"/>
        </w:rPr>
      </w:pPr>
    </w:p>
    <w:p w14:paraId="0327A2FA" w14:textId="77777777" w:rsidR="00066195" w:rsidRPr="00066195" w:rsidRDefault="00066195" w:rsidP="00066195">
      <w:pPr>
        <w:rPr>
          <w:rFonts w:ascii="Century Gothic" w:hAnsi="Century Gothic"/>
          <w:b/>
        </w:rPr>
      </w:pPr>
      <w:r w:rsidRPr="00066195">
        <w:rPr>
          <w:rFonts w:ascii="Century Gothic" w:hAnsi="Century Gothic"/>
          <w:b/>
        </w:rPr>
        <w:t>Required:</w:t>
      </w:r>
    </w:p>
    <w:p w14:paraId="22A3F2D7" w14:textId="77777777" w:rsidR="00066195" w:rsidRPr="00066195" w:rsidRDefault="00066195" w:rsidP="00066195">
      <w:pPr>
        <w:rPr>
          <w:rFonts w:ascii="Century Gothic" w:hAnsi="Century Gothic"/>
        </w:rPr>
      </w:pPr>
    </w:p>
    <w:p w14:paraId="06A7E76C" w14:textId="77777777" w:rsidR="00066195" w:rsidRPr="00066195" w:rsidRDefault="00066195" w:rsidP="00066195">
      <w:pPr>
        <w:rPr>
          <w:rFonts w:ascii="Century Gothic" w:hAnsi="Century Gothic"/>
        </w:rPr>
      </w:pPr>
      <w:r w:rsidRPr="00066195">
        <w:rPr>
          <w:rFonts w:ascii="Century Gothic" w:hAnsi="Century Gothic"/>
        </w:rPr>
        <w:t xml:space="preserve">Calculate the value of ending inventory of </w:t>
      </w:r>
      <w:proofErr w:type="spellStart"/>
      <w:r w:rsidRPr="00066195">
        <w:rPr>
          <w:rFonts w:ascii="Century Gothic" w:hAnsi="Century Gothic"/>
        </w:rPr>
        <w:t>Fenson</w:t>
      </w:r>
      <w:proofErr w:type="spellEnd"/>
      <w:r w:rsidRPr="00066195">
        <w:rPr>
          <w:rFonts w:ascii="Century Gothic" w:hAnsi="Century Gothic"/>
        </w:rPr>
        <w:t xml:space="preserve"> Ltd in accordance with AASB102 - Inventories. Show all workings and explain your answer.</w:t>
      </w:r>
    </w:p>
    <w:p w14:paraId="7265BF05" w14:textId="77777777" w:rsidR="00066195" w:rsidRPr="00571FA4" w:rsidRDefault="00066195" w:rsidP="00066195">
      <w:pPr>
        <w:rPr>
          <w:rFonts w:ascii="Century Gothic" w:eastAsia="Calibri" w:hAnsi="Century Gothic"/>
        </w:rPr>
      </w:pPr>
      <w:r w:rsidRPr="00571FA4">
        <w:rPr>
          <w:rFonts w:ascii="Century Gothic" w:eastAsia="Calibri" w:hAnsi="Century Gothic"/>
        </w:rPr>
        <w:t xml:space="preserve"> </w:t>
      </w:r>
    </w:p>
    <w:bookmarkEnd w:id="4"/>
    <w:p w14:paraId="445E2A23" w14:textId="77777777" w:rsidR="00066195" w:rsidRPr="00571FA4" w:rsidRDefault="00066195" w:rsidP="00066195">
      <w:pPr>
        <w:rPr>
          <w:rFonts w:ascii="Century Gothic" w:hAnsi="Century Gothic"/>
        </w:rPr>
      </w:pPr>
    </w:p>
    <w:p w14:paraId="33108A48" w14:textId="6FE91A85" w:rsidR="002A30BA" w:rsidRPr="00571FA4" w:rsidRDefault="002A30BA">
      <w:pPr>
        <w:spacing w:after="160" w:line="259" w:lineRule="auto"/>
        <w:rPr>
          <w:rFonts w:ascii="Century Gothic" w:hAnsi="Century Gothic"/>
          <w:b/>
        </w:rPr>
      </w:pPr>
      <w:r w:rsidRPr="00571FA4">
        <w:rPr>
          <w:rFonts w:ascii="Century Gothic" w:hAnsi="Century Gothic"/>
          <w:b/>
        </w:rPr>
        <w:br w:type="page"/>
      </w:r>
    </w:p>
    <w:p w14:paraId="3600867B" w14:textId="28B434FC" w:rsidR="00306E6A" w:rsidRPr="00571FA4" w:rsidRDefault="00306E6A" w:rsidP="00FF4AB7">
      <w:pPr>
        <w:rPr>
          <w:rFonts w:ascii="Century Gothic" w:hAnsi="Century Gothic" w:cstheme="majorBidi"/>
          <w:b/>
        </w:rPr>
      </w:pPr>
      <w:r w:rsidRPr="00571FA4">
        <w:rPr>
          <w:rFonts w:ascii="Century Gothic" w:hAnsi="Century Gothic" w:cstheme="majorBidi"/>
          <w:b/>
        </w:rPr>
        <w:lastRenderedPageBreak/>
        <w:t xml:space="preserve">Additional Problem </w:t>
      </w:r>
      <w:r w:rsidR="002A7F89" w:rsidRPr="00571FA4">
        <w:rPr>
          <w:rFonts w:ascii="Century Gothic" w:hAnsi="Century Gothic" w:cstheme="majorBidi"/>
          <w:b/>
        </w:rPr>
        <w:t>1</w:t>
      </w:r>
      <w:r w:rsidR="00066195">
        <w:rPr>
          <w:rFonts w:ascii="Century Gothic" w:hAnsi="Century Gothic" w:cstheme="majorBidi"/>
          <w:b/>
        </w:rPr>
        <w:t>5</w:t>
      </w:r>
      <w:r w:rsidRPr="00571FA4">
        <w:rPr>
          <w:rFonts w:ascii="Century Gothic" w:hAnsi="Century Gothic" w:cstheme="majorBidi"/>
          <w:b/>
        </w:rPr>
        <w:t xml:space="preserve"> </w:t>
      </w:r>
    </w:p>
    <w:p w14:paraId="4D33E7B0" w14:textId="77777777" w:rsidR="00306E6A" w:rsidRPr="00571FA4" w:rsidRDefault="00306E6A" w:rsidP="00306E6A">
      <w:pPr>
        <w:jc w:val="both"/>
        <w:rPr>
          <w:rFonts w:ascii="Century Gothic" w:hAnsi="Century Gothic"/>
        </w:rPr>
      </w:pPr>
    </w:p>
    <w:p w14:paraId="5B4C1DF5" w14:textId="77777777" w:rsidR="00791A2F" w:rsidRPr="00571FA4" w:rsidRDefault="00791A2F" w:rsidP="00791A2F">
      <w:pPr>
        <w:jc w:val="both"/>
        <w:rPr>
          <w:rFonts w:ascii="Century Gothic" w:hAnsi="Century Gothic"/>
        </w:rPr>
      </w:pPr>
      <w:r w:rsidRPr="00571FA4">
        <w:rPr>
          <w:rFonts w:ascii="Century Gothic" w:hAnsi="Century Gothic"/>
        </w:rPr>
        <w:t>Rihanna Ltd is a new business that sells perfume bottles. The business had started operations with 100 bottles purchased for $40 each. During the first month of operation the following purchases were made:</w:t>
      </w:r>
    </w:p>
    <w:p w14:paraId="122623BD" w14:textId="77777777" w:rsidR="00791A2F" w:rsidRPr="00571FA4" w:rsidRDefault="00791A2F" w:rsidP="00791A2F">
      <w:pPr>
        <w:jc w:val="both"/>
        <w:rPr>
          <w:rFonts w:ascii="Century Gothic" w:hAnsi="Century Gothic"/>
        </w:rPr>
      </w:pPr>
    </w:p>
    <w:p w14:paraId="5C35B411"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1 July 2016</w:t>
      </w:r>
      <w:r w:rsidRPr="00571FA4">
        <w:rPr>
          <w:rFonts w:ascii="Century Gothic" w:hAnsi="Century Gothic"/>
        </w:rPr>
        <w:tab/>
        <w:t>Purchased 300 bottles (invoice price = $38.00). The freight and insurance cost on the entire order was $1,800.</w:t>
      </w:r>
    </w:p>
    <w:p w14:paraId="1349E90A" w14:textId="77777777" w:rsidR="00791A2F" w:rsidRPr="00571FA4" w:rsidRDefault="00791A2F" w:rsidP="00791A2F">
      <w:pPr>
        <w:jc w:val="both"/>
        <w:rPr>
          <w:rFonts w:ascii="Century Gothic" w:hAnsi="Century Gothic"/>
        </w:rPr>
      </w:pPr>
    </w:p>
    <w:p w14:paraId="157DD796"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18 July 2016</w:t>
      </w:r>
      <w:r w:rsidRPr="00571FA4">
        <w:rPr>
          <w:rFonts w:ascii="Century Gothic" w:hAnsi="Century Gothic"/>
        </w:rPr>
        <w:tab/>
        <w:t>Purchased 200 bottles from a different supplier whose normal retail price was $40.00 per unit. However, the supplier granted Rihanna Ltd a trade discount of 10% and offered free freight and insurance.</w:t>
      </w:r>
    </w:p>
    <w:p w14:paraId="17C45CC0" w14:textId="77777777" w:rsidR="00791A2F" w:rsidRPr="00571FA4" w:rsidRDefault="00791A2F" w:rsidP="00791A2F">
      <w:pPr>
        <w:ind w:left="1440" w:hanging="1440"/>
        <w:jc w:val="both"/>
        <w:rPr>
          <w:rFonts w:ascii="Century Gothic" w:hAnsi="Century Gothic"/>
        </w:rPr>
      </w:pPr>
    </w:p>
    <w:p w14:paraId="6327019F"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Sales of bottles for the month were as follows:</w:t>
      </w:r>
    </w:p>
    <w:p w14:paraId="6A7622BA"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ab/>
      </w:r>
    </w:p>
    <w:p w14:paraId="511F1DF9" w14:textId="77777777" w:rsidR="00791A2F" w:rsidRPr="00571FA4" w:rsidRDefault="00791A2F" w:rsidP="00791A2F">
      <w:pPr>
        <w:tabs>
          <w:tab w:val="left" w:pos="2977"/>
          <w:tab w:val="right" w:pos="6663"/>
        </w:tabs>
        <w:ind w:left="1418"/>
        <w:jc w:val="both"/>
        <w:rPr>
          <w:rFonts w:ascii="Century Gothic" w:hAnsi="Century Gothic"/>
          <w:b/>
          <w:bCs/>
        </w:rPr>
      </w:pPr>
      <w:r w:rsidRPr="00571FA4">
        <w:rPr>
          <w:rFonts w:ascii="Century Gothic" w:hAnsi="Century Gothic"/>
        </w:rPr>
        <w:tab/>
      </w:r>
      <w:r w:rsidRPr="00571FA4">
        <w:rPr>
          <w:rFonts w:ascii="Century Gothic" w:hAnsi="Century Gothic"/>
          <w:b/>
          <w:bCs/>
        </w:rPr>
        <w:t>Units sold</w:t>
      </w:r>
      <w:r w:rsidRPr="00571FA4">
        <w:rPr>
          <w:rFonts w:ascii="Century Gothic" w:hAnsi="Century Gothic"/>
          <w:b/>
          <w:bCs/>
        </w:rPr>
        <w:tab/>
        <w:t>Selling price per unit</w:t>
      </w:r>
    </w:p>
    <w:p w14:paraId="31CDC295" w14:textId="77777777" w:rsidR="00791A2F" w:rsidRPr="00571FA4" w:rsidRDefault="00791A2F" w:rsidP="00791A2F">
      <w:pPr>
        <w:tabs>
          <w:tab w:val="left" w:pos="3402"/>
          <w:tab w:val="center" w:pos="4536"/>
          <w:tab w:val="center" w:pos="5387"/>
        </w:tabs>
        <w:ind w:left="1418"/>
        <w:jc w:val="both"/>
        <w:rPr>
          <w:rFonts w:ascii="Century Gothic" w:hAnsi="Century Gothic"/>
        </w:rPr>
      </w:pPr>
      <w:r w:rsidRPr="00571FA4">
        <w:rPr>
          <w:rFonts w:ascii="Century Gothic" w:hAnsi="Century Gothic"/>
        </w:rPr>
        <w:t>20 July 2016</w:t>
      </w:r>
      <w:r w:rsidRPr="00571FA4">
        <w:rPr>
          <w:rFonts w:ascii="Century Gothic" w:hAnsi="Century Gothic"/>
        </w:rPr>
        <w:tab/>
        <w:t xml:space="preserve">100 </w:t>
      </w:r>
      <w:r w:rsidRPr="00571FA4">
        <w:rPr>
          <w:rFonts w:ascii="Century Gothic" w:hAnsi="Century Gothic"/>
        </w:rPr>
        <w:tab/>
      </w:r>
      <w:r w:rsidRPr="00571FA4">
        <w:rPr>
          <w:rFonts w:ascii="Century Gothic" w:hAnsi="Century Gothic"/>
        </w:rPr>
        <w:tab/>
        <w:t>$124</w:t>
      </w:r>
    </w:p>
    <w:p w14:paraId="3DAEA1E6" w14:textId="77777777" w:rsidR="00791A2F" w:rsidRPr="00571FA4" w:rsidRDefault="00791A2F" w:rsidP="00791A2F">
      <w:pPr>
        <w:tabs>
          <w:tab w:val="left" w:pos="3402"/>
          <w:tab w:val="center" w:pos="4536"/>
          <w:tab w:val="center" w:pos="5387"/>
        </w:tabs>
        <w:ind w:left="1418"/>
        <w:jc w:val="both"/>
        <w:rPr>
          <w:rFonts w:ascii="Century Gothic" w:hAnsi="Century Gothic"/>
        </w:rPr>
      </w:pPr>
      <w:r w:rsidRPr="00571FA4">
        <w:rPr>
          <w:rFonts w:ascii="Century Gothic" w:hAnsi="Century Gothic"/>
        </w:rPr>
        <w:t>20 July 2016</w:t>
      </w:r>
      <w:r w:rsidRPr="00571FA4">
        <w:rPr>
          <w:rFonts w:ascii="Century Gothic" w:hAnsi="Century Gothic"/>
        </w:rPr>
        <w:tab/>
        <w:t>100</w:t>
      </w:r>
      <w:r w:rsidRPr="00571FA4">
        <w:rPr>
          <w:rFonts w:ascii="Century Gothic" w:hAnsi="Century Gothic"/>
        </w:rPr>
        <w:tab/>
      </w:r>
      <w:r w:rsidRPr="00571FA4">
        <w:rPr>
          <w:rFonts w:ascii="Century Gothic" w:hAnsi="Century Gothic"/>
        </w:rPr>
        <w:tab/>
        <w:t>$124</w:t>
      </w:r>
    </w:p>
    <w:p w14:paraId="6F85D13D" w14:textId="77777777" w:rsidR="00791A2F" w:rsidRPr="00571FA4" w:rsidRDefault="00791A2F" w:rsidP="00791A2F">
      <w:pPr>
        <w:tabs>
          <w:tab w:val="left" w:pos="3402"/>
          <w:tab w:val="center" w:pos="4536"/>
          <w:tab w:val="center" w:pos="5387"/>
        </w:tabs>
        <w:ind w:left="1418"/>
        <w:jc w:val="both"/>
        <w:rPr>
          <w:rFonts w:ascii="Century Gothic" w:hAnsi="Century Gothic"/>
        </w:rPr>
      </w:pPr>
      <w:r w:rsidRPr="00571FA4">
        <w:rPr>
          <w:rFonts w:ascii="Century Gothic" w:hAnsi="Century Gothic"/>
        </w:rPr>
        <w:t>23 July 2016</w:t>
      </w:r>
      <w:r w:rsidRPr="00571FA4">
        <w:rPr>
          <w:rFonts w:ascii="Century Gothic" w:hAnsi="Century Gothic"/>
        </w:rPr>
        <w:tab/>
      </w:r>
      <w:r w:rsidRPr="00571FA4">
        <w:rPr>
          <w:rFonts w:ascii="Century Gothic" w:hAnsi="Century Gothic"/>
          <w:u w:val="single"/>
        </w:rPr>
        <w:t>100</w:t>
      </w:r>
      <w:r w:rsidRPr="00571FA4">
        <w:rPr>
          <w:rFonts w:ascii="Century Gothic" w:hAnsi="Century Gothic"/>
        </w:rPr>
        <w:tab/>
      </w:r>
      <w:r w:rsidRPr="00571FA4">
        <w:rPr>
          <w:rFonts w:ascii="Century Gothic" w:hAnsi="Century Gothic"/>
        </w:rPr>
        <w:tab/>
        <w:t>$128</w:t>
      </w:r>
    </w:p>
    <w:p w14:paraId="7BB90572" w14:textId="77777777" w:rsidR="00791A2F" w:rsidRPr="00571FA4" w:rsidRDefault="00791A2F" w:rsidP="00791A2F">
      <w:pPr>
        <w:tabs>
          <w:tab w:val="left" w:pos="3402"/>
          <w:tab w:val="center" w:pos="4536"/>
        </w:tabs>
        <w:ind w:left="1418"/>
        <w:jc w:val="both"/>
        <w:rPr>
          <w:rFonts w:ascii="Century Gothic" w:hAnsi="Century Gothic"/>
          <w:u w:val="single"/>
        </w:rPr>
      </w:pPr>
      <w:r w:rsidRPr="00571FA4">
        <w:rPr>
          <w:rFonts w:ascii="Century Gothic" w:hAnsi="Century Gothic"/>
        </w:rPr>
        <w:tab/>
      </w:r>
      <w:r w:rsidRPr="00571FA4">
        <w:rPr>
          <w:rFonts w:ascii="Century Gothic" w:hAnsi="Century Gothic"/>
          <w:u w:val="single"/>
        </w:rPr>
        <w:t>350</w:t>
      </w:r>
    </w:p>
    <w:p w14:paraId="0412E306" w14:textId="77777777" w:rsidR="00791A2F" w:rsidRPr="00571FA4" w:rsidRDefault="00791A2F" w:rsidP="00791A2F">
      <w:pPr>
        <w:ind w:left="1440" w:hanging="1440"/>
        <w:jc w:val="both"/>
        <w:rPr>
          <w:rFonts w:ascii="Century Gothic" w:hAnsi="Century Gothic"/>
          <w:u w:val="single"/>
        </w:rPr>
      </w:pPr>
    </w:p>
    <w:p w14:paraId="639C135A" w14:textId="77777777" w:rsidR="00791A2F" w:rsidRPr="00571FA4" w:rsidRDefault="00791A2F" w:rsidP="00791A2F">
      <w:pPr>
        <w:jc w:val="both"/>
        <w:rPr>
          <w:rFonts w:ascii="Century Gothic" w:hAnsi="Century Gothic"/>
        </w:rPr>
      </w:pPr>
      <w:r w:rsidRPr="00571FA4">
        <w:rPr>
          <w:rFonts w:ascii="Century Gothic" w:hAnsi="Century Gothic"/>
        </w:rPr>
        <w:t>20 bottles from the purchase on the 18 July 2016 were found to have been left in the sun and have become discoloured. These bottles can only be sold for $20 each. A physical stocktake revealed 250 units on hand at the end of the period.</w:t>
      </w:r>
    </w:p>
    <w:p w14:paraId="759F4A0B" w14:textId="77777777" w:rsidR="00791A2F" w:rsidRPr="00571FA4" w:rsidRDefault="00791A2F" w:rsidP="00791A2F">
      <w:pPr>
        <w:jc w:val="both"/>
        <w:rPr>
          <w:rFonts w:ascii="Century Gothic" w:hAnsi="Century Gothic"/>
        </w:rPr>
      </w:pPr>
    </w:p>
    <w:p w14:paraId="7AE88CD7" w14:textId="77777777" w:rsidR="00791A2F" w:rsidRPr="00571FA4" w:rsidRDefault="00791A2F" w:rsidP="00791A2F">
      <w:pPr>
        <w:jc w:val="both"/>
        <w:rPr>
          <w:rFonts w:ascii="Century Gothic" w:hAnsi="Century Gothic"/>
        </w:rPr>
      </w:pPr>
      <w:r w:rsidRPr="00571FA4">
        <w:rPr>
          <w:rFonts w:ascii="Century Gothic" w:hAnsi="Century Gothic"/>
        </w:rPr>
        <w:t>Rihanna Ltd uses the periodic inventory method and the first in first out (FIFO) cost-flow method.</w:t>
      </w:r>
    </w:p>
    <w:p w14:paraId="46701641" w14:textId="77777777" w:rsidR="00791A2F" w:rsidRPr="00571FA4" w:rsidRDefault="00791A2F" w:rsidP="00791A2F">
      <w:pPr>
        <w:ind w:left="1440" w:hanging="1440"/>
        <w:jc w:val="both"/>
        <w:rPr>
          <w:rFonts w:ascii="Century Gothic" w:hAnsi="Century Gothic"/>
        </w:rPr>
      </w:pPr>
    </w:p>
    <w:p w14:paraId="5512A915" w14:textId="77777777" w:rsidR="00791A2F" w:rsidRPr="00571FA4" w:rsidRDefault="00791A2F" w:rsidP="00791A2F">
      <w:pPr>
        <w:ind w:left="1440" w:hanging="1440"/>
        <w:jc w:val="both"/>
        <w:rPr>
          <w:rFonts w:ascii="Century Gothic" w:hAnsi="Century Gothic"/>
          <w:b/>
          <w:iCs/>
        </w:rPr>
      </w:pPr>
      <w:r w:rsidRPr="00571FA4">
        <w:rPr>
          <w:rFonts w:ascii="Century Gothic" w:hAnsi="Century Gothic"/>
          <w:b/>
          <w:iCs/>
        </w:rPr>
        <w:t>Required:</w:t>
      </w:r>
    </w:p>
    <w:p w14:paraId="47ED72EE" w14:textId="77777777" w:rsidR="00791A2F" w:rsidRPr="00571FA4" w:rsidRDefault="00791A2F" w:rsidP="00791A2F">
      <w:pPr>
        <w:ind w:left="1440" w:hanging="1440"/>
        <w:jc w:val="both"/>
        <w:rPr>
          <w:rFonts w:ascii="Century Gothic" w:hAnsi="Century Gothic"/>
          <w:b/>
        </w:rPr>
      </w:pPr>
    </w:p>
    <w:p w14:paraId="7B5EE84D" w14:textId="77777777" w:rsidR="00791A2F" w:rsidRPr="00571FA4" w:rsidRDefault="00791A2F" w:rsidP="00791A2F">
      <w:pPr>
        <w:pStyle w:val="BodyText"/>
        <w:rPr>
          <w:rFonts w:ascii="Century Gothic" w:hAnsi="Century Gothic"/>
        </w:rPr>
      </w:pPr>
      <w:r w:rsidRPr="00571FA4">
        <w:rPr>
          <w:rFonts w:ascii="Century Gothic" w:hAnsi="Century Gothic"/>
        </w:rPr>
        <w:t xml:space="preserve">Calculate the cost of closing inventory, in accordance with the requirements of relevant Australian accounting standards. Justify </w:t>
      </w:r>
      <w:r w:rsidRPr="00571FA4">
        <w:rPr>
          <w:rFonts w:ascii="Century Gothic" w:hAnsi="Century Gothic"/>
          <w:b/>
          <w:bCs/>
        </w:rPr>
        <w:t>ALL</w:t>
      </w:r>
      <w:r w:rsidRPr="00571FA4">
        <w:rPr>
          <w:rFonts w:ascii="Century Gothic" w:hAnsi="Century Gothic"/>
        </w:rPr>
        <w:t xml:space="preserve"> elements of your calculations in accordance with Australian accounting standards.</w:t>
      </w:r>
    </w:p>
    <w:p w14:paraId="0302DBFF" w14:textId="77777777" w:rsidR="00306E6A" w:rsidRPr="00571FA4" w:rsidRDefault="00306E6A">
      <w:pPr>
        <w:rPr>
          <w:rFonts w:ascii="Century Gothic" w:hAnsi="Century Gothic"/>
        </w:rPr>
      </w:pPr>
    </w:p>
    <w:p w14:paraId="1FBE693B" w14:textId="77777777" w:rsidR="00A323E7" w:rsidRPr="00571FA4" w:rsidRDefault="00A323E7">
      <w:pPr>
        <w:spacing w:after="160" w:line="259" w:lineRule="auto"/>
        <w:rPr>
          <w:rFonts w:ascii="Century Gothic" w:hAnsi="Century Gothic" w:cstheme="majorBidi"/>
          <w:b/>
        </w:rPr>
      </w:pPr>
      <w:r w:rsidRPr="00571FA4">
        <w:rPr>
          <w:rFonts w:ascii="Century Gothic" w:hAnsi="Century Gothic" w:cstheme="majorBidi"/>
          <w:b/>
        </w:rPr>
        <w:br w:type="page"/>
      </w:r>
    </w:p>
    <w:p w14:paraId="20069961" w14:textId="3033F28F" w:rsidR="00066195" w:rsidRPr="00571FA4" w:rsidRDefault="00066195" w:rsidP="00066195">
      <w:pPr>
        <w:tabs>
          <w:tab w:val="left" w:pos="720"/>
          <w:tab w:val="right" w:pos="9026"/>
        </w:tabs>
        <w:suppressAutoHyphens/>
        <w:jc w:val="both"/>
        <w:rPr>
          <w:rFonts w:ascii="Century Gothic" w:hAnsi="Century Gothic"/>
          <w:b/>
        </w:rPr>
      </w:pPr>
      <w:r w:rsidRPr="00571FA4">
        <w:rPr>
          <w:rFonts w:ascii="Century Gothic" w:hAnsi="Century Gothic"/>
          <w:b/>
        </w:rPr>
        <w:lastRenderedPageBreak/>
        <w:t>Additional Problem 1</w:t>
      </w:r>
      <w:r>
        <w:rPr>
          <w:rFonts w:ascii="Century Gothic" w:hAnsi="Century Gothic"/>
          <w:b/>
        </w:rPr>
        <w:t>6</w:t>
      </w:r>
      <w:r w:rsidRPr="00571FA4">
        <w:rPr>
          <w:rFonts w:ascii="Century Gothic" w:hAnsi="Century Gothic"/>
          <w:b/>
        </w:rPr>
        <w:tab/>
      </w:r>
    </w:p>
    <w:p w14:paraId="3836EA5E" w14:textId="77777777" w:rsidR="00066195" w:rsidRPr="00571FA4" w:rsidRDefault="00066195" w:rsidP="00066195">
      <w:pPr>
        <w:tabs>
          <w:tab w:val="left" w:pos="720"/>
          <w:tab w:val="right" w:pos="9026"/>
        </w:tabs>
        <w:suppressAutoHyphens/>
        <w:ind w:left="720" w:hanging="720"/>
        <w:jc w:val="both"/>
        <w:rPr>
          <w:rFonts w:ascii="Century Gothic" w:hAnsi="Century Gothic"/>
        </w:rPr>
      </w:pPr>
    </w:p>
    <w:p w14:paraId="2DC9E09B" w14:textId="77777777" w:rsidR="00066195" w:rsidRPr="00571FA4" w:rsidRDefault="00066195" w:rsidP="00066195">
      <w:pPr>
        <w:jc w:val="both"/>
        <w:rPr>
          <w:rFonts w:ascii="Century Gothic" w:hAnsi="Century Gothic"/>
        </w:rPr>
      </w:pPr>
      <w:r w:rsidRPr="00571FA4">
        <w:rPr>
          <w:rFonts w:ascii="Century Gothic" w:hAnsi="Century Gothic"/>
        </w:rPr>
        <w:t xml:space="preserve">Hardwick Artwork Pty Ltd is in business selling framed prints of classic paintings. The prints are produced on high-quality paper and to the highest possible standards, so they are expensive to purchase from the importer. </w:t>
      </w:r>
    </w:p>
    <w:p w14:paraId="34BA6696" w14:textId="77777777" w:rsidR="00066195" w:rsidRPr="00571FA4" w:rsidRDefault="00066195" w:rsidP="00066195">
      <w:pPr>
        <w:rPr>
          <w:rFonts w:ascii="Century Gothic" w:hAnsi="Century Gothic"/>
        </w:rPr>
      </w:pPr>
    </w:p>
    <w:p w14:paraId="6DFE5EE2" w14:textId="77777777" w:rsidR="00066195" w:rsidRPr="00571FA4" w:rsidRDefault="00066195" w:rsidP="00066195">
      <w:pPr>
        <w:jc w:val="both"/>
        <w:rPr>
          <w:rFonts w:ascii="Century Gothic" w:hAnsi="Century Gothic"/>
        </w:rPr>
      </w:pPr>
      <w:r w:rsidRPr="00571FA4">
        <w:rPr>
          <w:rFonts w:ascii="Century Gothic" w:hAnsi="Century Gothic"/>
        </w:rPr>
        <w:t>Pricing the prints is difficult because popularity of a print is difficult to predict. Sometimes prints do not sell well at all and are then disposed of in bulk for use in hotels and motels. The transaction data on two recent prints are as follows:</w:t>
      </w:r>
    </w:p>
    <w:p w14:paraId="528AEE80" w14:textId="77777777" w:rsidR="00066195" w:rsidRPr="00571FA4" w:rsidRDefault="00066195" w:rsidP="00066195">
      <w:pPr>
        <w:rPr>
          <w:rFonts w:ascii="Century Gothic" w:hAnsi="Century Gothic"/>
        </w:rPr>
      </w:pPr>
    </w:p>
    <w:tbl>
      <w:tblPr>
        <w:tblW w:w="0" w:type="auto"/>
        <w:tblLook w:val="04A0" w:firstRow="1" w:lastRow="0" w:firstColumn="1" w:lastColumn="0" w:noHBand="0" w:noVBand="1"/>
      </w:tblPr>
      <w:tblGrid>
        <w:gridCol w:w="3438"/>
        <w:gridCol w:w="763"/>
        <w:gridCol w:w="1847"/>
        <w:gridCol w:w="1134"/>
        <w:gridCol w:w="1746"/>
      </w:tblGrid>
      <w:tr w:rsidR="00066195" w:rsidRPr="00571FA4" w14:paraId="6A7963FF" w14:textId="77777777" w:rsidTr="006B0E64">
        <w:tc>
          <w:tcPr>
            <w:tcW w:w="3438" w:type="dxa"/>
          </w:tcPr>
          <w:p w14:paraId="36EC7BA4" w14:textId="77777777" w:rsidR="00066195" w:rsidRPr="00571FA4" w:rsidRDefault="00066195" w:rsidP="006B0E64">
            <w:pPr>
              <w:rPr>
                <w:rFonts w:ascii="Century Gothic" w:hAnsi="Century Gothic"/>
              </w:rPr>
            </w:pPr>
          </w:p>
        </w:tc>
        <w:tc>
          <w:tcPr>
            <w:tcW w:w="2610" w:type="dxa"/>
            <w:gridSpan w:val="2"/>
          </w:tcPr>
          <w:p w14:paraId="295025EF" w14:textId="77777777" w:rsidR="00066195" w:rsidRPr="00571FA4" w:rsidRDefault="00066195" w:rsidP="006B0E64">
            <w:pPr>
              <w:jc w:val="center"/>
              <w:rPr>
                <w:rFonts w:ascii="Century Gothic" w:hAnsi="Century Gothic"/>
                <w:b/>
                <w:bCs/>
              </w:rPr>
            </w:pPr>
            <w:r w:rsidRPr="00571FA4">
              <w:rPr>
                <w:rFonts w:ascii="Century Gothic" w:hAnsi="Century Gothic"/>
                <w:b/>
                <w:bCs/>
              </w:rPr>
              <w:t>City scene print</w:t>
            </w:r>
          </w:p>
        </w:tc>
        <w:tc>
          <w:tcPr>
            <w:tcW w:w="2880" w:type="dxa"/>
            <w:gridSpan w:val="2"/>
          </w:tcPr>
          <w:p w14:paraId="02CC161F" w14:textId="77777777" w:rsidR="00066195" w:rsidRPr="00571FA4" w:rsidRDefault="00066195" w:rsidP="006B0E64">
            <w:pPr>
              <w:jc w:val="center"/>
              <w:rPr>
                <w:rFonts w:ascii="Century Gothic" w:hAnsi="Century Gothic"/>
                <w:b/>
                <w:bCs/>
              </w:rPr>
            </w:pPr>
            <w:r w:rsidRPr="00571FA4">
              <w:rPr>
                <w:rFonts w:ascii="Century Gothic" w:hAnsi="Century Gothic"/>
                <w:b/>
                <w:bCs/>
              </w:rPr>
              <w:t xml:space="preserve">  Rural scene print</w:t>
            </w:r>
          </w:p>
        </w:tc>
      </w:tr>
      <w:tr w:rsidR="00066195" w:rsidRPr="00571FA4" w14:paraId="425C288F" w14:textId="77777777" w:rsidTr="006B0E64">
        <w:tc>
          <w:tcPr>
            <w:tcW w:w="3438" w:type="dxa"/>
          </w:tcPr>
          <w:p w14:paraId="4DFE2B71" w14:textId="77777777" w:rsidR="00066195" w:rsidRPr="00571FA4" w:rsidRDefault="00066195" w:rsidP="006B0E64">
            <w:pPr>
              <w:rPr>
                <w:rFonts w:ascii="Century Gothic" w:hAnsi="Century Gothic"/>
                <w:b/>
                <w:bCs/>
              </w:rPr>
            </w:pPr>
          </w:p>
        </w:tc>
        <w:tc>
          <w:tcPr>
            <w:tcW w:w="763" w:type="dxa"/>
          </w:tcPr>
          <w:p w14:paraId="2AD57DEC" w14:textId="77777777" w:rsidR="00066195" w:rsidRPr="00571FA4" w:rsidRDefault="00066195" w:rsidP="006B0E64">
            <w:pPr>
              <w:jc w:val="right"/>
              <w:rPr>
                <w:rFonts w:ascii="Century Gothic" w:hAnsi="Century Gothic"/>
                <w:b/>
              </w:rPr>
            </w:pPr>
            <w:r w:rsidRPr="00571FA4">
              <w:rPr>
                <w:rFonts w:ascii="Century Gothic" w:hAnsi="Century Gothic"/>
                <w:b/>
              </w:rPr>
              <w:t>Units</w:t>
            </w:r>
          </w:p>
        </w:tc>
        <w:tc>
          <w:tcPr>
            <w:tcW w:w="1847" w:type="dxa"/>
          </w:tcPr>
          <w:p w14:paraId="5B4C817A" w14:textId="77777777" w:rsidR="00066195" w:rsidRPr="00571FA4" w:rsidRDefault="00066195" w:rsidP="006B0E64">
            <w:pPr>
              <w:ind w:left="176"/>
              <w:jc w:val="center"/>
              <w:rPr>
                <w:rFonts w:ascii="Century Gothic" w:hAnsi="Century Gothic"/>
                <w:b/>
              </w:rPr>
            </w:pPr>
            <w:r w:rsidRPr="00571FA4">
              <w:rPr>
                <w:rFonts w:ascii="Century Gothic" w:hAnsi="Century Gothic"/>
                <w:b/>
              </w:rPr>
              <w:t>Cost per Unit</w:t>
            </w:r>
          </w:p>
          <w:p w14:paraId="21100EBF" w14:textId="77777777" w:rsidR="00066195" w:rsidRPr="00571FA4" w:rsidRDefault="00066195" w:rsidP="006B0E64">
            <w:pPr>
              <w:ind w:left="176"/>
              <w:jc w:val="center"/>
              <w:rPr>
                <w:rFonts w:ascii="Century Gothic" w:hAnsi="Century Gothic"/>
                <w:b/>
              </w:rPr>
            </w:pPr>
            <w:r w:rsidRPr="00571FA4">
              <w:rPr>
                <w:rFonts w:ascii="Century Gothic" w:hAnsi="Century Gothic"/>
                <w:b/>
              </w:rPr>
              <w:t>$</w:t>
            </w:r>
          </w:p>
        </w:tc>
        <w:tc>
          <w:tcPr>
            <w:tcW w:w="1134" w:type="dxa"/>
          </w:tcPr>
          <w:p w14:paraId="00127EAC" w14:textId="77777777" w:rsidR="00066195" w:rsidRPr="00571FA4" w:rsidRDefault="00066195" w:rsidP="006B0E64">
            <w:pPr>
              <w:jc w:val="right"/>
              <w:rPr>
                <w:rFonts w:ascii="Century Gothic" w:hAnsi="Century Gothic"/>
                <w:b/>
              </w:rPr>
            </w:pPr>
            <w:r w:rsidRPr="00571FA4">
              <w:rPr>
                <w:rFonts w:ascii="Century Gothic" w:hAnsi="Century Gothic"/>
                <w:b/>
              </w:rPr>
              <w:t>Units</w:t>
            </w:r>
          </w:p>
        </w:tc>
        <w:tc>
          <w:tcPr>
            <w:tcW w:w="1746" w:type="dxa"/>
          </w:tcPr>
          <w:p w14:paraId="60923252" w14:textId="77777777" w:rsidR="00066195" w:rsidRPr="00571FA4" w:rsidRDefault="00066195" w:rsidP="006B0E64">
            <w:pPr>
              <w:jc w:val="center"/>
              <w:rPr>
                <w:rFonts w:ascii="Century Gothic" w:hAnsi="Century Gothic"/>
                <w:b/>
              </w:rPr>
            </w:pPr>
            <w:r w:rsidRPr="00571FA4">
              <w:rPr>
                <w:rFonts w:ascii="Century Gothic" w:hAnsi="Century Gothic"/>
                <w:b/>
              </w:rPr>
              <w:t>Cost per Unit</w:t>
            </w:r>
          </w:p>
          <w:p w14:paraId="63A16993" w14:textId="77777777" w:rsidR="00066195" w:rsidRPr="00571FA4" w:rsidRDefault="00066195" w:rsidP="006B0E64">
            <w:pPr>
              <w:jc w:val="center"/>
              <w:rPr>
                <w:rFonts w:ascii="Century Gothic" w:hAnsi="Century Gothic"/>
                <w:b/>
              </w:rPr>
            </w:pPr>
            <w:r w:rsidRPr="00571FA4">
              <w:rPr>
                <w:rFonts w:ascii="Century Gothic" w:hAnsi="Century Gothic"/>
                <w:b/>
              </w:rPr>
              <w:t>$</w:t>
            </w:r>
          </w:p>
        </w:tc>
      </w:tr>
      <w:tr w:rsidR="00066195" w:rsidRPr="00571FA4" w14:paraId="453AAAEA" w14:textId="77777777" w:rsidTr="006B0E64">
        <w:tc>
          <w:tcPr>
            <w:tcW w:w="3438" w:type="dxa"/>
          </w:tcPr>
          <w:p w14:paraId="648CCEF6" w14:textId="77777777" w:rsidR="00066195" w:rsidRPr="00571FA4" w:rsidRDefault="00066195" w:rsidP="006B0E64">
            <w:pPr>
              <w:rPr>
                <w:rFonts w:ascii="Century Gothic" w:hAnsi="Century Gothic"/>
              </w:rPr>
            </w:pPr>
            <w:r w:rsidRPr="00571FA4">
              <w:rPr>
                <w:rFonts w:ascii="Century Gothic" w:hAnsi="Century Gothic"/>
              </w:rPr>
              <w:t>Inventory, 1 July 2013</w:t>
            </w:r>
          </w:p>
        </w:tc>
        <w:tc>
          <w:tcPr>
            <w:tcW w:w="763" w:type="dxa"/>
          </w:tcPr>
          <w:p w14:paraId="08ECAB7B" w14:textId="77777777" w:rsidR="00066195" w:rsidRPr="00571FA4" w:rsidRDefault="00066195" w:rsidP="006B0E64">
            <w:pPr>
              <w:jc w:val="right"/>
              <w:rPr>
                <w:rFonts w:ascii="Century Gothic" w:hAnsi="Century Gothic"/>
              </w:rPr>
            </w:pPr>
            <w:r w:rsidRPr="00571FA4">
              <w:rPr>
                <w:rFonts w:ascii="Century Gothic" w:hAnsi="Century Gothic"/>
              </w:rPr>
              <w:t>4</w:t>
            </w:r>
          </w:p>
        </w:tc>
        <w:tc>
          <w:tcPr>
            <w:tcW w:w="1847" w:type="dxa"/>
          </w:tcPr>
          <w:p w14:paraId="7A7B47AD" w14:textId="77777777" w:rsidR="00066195" w:rsidRPr="00571FA4" w:rsidRDefault="00066195" w:rsidP="006B0E64">
            <w:pPr>
              <w:tabs>
                <w:tab w:val="decimal" w:pos="1109"/>
              </w:tabs>
              <w:rPr>
                <w:rFonts w:ascii="Century Gothic" w:hAnsi="Century Gothic"/>
              </w:rPr>
            </w:pPr>
            <w:r w:rsidRPr="00571FA4">
              <w:rPr>
                <w:rFonts w:ascii="Century Gothic" w:hAnsi="Century Gothic"/>
              </w:rPr>
              <w:t>340</w:t>
            </w:r>
          </w:p>
        </w:tc>
        <w:tc>
          <w:tcPr>
            <w:tcW w:w="1134" w:type="dxa"/>
          </w:tcPr>
          <w:p w14:paraId="6679A850" w14:textId="77777777" w:rsidR="00066195" w:rsidRPr="00571FA4" w:rsidRDefault="00066195" w:rsidP="006B0E64">
            <w:pPr>
              <w:jc w:val="right"/>
              <w:rPr>
                <w:rFonts w:ascii="Century Gothic" w:hAnsi="Century Gothic"/>
              </w:rPr>
            </w:pPr>
            <w:r w:rsidRPr="00571FA4">
              <w:rPr>
                <w:rFonts w:ascii="Century Gothic" w:hAnsi="Century Gothic"/>
              </w:rPr>
              <w:t>11</w:t>
            </w:r>
          </w:p>
        </w:tc>
        <w:tc>
          <w:tcPr>
            <w:tcW w:w="1746" w:type="dxa"/>
          </w:tcPr>
          <w:p w14:paraId="643AF7A0" w14:textId="77777777" w:rsidR="00066195" w:rsidRPr="00571FA4" w:rsidRDefault="00066195" w:rsidP="006B0E64">
            <w:pPr>
              <w:tabs>
                <w:tab w:val="decimal" w:pos="918"/>
              </w:tabs>
              <w:rPr>
                <w:rFonts w:ascii="Century Gothic" w:hAnsi="Century Gothic"/>
              </w:rPr>
            </w:pPr>
            <w:r w:rsidRPr="00571FA4">
              <w:rPr>
                <w:rFonts w:ascii="Century Gothic" w:hAnsi="Century Gothic"/>
              </w:rPr>
              <w:t>500</w:t>
            </w:r>
          </w:p>
        </w:tc>
      </w:tr>
      <w:tr w:rsidR="00066195" w:rsidRPr="00571FA4" w14:paraId="78DB4862" w14:textId="77777777" w:rsidTr="006B0E64">
        <w:tc>
          <w:tcPr>
            <w:tcW w:w="3438" w:type="dxa"/>
          </w:tcPr>
          <w:p w14:paraId="76BB9B29" w14:textId="77777777" w:rsidR="00066195" w:rsidRPr="00571FA4" w:rsidRDefault="00066195" w:rsidP="006B0E64">
            <w:pPr>
              <w:rPr>
                <w:rFonts w:ascii="Century Gothic" w:hAnsi="Century Gothic"/>
              </w:rPr>
            </w:pPr>
            <w:r w:rsidRPr="00571FA4">
              <w:rPr>
                <w:rFonts w:ascii="Century Gothic" w:hAnsi="Century Gothic"/>
              </w:rPr>
              <w:t>Purchases during 2013 – 2014:</w:t>
            </w:r>
          </w:p>
        </w:tc>
        <w:tc>
          <w:tcPr>
            <w:tcW w:w="763" w:type="dxa"/>
          </w:tcPr>
          <w:p w14:paraId="163C7107" w14:textId="77777777" w:rsidR="00066195" w:rsidRPr="00571FA4" w:rsidRDefault="00066195" w:rsidP="006B0E64">
            <w:pPr>
              <w:jc w:val="right"/>
              <w:rPr>
                <w:rFonts w:ascii="Century Gothic" w:hAnsi="Century Gothic"/>
              </w:rPr>
            </w:pPr>
          </w:p>
        </w:tc>
        <w:tc>
          <w:tcPr>
            <w:tcW w:w="1847" w:type="dxa"/>
          </w:tcPr>
          <w:p w14:paraId="27C8DA35" w14:textId="77777777" w:rsidR="00066195" w:rsidRPr="00571FA4" w:rsidRDefault="00066195" w:rsidP="006B0E64">
            <w:pPr>
              <w:tabs>
                <w:tab w:val="decimal" w:pos="1109"/>
              </w:tabs>
              <w:rPr>
                <w:rFonts w:ascii="Century Gothic" w:hAnsi="Century Gothic"/>
              </w:rPr>
            </w:pPr>
          </w:p>
        </w:tc>
        <w:tc>
          <w:tcPr>
            <w:tcW w:w="1134" w:type="dxa"/>
          </w:tcPr>
          <w:p w14:paraId="5F67F3BA" w14:textId="77777777" w:rsidR="00066195" w:rsidRPr="00571FA4" w:rsidRDefault="00066195" w:rsidP="006B0E64">
            <w:pPr>
              <w:jc w:val="right"/>
              <w:rPr>
                <w:rFonts w:ascii="Century Gothic" w:hAnsi="Century Gothic"/>
              </w:rPr>
            </w:pPr>
          </w:p>
        </w:tc>
        <w:tc>
          <w:tcPr>
            <w:tcW w:w="1746" w:type="dxa"/>
          </w:tcPr>
          <w:p w14:paraId="31FE038F" w14:textId="77777777" w:rsidR="00066195" w:rsidRPr="00571FA4" w:rsidRDefault="00066195" w:rsidP="006B0E64">
            <w:pPr>
              <w:tabs>
                <w:tab w:val="decimal" w:pos="918"/>
              </w:tabs>
              <w:rPr>
                <w:rFonts w:ascii="Century Gothic" w:hAnsi="Century Gothic"/>
              </w:rPr>
            </w:pPr>
          </w:p>
        </w:tc>
      </w:tr>
      <w:tr w:rsidR="00066195" w:rsidRPr="00571FA4" w14:paraId="3299D329" w14:textId="77777777" w:rsidTr="006B0E64">
        <w:tc>
          <w:tcPr>
            <w:tcW w:w="3438" w:type="dxa"/>
          </w:tcPr>
          <w:p w14:paraId="0F74C3BA" w14:textId="77777777" w:rsidR="00066195" w:rsidRPr="00571FA4" w:rsidRDefault="00066195" w:rsidP="006B0E64">
            <w:pPr>
              <w:ind w:left="426"/>
              <w:rPr>
                <w:rFonts w:ascii="Century Gothic" w:hAnsi="Century Gothic"/>
              </w:rPr>
            </w:pPr>
            <w:r w:rsidRPr="00571FA4">
              <w:rPr>
                <w:rFonts w:ascii="Century Gothic" w:hAnsi="Century Gothic"/>
              </w:rPr>
              <w:t>During July-December 2013</w:t>
            </w:r>
          </w:p>
        </w:tc>
        <w:tc>
          <w:tcPr>
            <w:tcW w:w="763" w:type="dxa"/>
          </w:tcPr>
          <w:p w14:paraId="0D856E3F" w14:textId="77777777" w:rsidR="00066195" w:rsidRPr="00571FA4" w:rsidRDefault="00066195" w:rsidP="006B0E64">
            <w:pPr>
              <w:jc w:val="right"/>
              <w:rPr>
                <w:rFonts w:ascii="Century Gothic" w:hAnsi="Century Gothic"/>
              </w:rPr>
            </w:pPr>
            <w:r w:rsidRPr="00571FA4">
              <w:rPr>
                <w:rFonts w:ascii="Century Gothic" w:hAnsi="Century Gothic"/>
              </w:rPr>
              <w:t>10</w:t>
            </w:r>
          </w:p>
        </w:tc>
        <w:tc>
          <w:tcPr>
            <w:tcW w:w="1847" w:type="dxa"/>
          </w:tcPr>
          <w:p w14:paraId="52E318CA" w14:textId="77777777" w:rsidR="00066195" w:rsidRPr="00571FA4" w:rsidRDefault="00066195" w:rsidP="006B0E64">
            <w:pPr>
              <w:tabs>
                <w:tab w:val="decimal" w:pos="1109"/>
              </w:tabs>
              <w:rPr>
                <w:rFonts w:ascii="Century Gothic" w:hAnsi="Century Gothic"/>
              </w:rPr>
            </w:pPr>
            <w:r w:rsidRPr="00571FA4">
              <w:rPr>
                <w:rFonts w:ascii="Century Gothic" w:hAnsi="Century Gothic"/>
              </w:rPr>
              <w:t>350</w:t>
            </w:r>
          </w:p>
        </w:tc>
        <w:tc>
          <w:tcPr>
            <w:tcW w:w="1134" w:type="dxa"/>
          </w:tcPr>
          <w:p w14:paraId="6D3AD62C" w14:textId="77777777" w:rsidR="00066195" w:rsidRPr="00571FA4" w:rsidRDefault="00066195" w:rsidP="006B0E64">
            <w:pPr>
              <w:jc w:val="right"/>
              <w:rPr>
                <w:rFonts w:ascii="Century Gothic" w:hAnsi="Century Gothic"/>
              </w:rPr>
            </w:pPr>
            <w:r w:rsidRPr="00571FA4">
              <w:rPr>
                <w:rFonts w:ascii="Century Gothic" w:hAnsi="Century Gothic"/>
              </w:rPr>
              <w:t>25</w:t>
            </w:r>
          </w:p>
        </w:tc>
        <w:tc>
          <w:tcPr>
            <w:tcW w:w="1746" w:type="dxa"/>
          </w:tcPr>
          <w:p w14:paraId="05373931" w14:textId="77777777" w:rsidR="00066195" w:rsidRPr="00571FA4" w:rsidRDefault="00066195" w:rsidP="006B0E64">
            <w:pPr>
              <w:tabs>
                <w:tab w:val="decimal" w:pos="918"/>
              </w:tabs>
              <w:rPr>
                <w:rFonts w:ascii="Century Gothic" w:hAnsi="Century Gothic"/>
              </w:rPr>
            </w:pPr>
            <w:r w:rsidRPr="00571FA4">
              <w:rPr>
                <w:rFonts w:ascii="Century Gothic" w:hAnsi="Century Gothic"/>
              </w:rPr>
              <w:t>480</w:t>
            </w:r>
          </w:p>
        </w:tc>
      </w:tr>
      <w:tr w:rsidR="00066195" w:rsidRPr="00571FA4" w14:paraId="2A6385FA" w14:textId="77777777" w:rsidTr="006B0E64">
        <w:tc>
          <w:tcPr>
            <w:tcW w:w="3438" w:type="dxa"/>
          </w:tcPr>
          <w:p w14:paraId="524694E0" w14:textId="77777777" w:rsidR="00066195" w:rsidRPr="00571FA4" w:rsidRDefault="00066195" w:rsidP="006B0E64">
            <w:pPr>
              <w:ind w:left="426"/>
              <w:rPr>
                <w:rFonts w:ascii="Century Gothic" w:hAnsi="Century Gothic"/>
              </w:rPr>
            </w:pPr>
            <w:r w:rsidRPr="00571FA4">
              <w:rPr>
                <w:rFonts w:ascii="Century Gothic" w:hAnsi="Century Gothic"/>
              </w:rPr>
              <w:t>During January – June 2014</w:t>
            </w:r>
          </w:p>
        </w:tc>
        <w:tc>
          <w:tcPr>
            <w:tcW w:w="763" w:type="dxa"/>
          </w:tcPr>
          <w:p w14:paraId="78CA2C10" w14:textId="77777777" w:rsidR="00066195" w:rsidRPr="00571FA4" w:rsidRDefault="00066195" w:rsidP="006B0E64">
            <w:pPr>
              <w:jc w:val="right"/>
              <w:rPr>
                <w:rFonts w:ascii="Century Gothic" w:hAnsi="Century Gothic"/>
              </w:rPr>
            </w:pPr>
            <w:r w:rsidRPr="00571FA4">
              <w:rPr>
                <w:rFonts w:ascii="Century Gothic" w:hAnsi="Century Gothic"/>
              </w:rPr>
              <w:t>15</w:t>
            </w:r>
          </w:p>
        </w:tc>
        <w:tc>
          <w:tcPr>
            <w:tcW w:w="1847" w:type="dxa"/>
          </w:tcPr>
          <w:p w14:paraId="7F096815" w14:textId="77777777" w:rsidR="00066195" w:rsidRPr="00571FA4" w:rsidRDefault="00066195" w:rsidP="006B0E64">
            <w:pPr>
              <w:tabs>
                <w:tab w:val="decimal" w:pos="1109"/>
              </w:tabs>
              <w:rPr>
                <w:rFonts w:ascii="Century Gothic" w:hAnsi="Century Gothic"/>
              </w:rPr>
            </w:pPr>
            <w:r w:rsidRPr="00571FA4">
              <w:rPr>
                <w:rFonts w:ascii="Century Gothic" w:hAnsi="Century Gothic"/>
              </w:rPr>
              <w:t>330</w:t>
            </w:r>
          </w:p>
        </w:tc>
        <w:tc>
          <w:tcPr>
            <w:tcW w:w="1134" w:type="dxa"/>
          </w:tcPr>
          <w:p w14:paraId="26EADAA7" w14:textId="77777777" w:rsidR="00066195" w:rsidRPr="00571FA4" w:rsidRDefault="00066195" w:rsidP="006B0E64">
            <w:pPr>
              <w:jc w:val="right"/>
              <w:rPr>
                <w:rFonts w:ascii="Century Gothic" w:hAnsi="Century Gothic"/>
              </w:rPr>
            </w:pPr>
            <w:r w:rsidRPr="00571FA4">
              <w:rPr>
                <w:rFonts w:ascii="Century Gothic" w:hAnsi="Century Gothic"/>
              </w:rPr>
              <w:t>30</w:t>
            </w:r>
          </w:p>
        </w:tc>
        <w:tc>
          <w:tcPr>
            <w:tcW w:w="1746" w:type="dxa"/>
          </w:tcPr>
          <w:p w14:paraId="1AD2F73C" w14:textId="77777777" w:rsidR="00066195" w:rsidRPr="00571FA4" w:rsidRDefault="00066195" w:rsidP="006B0E64">
            <w:pPr>
              <w:tabs>
                <w:tab w:val="decimal" w:pos="918"/>
              </w:tabs>
              <w:rPr>
                <w:rFonts w:ascii="Century Gothic" w:hAnsi="Century Gothic"/>
              </w:rPr>
            </w:pPr>
            <w:r w:rsidRPr="00571FA4">
              <w:rPr>
                <w:rFonts w:ascii="Century Gothic" w:hAnsi="Century Gothic"/>
              </w:rPr>
              <w:t>510</w:t>
            </w:r>
          </w:p>
        </w:tc>
      </w:tr>
      <w:tr w:rsidR="00066195" w:rsidRPr="00571FA4" w14:paraId="76F359F3" w14:textId="77777777" w:rsidTr="006B0E64">
        <w:tc>
          <w:tcPr>
            <w:tcW w:w="3438" w:type="dxa"/>
          </w:tcPr>
          <w:p w14:paraId="47177EBE" w14:textId="77777777" w:rsidR="00066195" w:rsidRPr="00571FA4" w:rsidRDefault="00066195" w:rsidP="006B0E64">
            <w:pPr>
              <w:rPr>
                <w:rFonts w:ascii="Century Gothic" w:hAnsi="Century Gothic"/>
              </w:rPr>
            </w:pPr>
            <w:r w:rsidRPr="00571FA4">
              <w:rPr>
                <w:rFonts w:ascii="Century Gothic" w:hAnsi="Century Gothic"/>
              </w:rPr>
              <w:t>Sales during 2013 – 2014</w:t>
            </w:r>
          </w:p>
        </w:tc>
        <w:tc>
          <w:tcPr>
            <w:tcW w:w="763" w:type="dxa"/>
          </w:tcPr>
          <w:p w14:paraId="6B661E54" w14:textId="77777777" w:rsidR="00066195" w:rsidRPr="00571FA4" w:rsidRDefault="00066195" w:rsidP="006B0E64">
            <w:pPr>
              <w:jc w:val="right"/>
              <w:rPr>
                <w:rFonts w:ascii="Century Gothic" w:hAnsi="Century Gothic"/>
              </w:rPr>
            </w:pPr>
            <w:r w:rsidRPr="00571FA4">
              <w:rPr>
                <w:rFonts w:ascii="Century Gothic" w:hAnsi="Century Gothic"/>
              </w:rPr>
              <w:t>13</w:t>
            </w:r>
          </w:p>
        </w:tc>
        <w:tc>
          <w:tcPr>
            <w:tcW w:w="1847" w:type="dxa"/>
          </w:tcPr>
          <w:p w14:paraId="47A67E84" w14:textId="77777777" w:rsidR="00066195" w:rsidRPr="00571FA4" w:rsidRDefault="00066195" w:rsidP="006B0E64">
            <w:pPr>
              <w:jc w:val="right"/>
              <w:rPr>
                <w:rFonts w:ascii="Century Gothic" w:hAnsi="Century Gothic"/>
              </w:rPr>
            </w:pPr>
          </w:p>
        </w:tc>
        <w:tc>
          <w:tcPr>
            <w:tcW w:w="1134" w:type="dxa"/>
          </w:tcPr>
          <w:p w14:paraId="59506D7C" w14:textId="77777777" w:rsidR="00066195" w:rsidRPr="00571FA4" w:rsidRDefault="00066195" w:rsidP="006B0E64">
            <w:pPr>
              <w:jc w:val="right"/>
              <w:rPr>
                <w:rFonts w:ascii="Century Gothic" w:hAnsi="Century Gothic"/>
              </w:rPr>
            </w:pPr>
            <w:r w:rsidRPr="00571FA4">
              <w:rPr>
                <w:rFonts w:ascii="Century Gothic" w:hAnsi="Century Gothic"/>
              </w:rPr>
              <w:t>38</w:t>
            </w:r>
          </w:p>
        </w:tc>
        <w:tc>
          <w:tcPr>
            <w:tcW w:w="1746" w:type="dxa"/>
          </w:tcPr>
          <w:p w14:paraId="7D851E96" w14:textId="77777777" w:rsidR="00066195" w:rsidRPr="00571FA4" w:rsidRDefault="00066195" w:rsidP="006B0E64">
            <w:pPr>
              <w:tabs>
                <w:tab w:val="decimal" w:pos="918"/>
              </w:tabs>
              <w:rPr>
                <w:rFonts w:ascii="Century Gothic" w:hAnsi="Century Gothic"/>
              </w:rPr>
            </w:pPr>
          </w:p>
        </w:tc>
      </w:tr>
    </w:tbl>
    <w:p w14:paraId="70CEAA0C"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rPr>
      </w:pPr>
    </w:p>
    <w:p w14:paraId="435E886B" w14:textId="77777777" w:rsidR="00066195" w:rsidRPr="00571FA4" w:rsidRDefault="00066195" w:rsidP="00066195">
      <w:pPr>
        <w:jc w:val="both"/>
        <w:rPr>
          <w:rFonts w:ascii="Century Gothic" w:hAnsi="Century Gothic"/>
        </w:rPr>
      </w:pPr>
      <w:r w:rsidRPr="00571FA4">
        <w:rPr>
          <w:rFonts w:ascii="Century Gothic" w:hAnsi="Century Gothic"/>
        </w:rPr>
        <w:t>Purchase of the city scene print requires payment of an import duty of $50 per print. The latest selling price of city scene prints was $650 per print.</w:t>
      </w:r>
    </w:p>
    <w:p w14:paraId="1CA446AB" w14:textId="77777777" w:rsidR="00066195" w:rsidRPr="00571FA4" w:rsidRDefault="00066195" w:rsidP="00066195">
      <w:pPr>
        <w:jc w:val="both"/>
        <w:rPr>
          <w:rFonts w:ascii="Century Gothic" w:hAnsi="Century Gothic"/>
        </w:rPr>
      </w:pPr>
    </w:p>
    <w:p w14:paraId="6537C0C5" w14:textId="77777777" w:rsidR="00066195" w:rsidRPr="00571FA4" w:rsidRDefault="00066195" w:rsidP="00066195">
      <w:pPr>
        <w:jc w:val="both"/>
        <w:rPr>
          <w:rFonts w:ascii="Century Gothic" w:hAnsi="Century Gothic"/>
        </w:rPr>
      </w:pPr>
      <w:r w:rsidRPr="00571FA4">
        <w:rPr>
          <w:rFonts w:ascii="Century Gothic" w:hAnsi="Century Gothic"/>
        </w:rPr>
        <w:t xml:space="preserve">The rural scene print has not sold any copies since March 2014. In late June 2014, a country motel chain offered $300 each for all the rural scene prints that Hardwick Artwork has left, if Hardwick Artwork will pay the $30 per print freight cost. Hardwick Artwork management realises this is the highest offer they are likely to receive. </w:t>
      </w:r>
    </w:p>
    <w:p w14:paraId="26EB3DAE"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rPr>
      </w:pPr>
    </w:p>
    <w:p w14:paraId="29A9F635"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b/>
          <w:bCs/>
        </w:rPr>
      </w:pPr>
      <w:r w:rsidRPr="00571FA4">
        <w:rPr>
          <w:rFonts w:ascii="Century Gothic" w:hAnsi="Century Gothic"/>
          <w:b/>
          <w:bCs/>
        </w:rPr>
        <w:t>Required:</w:t>
      </w:r>
    </w:p>
    <w:p w14:paraId="7857195B"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rPr>
      </w:pPr>
    </w:p>
    <w:p w14:paraId="4074AA8D" w14:textId="77777777" w:rsidR="00066195" w:rsidRPr="00571FA4" w:rsidRDefault="00066195" w:rsidP="00066195">
      <w:pPr>
        <w:numPr>
          <w:ilvl w:val="0"/>
          <w:numId w:val="4"/>
        </w:numPr>
        <w:spacing w:line="276" w:lineRule="auto"/>
        <w:ind w:left="709" w:hanging="709"/>
        <w:jc w:val="both"/>
        <w:rPr>
          <w:rFonts w:ascii="Century Gothic" w:hAnsi="Century Gothic"/>
        </w:rPr>
      </w:pPr>
      <w:r w:rsidRPr="00571FA4">
        <w:rPr>
          <w:rFonts w:ascii="Century Gothic" w:hAnsi="Century Gothic"/>
        </w:rPr>
        <w:t>Calculate the following:</w:t>
      </w:r>
    </w:p>
    <w:p w14:paraId="56BFABAD" w14:textId="77777777" w:rsidR="00066195" w:rsidRPr="00571FA4" w:rsidRDefault="00066195" w:rsidP="00066195">
      <w:pPr>
        <w:numPr>
          <w:ilvl w:val="0"/>
          <w:numId w:val="5"/>
        </w:numPr>
        <w:tabs>
          <w:tab w:val="left" w:pos="360"/>
        </w:tabs>
        <w:spacing w:line="276" w:lineRule="auto"/>
        <w:ind w:left="1418" w:hanging="709"/>
        <w:jc w:val="both"/>
        <w:rPr>
          <w:rFonts w:ascii="Century Gothic" w:hAnsi="Century Gothic"/>
        </w:rPr>
      </w:pPr>
      <w:r w:rsidRPr="00571FA4">
        <w:rPr>
          <w:rFonts w:ascii="Century Gothic" w:hAnsi="Century Gothic"/>
        </w:rPr>
        <w:t>Ending inventory value for the city scene print as at 30 June 2014, using a FIFO cost flow assumption.</w:t>
      </w:r>
    </w:p>
    <w:p w14:paraId="1229FE7E" w14:textId="77777777" w:rsidR="00066195" w:rsidRPr="00571FA4" w:rsidRDefault="00066195" w:rsidP="00066195">
      <w:pPr>
        <w:numPr>
          <w:ilvl w:val="0"/>
          <w:numId w:val="5"/>
        </w:numPr>
        <w:tabs>
          <w:tab w:val="left" w:pos="360"/>
        </w:tabs>
        <w:spacing w:line="276" w:lineRule="auto"/>
        <w:ind w:left="1418" w:hanging="709"/>
        <w:jc w:val="both"/>
        <w:rPr>
          <w:rFonts w:ascii="Century Gothic" w:hAnsi="Century Gothic"/>
        </w:rPr>
      </w:pPr>
      <w:r w:rsidRPr="00571FA4">
        <w:rPr>
          <w:rFonts w:ascii="Century Gothic" w:hAnsi="Century Gothic"/>
        </w:rPr>
        <w:t xml:space="preserve">Cost of goods sold for the year ended 30 June 2014 </w:t>
      </w:r>
      <w:r w:rsidRPr="00571FA4">
        <w:rPr>
          <w:rFonts w:ascii="Century Gothic" w:hAnsi="Century Gothic"/>
          <w:b/>
        </w:rPr>
        <w:t>and</w:t>
      </w:r>
      <w:r w:rsidRPr="00571FA4">
        <w:rPr>
          <w:rFonts w:ascii="Century Gothic" w:hAnsi="Century Gothic"/>
        </w:rPr>
        <w:t xml:space="preserve"> ending inventory as at 30 June 2014 for the rural scene print, using the weighted-average cost flow assumption.</w:t>
      </w:r>
    </w:p>
    <w:p w14:paraId="7014D7CD" w14:textId="77777777" w:rsidR="00066195" w:rsidRPr="00571FA4" w:rsidRDefault="00066195" w:rsidP="00066195">
      <w:pPr>
        <w:ind w:firstLine="648"/>
        <w:jc w:val="both"/>
        <w:rPr>
          <w:rFonts w:ascii="Century Gothic" w:hAnsi="Century Gothic"/>
        </w:rPr>
      </w:pPr>
      <w:r w:rsidRPr="00571FA4">
        <w:rPr>
          <w:rFonts w:ascii="Century Gothic" w:hAnsi="Century Gothic"/>
        </w:rPr>
        <w:t>Justify your answers and show all workings.</w:t>
      </w:r>
    </w:p>
    <w:p w14:paraId="3FA68B51" w14:textId="77777777" w:rsidR="00066195" w:rsidRDefault="00066195">
      <w:pPr>
        <w:spacing w:after="160" w:line="259" w:lineRule="auto"/>
        <w:rPr>
          <w:rFonts w:ascii="Century Gothic" w:hAnsi="Century Gothic"/>
          <w:b/>
          <w:bCs/>
        </w:rPr>
      </w:pPr>
      <w:r>
        <w:rPr>
          <w:rFonts w:ascii="Century Gothic" w:hAnsi="Century Gothic"/>
          <w:b/>
          <w:bCs/>
        </w:rPr>
        <w:br w:type="page"/>
      </w:r>
    </w:p>
    <w:p w14:paraId="0EBAE8FE" w14:textId="0F857EDF" w:rsidR="00663B94" w:rsidRPr="00571FA4" w:rsidRDefault="00FF4AB7" w:rsidP="00663B94">
      <w:pPr>
        <w:rPr>
          <w:rFonts w:ascii="Century Gothic" w:hAnsi="Century Gothic"/>
          <w:b/>
          <w:bCs/>
        </w:rPr>
      </w:pPr>
      <w:r w:rsidRPr="00571FA4">
        <w:rPr>
          <w:rFonts w:ascii="Century Gothic" w:hAnsi="Century Gothic"/>
          <w:b/>
          <w:bCs/>
        </w:rPr>
        <w:lastRenderedPageBreak/>
        <w:t>Additional Problem 1</w:t>
      </w:r>
      <w:r w:rsidR="00F254C1">
        <w:rPr>
          <w:rFonts w:ascii="Century Gothic" w:hAnsi="Century Gothic"/>
          <w:b/>
          <w:bCs/>
        </w:rPr>
        <w:t>7</w:t>
      </w:r>
    </w:p>
    <w:p w14:paraId="33890FF2" w14:textId="77777777" w:rsidR="00663B94" w:rsidRPr="00571FA4" w:rsidRDefault="00663B94" w:rsidP="00663B94">
      <w:pPr>
        <w:rPr>
          <w:rFonts w:ascii="Century Gothic" w:hAnsi="Century Gothic"/>
          <w:sz w:val="22"/>
        </w:rPr>
      </w:pPr>
    </w:p>
    <w:p w14:paraId="0D3A3639" w14:textId="77777777" w:rsidR="00F254C1" w:rsidRDefault="00F254C1" w:rsidP="00F254C1">
      <w:pPr>
        <w:rPr>
          <w:b/>
          <w:u w:val="single"/>
        </w:rPr>
      </w:pPr>
      <w:r>
        <w:rPr>
          <w:b/>
          <w:u w:val="single"/>
        </w:rPr>
        <w:t>Part A</w:t>
      </w:r>
    </w:p>
    <w:p w14:paraId="0D3EDAD6" w14:textId="77777777" w:rsidR="00F254C1" w:rsidRPr="00F254C1" w:rsidRDefault="00F254C1" w:rsidP="00F254C1">
      <w:pPr>
        <w:jc w:val="both"/>
        <w:rPr>
          <w:rFonts w:ascii="Century Gothic" w:hAnsi="Century Gothic"/>
        </w:rPr>
      </w:pPr>
      <w:r w:rsidRPr="00F254C1">
        <w:rPr>
          <w:rFonts w:ascii="Century Gothic" w:hAnsi="Century Gothic"/>
        </w:rPr>
        <w:t xml:space="preserve">On 1 July 2016, Dunlop Ltd purchased new equipment on credit from Serry Ltd (terms 2,30/n,60). The equipment was advertised for sale at $40 000 but after careful negotiation was invoiced at a reduced price of $36 000. </w:t>
      </w:r>
    </w:p>
    <w:p w14:paraId="3F5E0B13" w14:textId="77777777" w:rsidR="00F254C1" w:rsidRPr="00F254C1" w:rsidRDefault="00F254C1" w:rsidP="00F254C1">
      <w:pPr>
        <w:jc w:val="both"/>
        <w:rPr>
          <w:rFonts w:ascii="Century Gothic" w:hAnsi="Century Gothic"/>
        </w:rPr>
      </w:pPr>
    </w:p>
    <w:p w14:paraId="15DBAEBF" w14:textId="77777777" w:rsidR="00F254C1" w:rsidRPr="00F254C1" w:rsidRDefault="00F254C1" w:rsidP="00F254C1">
      <w:pPr>
        <w:jc w:val="both"/>
        <w:rPr>
          <w:rFonts w:ascii="Century Gothic" w:hAnsi="Century Gothic"/>
        </w:rPr>
      </w:pPr>
      <w:r w:rsidRPr="00F254C1">
        <w:rPr>
          <w:rFonts w:ascii="Century Gothic" w:hAnsi="Century Gothic"/>
        </w:rPr>
        <w:t>The cost of installation of the equipment, paid in cash on 1 July 2016, was $4 000 and the equipment was expected to be sold for $10 000 at the end of its 4 years life in the business.</w:t>
      </w:r>
    </w:p>
    <w:p w14:paraId="27CB9CDF" w14:textId="77777777" w:rsidR="00F254C1" w:rsidRPr="00F254C1" w:rsidRDefault="00F254C1" w:rsidP="00F254C1">
      <w:pPr>
        <w:jc w:val="both"/>
        <w:rPr>
          <w:rFonts w:ascii="Century Gothic" w:hAnsi="Century Gothic"/>
        </w:rPr>
      </w:pPr>
    </w:p>
    <w:p w14:paraId="494DD56D" w14:textId="77777777" w:rsidR="00F254C1" w:rsidRPr="00F254C1" w:rsidRDefault="00F254C1" w:rsidP="00F254C1">
      <w:pPr>
        <w:jc w:val="both"/>
        <w:rPr>
          <w:rFonts w:ascii="Century Gothic" w:hAnsi="Century Gothic"/>
        </w:rPr>
      </w:pPr>
      <w:r w:rsidRPr="00F254C1">
        <w:rPr>
          <w:rFonts w:ascii="Century Gothic" w:hAnsi="Century Gothic"/>
        </w:rPr>
        <w:t>Serry Ltd was paid in full settlement on 25 July 2016.</w:t>
      </w:r>
    </w:p>
    <w:p w14:paraId="4A019C33" w14:textId="77777777" w:rsidR="00F254C1" w:rsidRPr="00F254C1" w:rsidRDefault="00F254C1" w:rsidP="00F254C1">
      <w:pPr>
        <w:jc w:val="both"/>
        <w:rPr>
          <w:rFonts w:ascii="Century Gothic" w:hAnsi="Century Gothic"/>
        </w:rPr>
      </w:pPr>
    </w:p>
    <w:p w14:paraId="3AD2360E" w14:textId="77777777" w:rsidR="00F254C1" w:rsidRPr="00F254C1" w:rsidRDefault="00F254C1" w:rsidP="00F254C1">
      <w:pPr>
        <w:jc w:val="both"/>
        <w:rPr>
          <w:rFonts w:ascii="Century Gothic" w:hAnsi="Century Gothic"/>
        </w:rPr>
      </w:pPr>
      <w:r w:rsidRPr="00F254C1">
        <w:rPr>
          <w:rFonts w:ascii="Century Gothic" w:hAnsi="Century Gothic"/>
        </w:rPr>
        <w:t>It was decided to adopt the cost model of asset valuation and to use the straight-line method of depreciation.</w:t>
      </w:r>
    </w:p>
    <w:p w14:paraId="2D7095A6" w14:textId="77777777" w:rsidR="00F254C1" w:rsidRPr="00F254C1" w:rsidRDefault="00F254C1" w:rsidP="00F254C1">
      <w:pPr>
        <w:jc w:val="both"/>
        <w:rPr>
          <w:rFonts w:ascii="Century Gothic" w:hAnsi="Century Gothic"/>
        </w:rPr>
      </w:pPr>
    </w:p>
    <w:p w14:paraId="5329BD9F" w14:textId="77777777" w:rsidR="00F254C1" w:rsidRPr="00F254C1" w:rsidRDefault="00F254C1" w:rsidP="00F254C1">
      <w:pPr>
        <w:jc w:val="both"/>
        <w:rPr>
          <w:rFonts w:ascii="Century Gothic" w:hAnsi="Century Gothic"/>
        </w:rPr>
      </w:pPr>
      <w:r w:rsidRPr="00F254C1">
        <w:rPr>
          <w:rFonts w:ascii="Century Gothic" w:hAnsi="Century Gothic"/>
        </w:rPr>
        <w:t xml:space="preserve">On 30 June 2017 the value in use of the asset was estimated to be $20 000, the assets fair value $15 000 and its replacement cost $40 000. </w:t>
      </w:r>
    </w:p>
    <w:p w14:paraId="035C5F12" w14:textId="77777777" w:rsidR="00F254C1" w:rsidRPr="00F254C1" w:rsidRDefault="00F254C1" w:rsidP="00F254C1">
      <w:pPr>
        <w:jc w:val="both"/>
        <w:rPr>
          <w:rFonts w:ascii="Century Gothic" w:hAnsi="Century Gothic"/>
        </w:rPr>
      </w:pPr>
    </w:p>
    <w:p w14:paraId="09B7F502" w14:textId="77777777" w:rsidR="00F254C1" w:rsidRPr="00F254C1" w:rsidRDefault="00F254C1" w:rsidP="00F254C1">
      <w:pPr>
        <w:jc w:val="both"/>
        <w:rPr>
          <w:rFonts w:ascii="Century Gothic" w:hAnsi="Century Gothic"/>
        </w:rPr>
      </w:pPr>
      <w:r w:rsidRPr="00F254C1">
        <w:rPr>
          <w:rFonts w:ascii="Century Gothic" w:hAnsi="Century Gothic"/>
        </w:rPr>
        <w:t xml:space="preserve">On 31 December 2017 the equipment was sold for $18 000 cash. </w:t>
      </w:r>
    </w:p>
    <w:p w14:paraId="713EFB6E" w14:textId="77777777" w:rsidR="00F254C1" w:rsidRPr="004A7D15" w:rsidRDefault="00F254C1" w:rsidP="00F254C1">
      <w:pPr>
        <w:jc w:val="both"/>
      </w:pPr>
    </w:p>
    <w:p w14:paraId="02CE0933" w14:textId="7DD380CB" w:rsidR="00F254C1" w:rsidRDefault="00F254C1" w:rsidP="00F254C1">
      <w:pPr>
        <w:jc w:val="both"/>
      </w:pPr>
      <w:r w:rsidRPr="00F254C1">
        <w:rPr>
          <w:rFonts w:ascii="Century Gothic" w:hAnsi="Century Gothic"/>
          <w:b/>
        </w:rPr>
        <w:t>Required:</w:t>
      </w:r>
    </w:p>
    <w:p w14:paraId="3543A1E0" w14:textId="77777777" w:rsidR="00F254C1" w:rsidRPr="00F254C1" w:rsidRDefault="00F254C1" w:rsidP="00F254C1">
      <w:pPr>
        <w:pStyle w:val="ListParagraph"/>
        <w:numPr>
          <w:ilvl w:val="0"/>
          <w:numId w:val="32"/>
        </w:numPr>
        <w:ind w:left="284" w:hanging="284"/>
        <w:jc w:val="both"/>
        <w:rPr>
          <w:rFonts w:ascii="Century Gothic" w:hAnsi="Century Gothic"/>
          <w:lang w:eastAsia="en-US"/>
        </w:rPr>
      </w:pPr>
      <w:r>
        <w:t xml:space="preserve"> </w:t>
      </w:r>
      <w:r w:rsidRPr="00F254C1">
        <w:rPr>
          <w:rFonts w:ascii="Century Gothic" w:hAnsi="Century Gothic"/>
          <w:lang w:eastAsia="en-US"/>
        </w:rPr>
        <w:t>Show the general journal entries for the 1 July 2016 transactions.</w:t>
      </w:r>
    </w:p>
    <w:p w14:paraId="7EA5D8A1" w14:textId="77777777" w:rsidR="00F254C1" w:rsidRPr="00F254C1" w:rsidRDefault="00F254C1" w:rsidP="00F254C1">
      <w:pPr>
        <w:pStyle w:val="ListParagraph"/>
        <w:numPr>
          <w:ilvl w:val="0"/>
          <w:numId w:val="32"/>
        </w:numPr>
        <w:ind w:left="284" w:hanging="284"/>
        <w:jc w:val="both"/>
        <w:rPr>
          <w:rFonts w:ascii="Century Gothic" w:hAnsi="Century Gothic"/>
          <w:lang w:eastAsia="en-US"/>
        </w:rPr>
      </w:pPr>
      <w:r w:rsidRPr="00F254C1">
        <w:rPr>
          <w:rFonts w:ascii="Century Gothic" w:hAnsi="Century Gothic"/>
          <w:lang w:eastAsia="en-US"/>
        </w:rPr>
        <w:t xml:space="preserve"> Show the general journal entry for the 25 July 2016 transaction.</w:t>
      </w:r>
    </w:p>
    <w:p w14:paraId="3B74898E" w14:textId="77777777" w:rsidR="00F254C1" w:rsidRPr="00F254C1" w:rsidRDefault="00F254C1" w:rsidP="00F254C1">
      <w:pPr>
        <w:pStyle w:val="ListParagraph"/>
        <w:numPr>
          <w:ilvl w:val="0"/>
          <w:numId w:val="32"/>
        </w:numPr>
        <w:ind w:left="284" w:hanging="284"/>
        <w:jc w:val="both"/>
        <w:rPr>
          <w:rFonts w:ascii="Century Gothic" w:hAnsi="Century Gothic"/>
          <w:lang w:eastAsia="en-US"/>
        </w:rPr>
      </w:pPr>
      <w:r w:rsidRPr="00F254C1">
        <w:rPr>
          <w:rFonts w:ascii="Century Gothic" w:hAnsi="Century Gothic"/>
          <w:lang w:eastAsia="en-US"/>
        </w:rPr>
        <w:t xml:space="preserve"> Show the general journal entry for depreciation on 30 June 2017.</w:t>
      </w:r>
    </w:p>
    <w:p w14:paraId="00CDEA2D" w14:textId="0CDCBA7B" w:rsidR="00F254C1" w:rsidRPr="00F254C1" w:rsidRDefault="00F254C1" w:rsidP="00F254C1">
      <w:pPr>
        <w:pStyle w:val="ListParagraph"/>
        <w:numPr>
          <w:ilvl w:val="0"/>
          <w:numId w:val="32"/>
        </w:numPr>
        <w:ind w:left="709" w:hanging="709"/>
        <w:jc w:val="both"/>
        <w:rPr>
          <w:rFonts w:ascii="Century Gothic" w:hAnsi="Century Gothic"/>
          <w:lang w:eastAsia="en-US"/>
        </w:rPr>
      </w:pPr>
      <w:r w:rsidRPr="00F254C1">
        <w:rPr>
          <w:rFonts w:ascii="Century Gothic" w:hAnsi="Century Gothic"/>
          <w:lang w:eastAsia="en-US"/>
        </w:rPr>
        <w:t xml:space="preserve"> Show the general journal entry (if applicable) for the impairment of the </w:t>
      </w:r>
      <w:r>
        <w:rPr>
          <w:rFonts w:ascii="Century Gothic" w:hAnsi="Century Gothic"/>
          <w:lang w:eastAsia="en-US"/>
        </w:rPr>
        <w:t xml:space="preserve">            </w:t>
      </w:r>
      <w:r w:rsidRPr="00F254C1">
        <w:rPr>
          <w:rFonts w:ascii="Century Gothic" w:hAnsi="Century Gothic"/>
          <w:lang w:eastAsia="en-US"/>
        </w:rPr>
        <w:t>equipment on 30 June 2017.</w:t>
      </w:r>
    </w:p>
    <w:p w14:paraId="769D6ECD" w14:textId="77777777" w:rsidR="00F254C1" w:rsidRPr="00F254C1" w:rsidRDefault="00F254C1" w:rsidP="00F254C1">
      <w:pPr>
        <w:pStyle w:val="ListParagraph"/>
        <w:numPr>
          <w:ilvl w:val="0"/>
          <w:numId w:val="32"/>
        </w:numPr>
        <w:ind w:left="709" w:hanging="709"/>
        <w:jc w:val="both"/>
        <w:rPr>
          <w:rFonts w:ascii="Century Gothic" w:hAnsi="Century Gothic"/>
          <w:lang w:eastAsia="en-US"/>
        </w:rPr>
      </w:pPr>
      <w:r w:rsidRPr="00F254C1">
        <w:rPr>
          <w:rFonts w:ascii="Century Gothic" w:hAnsi="Century Gothic"/>
          <w:lang w:eastAsia="en-US"/>
        </w:rPr>
        <w:t xml:space="preserve"> Show the general journal entry for the depreciation of the equipment for the 6 months ending 31 December 2017.</w:t>
      </w:r>
    </w:p>
    <w:p w14:paraId="10B09FFE" w14:textId="77777777" w:rsidR="00F254C1" w:rsidRPr="00F254C1" w:rsidRDefault="00F254C1" w:rsidP="00F254C1">
      <w:pPr>
        <w:pStyle w:val="ListParagraph"/>
        <w:numPr>
          <w:ilvl w:val="0"/>
          <w:numId w:val="32"/>
        </w:numPr>
        <w:ind w:left="709" w:hanging="709"/>
        <w:jc w:val="both"/>
        <w:rPr>
          <w:rFonts w:ascii="Century Gothic" w:hAnsi="Century Gothic"/>
          <w:lang w:eastAsia="en-US"/>
        </w:rPr>
      </w:pPr>
      <w:r w:rsidRPr="00F254C1">
        <w:rPr>
          <w:rFonts w:ascii="Century Gothic" w:hAnsi="Century Gothic"/>
          <w:lang w:eastAsia="en-US"/>
        </w:rPr>
        <w:t>Show the general journal entry to record the disposal (and gain or loss on sale) of the equipment on 31 December 2017.</w:t>
      </w:r>
    </w:p>
    <w:p w14:paraId="04E3824B" w14:textId="77777777" w:rsidR="00F254C1" w:rsidRPr="004A7D15" w:rsidRDefault="00F254C1" w:rsidP="00F254C1"/>
    <w:p w14:paraId="270A300B" w14:textId="77777777" w:rsidR="00F254C1" w:rsidRPr="00F254C1" w:rsidRDefault="00F254C1" w:rsidP="00F254C1">
      <w:pPr>
        <w:jc w:val="both"/>
        <w:rPr>
          <w:rFonts w:ascii="Century Gothic" w:hAnsi="Century Gothic"/>
          <w:b/>
        </w:rPr>
      </w:pPr>
      <w:r w:rsidRPr="00F254C1">
        <w:rPr>
          <w:rFonts w:ascii="Century Gothic" w:hAnsi="Century Gothic"/>
          <w:b/>
        </w:rPr>
        <w:t>Part B</w:t>
      </w:r>
    </w:p>
    <w:p w14:paraId="4CE1E3B2" w14:textId="77777777" w:rsidR="00F254C1" w:rsidRPr="0056601C" w:rsidRDefault="00F254C1" w:rsidP="00F254C1">
      <w:pPr>
        <w:rPr>
          <w:b/>
          <w:u w:val="single"/>
        </w:rPr>
      </w:pPr>
    </w:p>
    <w:p w14:paraId="10E90B5E" w14:textId="77777777" w:rsidR="00F254C1" w:rsidRPr="0056601C" w:rsidRDefault="00F254C1" w:rsidP="00F254C1">
      <w:pPr>
        <w:jc w:val="both"/>
      </w:pPr>
      <w:proofErr w:type="spellStart"/>
      <w:r w:rsidRPr="00F254C1">
        <w:rPr>
          <w:rFonts w:ascii="Century Gothic" w:hAnsi="Century Gothic"/>
        </w:rPr>
        <w:t>Kayman</w:t>
      </w:r>
      <w:proofErr w:type="spellEnd"/>
      <w:r w:rsidRPr="00F254C1">
        <w:rPr>
          <w:rFonts w:ascii="Century Gothic" w:hAnsi="Century Gothic"/>
        </w:rPr>
        <w:t xml:space="preserve"> Ltd purchased an item of plant on 1 July 2013 and chose the fair value method to account for the asset. The plant cost $100,000 and was to be depreciated using the straight-line method over 20 years when it will be scraped.  On the 30 June 2015, the plant’s fair value was $180,000. On 30 June 2016, no revaluation of plant was required, whilst on 30 June 2017 its fair value was determined to be $50.000.</w:t>
      </w:r>
      <w:r w:rsidRPr="0056601C">
        <w:t xml:space="preserve"> </w:t>
      </w:r>
    </w:p>
    <w:p w14:paraId="103FECA2" w14:textId="77777777" w:rsidR="00F254C1" w:rsidRPr="0056601C" w:rsidRDefault="00F254C1" w:rsidP="00F254C1">
      <w:pPr>
        <w:jc w:val="both"/>
      </w:pPr>
    </w:p>
    <w:p w14:paraId="7FD09AFD" w14:textId="3600F34B" w:rsidR="00F254C1" w:rsidRPr="004B2E39" w:rsidRDefault="00F254C1" w:rsidP="00F254C1">
      <w:pPr>
        <w:jc w:val="both"/>
        <w:rPr>
          <w:b/>
          <w:i/>
        </w:rPr>
      </w:pPr>
      <w:r w:rsidRPr="00F254C1">
        <w:rPr>
          <w:rFonts w:ascii="Century Gothic" w:hAnsi="Century Gothic"/>
          <w:b/>
        </w:rPr>
        <w:t>Required:</w:t>
      </w:r>
    </w:p>
    <w:p w14:paraId="00D6E050" w14:textId="77777777" w:rsidR="00F254C1" w:rsidRPr="00F254C1" w:rsidRDefault="00F254C1" w:rsidP="00F254C1">
      <w:pPr>
        <w:numPr>
          <w:ilvl w:val="0"/>
          <w:numId w:val="33"/>
        </w:numPr>
        <w:tabs>
          <w:tab w:val="clear" w:pos="720"/>
          <w:tab w:val="num" w:pos="540"/>
        </w:tabs>
        <w:spacing w:after="120"/>
        <w:ind w:left="539" w:hanging="539"/>
        <w:jc w:val="both"/>
        <w:rPr>
          <w:rFonts w:ascii="Century Gothic" w:hAnsi="Century Gothic"/>
        </w:rPr>
      </w:pPr>
      <w:r w:rsidRPr="00F254C1">
        <w:rPr>
          <w:rFonts w:ascii="Century Gothic" w:hAnsi="Century Gothic"/>
        </w:rPr>
        <w:t>Prepare the journal entries that would occur on 30 June 2015 (including depreciation) in accordance AASB 116 – Property, Plant and Equipment.</w:t>
      </w:r>
    </w:p>
    <w:p w14:paraId="4E680F0A" w14:textId="77777777" w:rsidR="00F254C1" w:rsidRPr="00F254C1" w:rsidRDefault="00F254C1" w:rsidP="00F254C1">
      <w:pPr>
        <w:numPr>
          <w:ilvl w:val="0"/>
          <w:numId w:val="33"/>
        </w:numPr>
        <w:tabs>
          <w:tab w:val="clear" w:pos="720"/>
          <w:tab w:val="num" w:pos="540"/>
        </w:tabs>
        <w:spacing w:after="120"/>
        <w:ind w:left="539" w:hanging="539"/>
        <w:jc w:val="both"/>
        <w:rPr>
          <w:rFonts w:ascii="Century Gothic" w:hAnsi="Century Gothic"/>
        </w:rPr>
      </w:pPr>
      <w:r w:rsidRPr="00F254C1">
        <w:rPr>
          <w:rFonts w:ascii="Century Gothic" w:hAnsi="Century Gothic"/>
        </w:rPr>
        <w:t>Prepare the journal entry that would occur on 30 June 2016 in accordance AASB 116 – Property, Plant and Equipment.</w:t>
      </w:r>
    </w:p>
    <w:p w14:paraId="2BB5CB41" w14:textId="2655107D" w:rsidR="00F254C1" w:rsidRPr="00F254C1" w:rsidRDefault="00F254C1" w:rsidP="00F254C1">
      <w:pPr>
        <w:numPr>
          <w:ilvl w:val="0"/>
          <w:numId w:val="33"/>
        </w:numPr>
        <w:tabs>
          <w:tab w:val="clear" w:pos="720"/>
          <w:tab w:val="num" w:pos="540"/>
        </w:tabs>
        <w:spacing w:after="160" w:line="259" w:lineRule="auto"/>
        <w:ind w:left="539" w:hanging="539"/>
        <w:jc w:val="both"/>
        <w:rPr>
          <w:rFonts w:ascii="Century Gothic" w:hAnsi="Century Gothic"/>
          <w:b/>
        </w:rPr>
      </w:pPr>
      <w:r w:rsidRPr="00F254C1">
        <w:rPr>
          <w:rFonts w:ascii="Century Gothic" w:hAnsi="Century Gothic"/>
        </w:rPr>
        <w:t>Prepare the journal entries that would occur on 30 June 2017 (including depreciation) in accordance AASB 116 – Property, Plant and Equipment.</w:t>
      </w:r>
      <w:r w:rsidRPr="00F254C1">
        <w:rPr>
          <w:rFonts w:ascii="Century Gothic" w:hAnsi="Century Gothic"/>
          <w:b/>
        </w:rPr>
        <w:br w:type="page"/>
      </w:r>
    </w:p>
    <w:p w14:paraId="23376CDB" w14:textId="79711996" w:rsidR="004A7F6C" w:rsidRPr="00571FA4" w:rsidRDefault="004A7F6C" w:rsidP="004A7F6C">
      <w:pPr>
        <w:jc w:val="both"/>
        <w:rPr>
          <w:rFonts w:ascii="Century Gothic" w:hAnsi="Century Gothic"/>
          <w:b/>
          <w:lang w:eastAsia="en-AU"/>
        </w:rPr>
      </w:pPr>
      <w:r w:rsidRPr="00571FA4">
        <w:rPr>
          <w:rFonts w:ascii="Century Gothic" w:hAnsi="Century Gothic"/>
          <w:b/>
        </w:rPr>
        <w:lastRenderedPageBreak/>
        <w:t>Additional Problem</w:t>
      </w:r>
      <w:r w:rsidRPr="00571FA4">
        <w:rPr>
          <w:rFonts w:ascii="Century Gothic" w:hAnsi="Century Gothic"/>
          <w:b/>
          <w:lang w:eastAsia="en-AU"/>
        </w:rPr>
        <w:t xml:space="preserve"> 1</w:t>
      </w:r>
      <w:r w:rsidR="00F254C1">
        <w:rPr>
          <w:rFonts w:ascii="Century Gothic" w:hAnsi="Century Gothic"/>
          <w:b/>
          <w:lang w:eastAsia="en-AU"/>
        </w:rPr>
        <w:t>8</w:t>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t xml:space="preserve">   </w:t>
      </w:r>
    </w:p>
    <w:p w14:paraId="2057CC0D" w14:textId="77777777" w:rsidR="004A7F6C" w:rsidRPr="00571FA4" w:rsidRDefault="004A7F6C" w:rsidP="004A7F6C">
      <w:pPr>
        <w:jc w:val="both"/>
        <w:rPr>
          <w:rFonts w:ascii="Century Gothic" w:hAnsi="Century Gothic"/>
          <w:lang w:eastAsia="en-AU"/>
        </w:rPr>
      </w:pPr>
    </w:p>
    <w:p w14:paraId="633BD4EE" w14:textId="77777777" w:rsidR="004A7F6C" w:rsidRPr="00571FA4" w:rsidRDefault="004A7F6C" w:rsidP="00A323E7">
      <w:pPr>
        <w:numPr>
          <w:ilvl w:val="0"/>
          <w:numId w:val="8"/>
        </w:numPr>
        <w:spacing w:line="276" w:lineRule="auto"/>
        <w:ind w:left="567" w:hanging="567"/>
        <w:contextualSpacing/>
        <w:rPr>
          <w:rFonts w:ascii="Century Gothic" w:hAnsi="Century Gothic"/>
        </w:rPr>
      </w:pPr>
      <w:r w:rsidRPr="00571FA4">
        <w:rPr>
          <w:rFonts w:ascii="Century Gothic" w:hAnsi="Century Gothic"/>
        </w:rPr>
        <w:t xml:space="preserve">The accountant of </w:t>
      </w:r>
      <w:proofErr w:type="spellStart"/>
      <w:r w:rsidRPr="00571FA4">
        <w:rPr>
          <w:rFonts w:ascii="Century Gothic" w:hAnsi="Century Gothic"/>
        </w:rPr>
        <w:t>Houli</w:t>
      </w:r>
      <w:proofErr w:type="spellEnd"/>
      <w:r w:rsidRPr="00571FA4">
        <w:rPr>
          <w:rFonts w:ascii="Century Gothic" w:hAnsi="Century Gothic"/>
        </w:rPr>
        <w:t xml:space="preserve"> Pty Ltd is confused. She is not sure of how to treat the firm’s two brand names. Brand name A was purchased from a competitor. Brand name B was internally generated.</w:t>
      </w:r>
    </w:p>
    <w:p w14:paraId="09648FDF" w14:textId="77777777" w:rsidR="004A7F6C" w:rsidRPr="00571FA4" w:rsidRDefault="004A7F6C" w:rsidP="00A323E7">
      <w:pPr>
        <w:ind w:left="567" w:hanging="567"/>
        <w:rPr>
          <w:rFonts w:ascii="Century Gothic" w:hAnsi="Century Gothic"/>
        </w:rPr>
      </w:pPr>
    </w:p>
    <w:p w14:paraId="71F01694" w14:textId="77777777" w:rsidR="004A7F6C" w:rsidRPr="00571FA4" w:rsidRDefault="004A7F6C" w:rsidP="00A323E7">
      <w:pPr>
        <w:ind w:left="567"/>
        <w:rPr>
          <w:rFonts w:ascii="Century Gothic" w:hAnsi="Century Gothic"/>
        </w:rPr>
      </w:pPr>
      <w:r w:rsidRPr="00571FA4">
        <w:rPr>
          <w:rFonts w:ascii="Century Gothic" w:hAnsi="Century Gothic"/>
        </w:rPr>
        <w:t>The accountant needs guidance on how to account for the two brand names in accordance with relevant AASB Accounting Standards.</w:t>
      </w:r>
    </w:p>
    <w:p w14:paraId="229F314A" w14:textId="77777777" w:rsidR="004A7F6C" w:rsidRPr="00571FA4" w:rsidRDefault="004A7F6C" w:rsidP="004A7F6C">
      <w:pPr>
        <w:ind w:left="567" w:hanging="567"/>
        <w:rPr>
          <w:rFonts w:ascii="Century Gothic" w:hAnsi="Century Gothic"/>
        </w:rPr>
      </w:pPr>
    </w:p>
    <w:p w14:paraId="5032B1BC" w14:textId="77777777" w:rsidR="004A7F6C" w:rsidRPr="00571FA4" w:rsidRDefault="004A7F6C" w:rsidP="004A7F6C">
      <w:pPr>
        <w:rPr>
          <w:rFonts w:ascii="Century Gothic" w:hAnsi="Century Gothic"/>
          <w:b/>
        </w:rPr>
      </w:pPr>
      <w:r w:rsidRPr="00571FA4">
        <w:rPr>
          <w:rFonts w:ascii="Century Gothic" w:hAnsi="Century Gothic"/>
          <w:b/>
        </w:rPr>
        <w:t xml:space="preserve">Required: </w:t>
      </w:r>
    </w:p>
    <w:p w14:paraId="43D94892" w14:textId="77777777" w:rsidR="004A7F6C" w:rsidRPr="00571FA4" w:rsidRDefault="004A7F6C" w:rsidP="004A7F6C">
      <w:pPr>
        <w:rPr>
          <w:rFonts w:ascii="Century Gothic" w:hAnsi="Century Gothic"/>
          <w:b/>
        </w:rPr>
      </w:pPr>
    </w:p>
    <w:p w14:paraId="01C1E9A0" w14:textId="77777777" w:rsidR="004A7F6C" w:rsidRPr="00571FA4" w:rsidRDefault="004A7F6C" w:rsidP="004A7F6C">
      <w:pPr>
        <w:numPr>
          <w:ilvl w:val="0"/>
          <w:numId w:val="9"/>
        </w:numPr>
        <w:spacing w:after="200" w:line="276" w:lineRule="auto"/>
        <w:contextualSpacing/>
        <w:rPr>
          <w:rFonts w:ascii="Century Gothic" w:hAnsi="Century Gothic"/>
        </w:rPr>
      </w:pPr>
      <w:r w:rsidRPr="00571FA4">
        <w:rPr>
          <w:rFonts w:ascii="Century Gothic" w:hAnsi="Century Gothic"/>
        </w:rPr>
        <w:t>Explain to the accountant how they should initially treat each brand name.</w:t>
      </w:r>
    </w:p>
    <w:p w14:paraId="072C57C6" w14:textId="0CE8869C" w:rsidR="004A7F6C" w:rsidRDefault="004A7F6C" w:rsidP="004A7F6C">
      <w:pPr>
        <w:numPr>
          <w:ilvl w:val="0"/>
          <w:numId w:val="9"/>
        </w:numPr>
        <w:spacing w:after="200" w:line="276" w:lineRule="auto"/>
        <w:contextualSpacing/>
        <w:rPr>
          <w:rFonts w:ascii="Century Gothic" w:hAnsi="Century Gothic"/>
        </w:rPr>
      </w:pPr>
      <w:r w:rsidRPr="00571FA4">
        <w:rPr>
          <w:rFonts w:ascii="Century Gothic" w:hAnsi="Century Gothic"/>
        </w:rPr>
        <w:t>Explain to the accountant how they should treat each brand name in subsequent years.</w:t>
      </w:r>
    </w:p>
    <w:p w14:paraId="4F80D4BB" w14:textId="1C6DDD68" w:rsidR="0040410E" w:rsidRDefault="0040410E" w:rsidP="0040410E">
      <w:pPr>
        <w:spacing w:after="200" w:line="276" w:lineRule="auto"/>
        <w:contextualSpacing/>
        <w:rPr>
          <w:rFonts w:ascii="Century Gothic" w:hAnsi="Century Gothic"/>
        </w:rPr>
      </w:pPr>
    </w:p>
    <w:p w14:paraId="3DD39F98" w14:textId="77777777" w:rsidR="0040410E" w:rsidRPr="00571FA4" w:rsidRDefault="0040410E" w:rsidP="0040410E">
      <w:pPr>
        <w:spacing w:after="200" w:line="276" w:lineRule="auto"/>
        <w:contextualSpacing/>
        <w:rPr>
          <w:rFonts w:ascii="Century Gothic" w:hAnsi="Century Gothic"/>
        </w:rPr>
      </w:pPr>
    </w:p>
    <w:p w14:paraId="4B3006B2" w14:textId="77777777" w:rsidR="004A7F6C" w:rsidRPr="00571FA4" w:rsidRDefault="004A7F6C">
      <w:pPr>
        <w:rPr>
          <w:rFonts w:ascii="Century Gothic" w:hAnsi="Century Gothic"/>
        </w:rPr>
      </w:pPr>
    </w:p>
    <w:p w14:paraId="0C7DBB3E" w14:textId="383DD5E2" w:rsidR="004A7F6C" w:rsidRPr="00571FA4" w:rsidRDefault="004A7F6C" w:rsidP="004A7F6C">
      <w:pPr>
        <w:tabs>
          <w:tab w:val="left" w:pos="-1440"/>
          <w:tab w:val="left" w:pos="-720"/>
          <w:tab w:val="left" w:pos="1"/>
          <w:tab w:val="left" w:pos="312"/>
          <w:tab w:val="left" w:pos="720"/>
          <w:tab w:val="left" w:pos="1134"/>
          <w:tab w:val="left" w:pos="1440"/>
          <w:tab w:val="left" w:pos="2160"/>
          <w:tab w:val="right" w:pos="7164"/>
          <w:tab w:val="right" w:pos="9018"/>
        </w:tabs>
        <w:spacing w:line="312" w:lineRule="atLeast"/>
        <w:rPr>
          <w:rFonts w:ascii="Century Gothic" w:hAnsi="Century Gothic"/>
          <w:b/>
          <w:bCs/>
        </w:rPr>
      </w:pPr>
      <w:r w:rsidRPr="00571FA4">
        <w:rPr>
          <w:rFonts w:ascii="Century Gothic" w:hAnsi="Century Gothic"/>
          <w:b/>
          <w:bCs/>
        </w:rPr>
        <w:t>Additional Problem 1</w:t>
      </w:r>
      <w:r w:rsidR="00F254C1">
        <w:rPr>
          <w:rFonts w:ascii="Century Gothic" w:hAnsi="Century Gothic"/>
          <w:b/>
          <w:bCs/>
        </w:rPr>
        <w:t>9</w:t>
      </w:r>
    </w:p>
    <w:p w14:paraId="4E84E2E2" w14:textId="77777777" w:rsidR="004A7F6C" w:rsidRPr="00571FA4" w:rsidRDefault="004A7F6C" w:rsidP="004A7F6C">
      <w:pPr>
        <w:tabs>
          <w:tab w:val="left" w:pos="-1440"/>
          <w:tab w:val="left" w:pos="-720"/>
          <w:tab w:val="left" w:pos="1"/>
          <w:tab w:val="left" w:pos="312"/>
          <w:tab w:val="left" w:pos="720"/>
          <w:tab w:val="left" w:pos="1134"/>
          <w:tab w:val="left" w:pos="1440"/>
          <w:tab w:val="left" w:pos="2160"/>
          <w:tab w:val="right" w:pos="7164"/>
          <w:tab w:val="right" w:pos="9018"/>
        </w:tabs>
        <w:spacing w:line="312" w:lineRule="atLeast"/>
        <w:rPr>
          <w:rFonts w:ascii="Century Gothic" w:hAnsi="Century Gothic"/>
        </w:rPr>
      </w:pPr>
    </w:p>
    <w:p w14:paraId="5B00DC21" w14:textId="77777777" w:rsidR="00507A69" w:rsidRPr="00571FA4" w:rsidRDefault="00507A69" w:rsidP="00507A69">
      <w:pPr>
        <w:jc w:val="both"/>
        <w:rPr>
          <w:rFonts w:ascii="Century Gothic" w:hAnsi="Century Gothic" w:cstheme="majorBidi"/>
        </w:rPr>
      </w:pPr>
      <w:r w:rsidRPr="00571FA4">
        <w:rPr>
          <w:rFonts w:ascii="Century Gothic" w:hAnsi="Century Gothic" w:cstheme="majorBidi"/>
        </w:rPr>
        <w:t>On the 1 July 2010, Saints Ltd purchased some manufacturing equipment at a cost of $1,000,000 cash. They immediately spent an additional $100,000 installing the equipment before they could use it. The equipment had a useful life of 10 years and an estimated residual value of $100,000. The company uses the straight line depreciation method.</w:t>
      </w:r>
    </w:p>
    <w:p w14:paraId="4B09CAA2" w14:textId="77777777" w:rsidR="00507A69" w:rsidRPr="00571FA4" w:rsidRDefault="00507A69" w:rsidP="00507A69">
      <w:pPr>
        <w:jc w:val="both"/>
        <w:rPr>
          <w:rFonts w:ascii="Century Gothic" w:hAnsi="Century Gothic" w:cstheme="majorBidi"/>
        </w:rPr>
      </w:pPr>
      <w:r w:rsidRPr="00571FA4">
        <w:rPr>
          <w:rFonts w:ascii="Century Gothic" w:hAnsi="Century Gothic" w:cstheme="majorBidi"/>
        </w:rPr>
        <w:t>On the 1 July 2011, the equipment broke down and the company spent $120,000 returning it to working order.</w:t>
      </w:r>
    </w:p>
    <w:p w14:paraId="51AF913A" w14:textId="77777777" w:rsidR="00507A69" w:rsidRPr="00571FA4" w:rsidRDefault="00507A69" w:rsidP="00507A69">
      <w:pPr>
        <w:jc w:val="both"/>
        <w:rPr>
          <w:rFonts w:ascii="Century Gothic" w:hAnsi="Century Gothic" w:cstheme="majorBidi"/>
        </w:rPr>
      </w:pPr>
      <w:r w:rsidRPr="00571FA4">
        <w:rPr>
          <w:rFonts w:ascii="Century Gothic" w:hAnsi="Century Gothic" w:cstheme="majorBidi"/>
        </w:rPr>
        <w:t>The company decided on 1 July 2012 to modify the equipment to enable it to produce at 5 times the previous volume of output. The modifications cost $400,000 cash</w:t>
      </w:r>
      <w:r w:rsidRPr="00571FA4">
        <w:rPr>
          <w:rFonts w:ascii="Century Gothic" w:hAnsi="Century Gothic" w:cstheme="majorBidi"/>
          <w:lang w:val="en-US"/>
        </w:rPr>
        <w:t xml:space="preserve"> and did not change the useful life of the equipment</w:t>
      </w:r>
      <w:r w:rsidRPr="00571FA4">
        <w:rPr>
          <w:rFonts w:ascii="Century Gothic" w:hAnsi="Century Gothic" w:cstheme="majorBidi"/>
        </w:rPr>
        <w:t xml:space="preserve">. </w:t>
      </w:r>
    </w:p>
    <w:p w14:paraId="576338E2" w14:textId="77777777" w:rsidR="00507A69" w:rsidRPr="00571FA4" w:rsidRDefault="00507A69" w:rsidP="00507A69">
      <w:pPr>
        <w:jc w:val="both"/>
        <w:rPr>
          <w:rFonts w:ascii="Century Gothic" w:hAnsi="Century Gothic" w:cstheme="majorBidi"/>
          <w:color w:val="FF0000"/>
        </w:rPr>
      </w:pPr>
    </w:p>
    <w:p w14:paraId="148A15A3" w14:textId="77777777" w:rsidR="00507A69" w:rsidRPr="00571FA4" w:rsidRDefault="00507A69" w:rsidP="00507A69">
      <w:pPr>
        <w:jc w:val="both"/>
        <w:rPr>
          <w:rFonts w:ascii="Century Gothic" w:hAnsi="Century Gothic" w:cstheme="majorBidi"/>
          <w:i/>
          <w:iCs/>
        </w:rPr>
      </w:pPr>
      <w:r w:rsidRPr="00571FA4">
        <w:rPr>
          <w:rFonts w:ascii="Century Gothic" w:hAnsi="Century Gothic" w:cstheme="majorBidi"/>
          <w:b/>
          <w:i/>
          <w:iCs/>
        </w:rPr>
        <w:t>Required:</w:t>
      </w:r>
    </w:p>
    <w:p w14:paraId="106CD866" w14:textId="77777777" w:rsidR="00507A69" w:rsidRPr="00571FA4" w:rsidRDefault="00507A69" w:rsidP="00507A69">
      <w:pPr>
        <w:jc w:val="both"/>
        <w:rPr>
          <w:rFonts w:ascii="Century Gothic" w:hAnsi="Century Gothic" w:cstheme="majorBidi"/>
          <w:iCs/>
        </w:rPr>
      </w:pPr>
    </w:p>
    <w:p w14:paraId="3AB66DCA" w14:textId="77777777" w:rsidR="00507A69" w:rsidRPr="00571FA4" w:rsidRDefault="00507A69" w:rsidP="00507A69">
      <w:pPr>
        <w:jc w:val="both"/>
        <w:rPr>
          <w:rFonts w:ascii="Century Gothic" w:hAnsi="Century Gothic"/>
          <w:b/>
        </w:rPr>
      </w:pPr>
      <w:r w:rsidRPr="00571FA4">
        <w:rPr>
          <w:rFonts w:ascii="Century Gothic" w:hAnsi="Century Gothic" w:cstheme="majorBidi"/>
        </w:rPr>
        <w:t>Prepare all appropriate journal entries for the financial years ending June 2011, 2012 and 2013. Justify your answers and show all calculations and assumptions</w:t>
      </w:r>
      <w:r w:rsidRPr="00571FA4">
        <w:rPr>
          <w:rFonts w:ascii="Century Gothic" w:hAnsi="Century Gothic"/>
        </w:rPr>
        <w:t>.</w:t>
      </w:r>
    </w:p>
    <w:p w14:paraId="039EA2B9" w14:textId="77777777" w:rsidR="004A7F6C" w:rsidRPr="00571FA4" w:rsidRDefault="004A7F6C">
      <w:pPr>
        <w:rPr>
          <w:rFonts w:ascii="Century Gothic" w:hAnsi="Century Gothic"/>
        </w:rPr>
      </w:pPr>
    </w:p>
    <w:p w14:paraId="77D5397E" w14:textId="77777777" w:rsidR="00A323E7" w:rsidRPr="00571FA4" w:rsidRDefault="00A323E7">
      <w:pPr>
        <w:spacing w:after="160" w:line="259" w:lineRule="auto"/>
        <w:rPr>
          <w:rFonts w:ascii="Century Gothic" w:hAnsi="Century Gothic" w:cstheme="majorBidi"/>
          <w:b/>
          <w:lang w:eastAsia="en-AU"/>
        </w:rPr>
      </w:pPr>
      <w:r w:rsidRPr="00571FA4">
        <w:rPr>
          <w:rFonts w:ascii="Century Gothic" w:hAnsi="Century Gothic" w:cstheme="majorBidi"/>
          <w:b/>
          <w:lang w:eastAsia="en-AU"/>
        </w:rPr>
        <w:br w:type="page"/>
      </w:r>
    </w:p>
    <w:p w14:paraId="4A0B9002" w14:textId="45086B0E" w:rsidR="00854D34" w:rsidRPr="00571FA4" w:rsidRDefault="00854D34" w:rsidP="00854D34">
      <w:pPr>
        <w:spacing w:after="120" w:line="320" w:lineRule="exact"/>
        <w:rPr>
          <w:rFonts w:ascii="Century Gothic" w:hAnsi="Century Gothic" w:cstheme="majorBidi"/>
          <w:b/>
          <w:lang w:eastAsia="en-AU"/>
        </w:rPr>
      </w:pPr>
      <w:r w:rsidRPr="00571FA4">
        <w:rPr>
          <w:rFonts w:ascii="Century Gothic" w:hAnsi="Century Gothic" w:cstheme="majorBidi"/>
          <w:b/>
          <w:lang w:eastAsia="en-AU"/>
        </w:rPr>
        <w:lastRenderedPageBreak/>
        <w:t xml:space="preserve">Additional Problem </w:t>
      </w:r>
      <w:r w:rsidR="0040410E">
        <w:rPr>
          <w:rFonts w:ascii="Century Gothic" w:hAnsi="Century Gothic" w:cstheme="majorBidi"/>
          <w:b/>
          <w:lang w:eastAsia="en-AU"/>
        </w:rPr>
        <w:t>20</w:t>
      </w:r>
    </w:p>
    <w:p w14:paraId="38A072AC" w14:textId="77777777" w:rsidR="00854D34" w:rsidRPr="00571FA4" w:rsidRDefault="00854D34" w:rsidP="00B45656">
      <w:pPr>
        <w:spacing w:after="120"/>
        <w:rPr>
          <w:rFonts w:ascii="Century Gothic" w:hAnsi="Century Gothic" w:cstheme="majorBidi"/>
        </w:rPr>
      </w:pPr>
      <w:r w:rsidRPr="00571FA4">
        <w:rPr>
          <w:rFonts w:ascii="Century Gothic" w:hAnsi="Century Gothic" w:cstheme="majorBidi"/>
          <w:b/>
        </w:rPr>
        <w:t>Stapleton and Sons</w:t>
      </w:r>
      <w:r w:rsidRPr="00571FA4">
        <w:rPr>
          <w:rFonts w:ascii="Century Gothic" w:hAnsi="Century Gothic" w:cstheme="majorBidi"/>
        </w:rPr>
        <w:t xml:space="preserve"> is a business that employs five full-time staff. Under their employment contract, each staff is entitled to ten days of sick leave each year, provided sufficient medical certificates or similar documents are produced to confirm their ill health. Past experience and records indicate that staff use 70% of their sick leave each year. Staff work a five day week (Monday to Friday), and are paid a salary of $52,000 each per year. The business records wages and relevant leave entitlements on a weekly basis.</w:t>
      </w:r>
    </w:p>
    <w:p w14:paraId="7E5BF112" w14:textId="77777777" w:rsidR="00854D34" w:rsidRPr="00571FA4" w:rsidRDefault="00854D34" w:rsidP="00854D34">
      <w:pPr>
        <w:spacing w:after="120"/>
        <w:ind w:left="720"/>
        <w:rPr>
          <w:rFonts w:ascii="Century Gothic" w:hAnsi="Century Gothic" w:cstheme="majorBidi"/>
          <w:b/>
          <w:i/>
        </w:rPr>
      </w:pPr>
      <w:r w:rsidRPr="00571FA4">
        <w:rPr>
          <w:rFonts w:ascii="Century Gothic" w:hAnsi="Century Gothic" w:cstheme="majorBidi"/>
          <w:b/>
          <w:i/>
        </w:rPr>
        <w:t>Required:</w:t>
      </w:r>
    </w:p>
    <w:p w14:paraId="283C2F69" w14:textId="77777777" w:rsidR="00854D34" w:rsidRPr="00571FA4" w:rsidRDefault="00854D34" w:rsidP="00854D34">
      <w:pPr>
        <w:numPr>
          <w:ilvl w:val="0"/>
          <w:numId w:val="11"/>
        </w:numPr>
        <w:spacing w:after="120"/>
        <w:rPr>
          <w:rFonts w:ascii="Century Gothic" w:hAnsi="Century Gothic" w:cstheme="majorBidi"/>
        </w:rPr>
      </w:pPr>
      <w:r w:rsidRPr="00571FA4">
        <w:rPr>
          <w:rFonts w:ascii="Century Gothic" w:hAnsi="Century Gothic" w:cstheme="majorBidi"/>
        </w:rPr>
        <w:t xml:space="preserve">Should Stapleton and Sons record any provision for their employees’ sick leave? Explain and justify your answer with reference to the AASB Framework and Accounting Standards where relevant. </w:t>
      </w:r>
    </w:p>
    <w:p w14:paraId="27F389F7" w14:textId="77777777" w:rsidR="00854D34" w:rsidRPr="00571FA4" w:rsidRDefault="00854D34" w:rsidP="00854D34">
      <w:pPr>
        <w:numPr>
          <w:ilvl w:val="0"/>
          <w:numId w:val="11"/>
        </w:numPr>
        <w:spacing w:after="120"/>
        <w:rPr>
          <w:rFonts w:ascii="Century Gothic" w:hAnsi="Century Gothic" w:cstheme="majorBidi"/>
        </w:rPr>
      </w:pPr>
      <w:r w:rsidRPr="00571FA4">
        <w:rPr>
          <w:rFonts w:ascii="Century Gothic" w:hAnsi="Century Gothic" w:cstheme="majorBidi"/>
        </w:rPr>
        <w:t xml:space="preserve">Calculate the annual sick leave obligation for Stapleton and Sons, </w:t>
      </w:r>
      <w:r w:rsidRPr="00571FA4">
        <w:rPr>
          <w:rFonts w:ascii="Century Gothic" w:hAnsi="Century Gothic" w:cstheme="majorBidi"/>
          <w:u w:val="single"/>
        </w:rPr>
        <w:t>and</w:t>
      </w:r>
      <w:r w:rsidRPr="00571FA4">
        <w:rPr>
          <w:rFonts w:ascii="Century Gothic" w:hAnsi="Century Gothic" w:cstheme="majorBidi"/>
        </w:rPr>
        <w:t xml:space="preserve"> provide the general journal entries necessary to record the wages paid and leave provision for one week.</w:t>
      </w:r>
    </w:p>
    <w:p w14:paraId="450092C2" w14:textId="4D0EF833" w:rsidR="002A7F89" w:rsidRDefault="002A7F89" w:rsidP="002A7F89">
      <w:pPr>
        <w:spacing w:after="120"/>
        <w:ind w:left="1440"/>
        <w:rPr>
          <w:rFonts w:ascii="Century Gothic" w:hAnsi="Century Gothic" w:cstheme="majorBidi"/>
        </w:rPr>
      </w:pPr>
    </w:p>
    <w:p w14:paraId="52548EA6" w14:textId="10F15325" w:rsidR="009279FD" w:rsidRDefault="009279FD" w:rsidP="002A7F89">
      <w:pPr>
        <w:spacing w:after="120"/>
        <w:ind w:left="1440"/>
        <w:rPr>
          <w:rFonts w:ascii="Century Gothic" w:hAnsi="Century Gothic" w:cstheme="majorBidi"/>
        </w:rPr>
      </w:pPr>
    </w:p>
    <w:p w14:paraId="150F67F1" w14:textId="77777777" w:rsidR="009279FD" w:rsidRPr="00571FA4" w:rsidRDefault="009279FD" w:rsidP="002A7F89">
      <w:pPr>
        <w:spacing w:after="120"/>
        <w:ind w:left="1440"/>
        <w:rPr>
          <w:rFonts w:ascii="Century Gothic" w:hAnsi="Century Gothic" w:cstheme="majorBidi"/>
        </w:rPr>
      </w:pPr>
    </w:p>
    <w:p w14:paraId="420B0800" w14:textId="4855DC76" w:rsidR="00854D34" w:rsidRPr="00571FA4" w:rsidRDefault="00854D34" w:rsidP="00854D34">
      <w:pPr>
        <w:spacing w:after="120"/>
        <w:rPr>
          <w:rFonts w:ascii="Century Gothic" w:hAnsi="Century Gothic"/>
          <w:b/>
          <w:bCs/>
          <w:iCs/>
        </w:rPr>
      </w:pPr>
      <w:r w:rsidRPr="00571FA4">
        <w:rPr>
          <w:rFonts w:ascii="Century Gothic" w:hAnsi="Century Gothic"/>
          <w:b/>
          <w:bCs/>
          <w:iCs/>
        </w:rPr>
        <w:t xml:space="preserve">Additional Problem </w:t>
      </w:r>
      <w:r w:rsidR="0040410E">
        <w:rPr>
          <w:rFonts w:ascii="Century Gothic" w:hAnsi="Century Gothic"/>
          <w:b/>
          <w:bCs/>
          <w:iCs/>
        </w:rPr>
        <w:t>21</w:t>
      </w:r>
    </w:p>
    <w:p w14:paraId="3C3EB494" w14:textId="0275EA1A" w:rsidR="00854D34" w:rsidRDefault="00854D34" w:rsidP="00854D34">
      <w:pPr>
        <w:autoSpaceDE w:val="0"/>
        <w:autoSpaceDN w:val="0"/>
        <w:adjustRightInd w:val="0"/>
        <w:rPr>
          <w:rFonts w:ascii="Century Gothic" w:hAnsi="Century Gothic"/>
          <w:bCs/>
          <w:color w:val="000000"/>
          <w:lang w:eastAsia="en-AU"/>
        </w:rPr>
      </w:pPr>
      <w:proofErr w:type="spellStart"/>
      <w:r w:rsidRPr="00571FA4">
        <w:rPr>
          <w:rFonts w:ascii="Century Gothic" w:hAnsi="Century Gothic"/>
          <w:bCs/>
          <w:color w:val="000000"/>
          <w:lang w:eastAsia="en-AU"/>
        </w:rPr>
        <w:t>Comptex</w:t>
      </w:r>
      <w:proofErr w:type="spellEnd"/>
      <w:r w:rsidRPr="00571FA4">
        <w:rPr>
          <w:rFonts w:ascii="Century Gothic" w:hAnsi="Century Gothic"/>
          <w:bCs/>
          <w:color w:val="000000"/>
          <w:lang w:eastAsia="en-AU"/>
        </w:rPr>
        <w:t xml:space="preserve"> Ltd sells computers. It provides a one-year warranty on the computer by way of parts and labour. During the year ended 30 June 2013, the company sold 1,000 computers for $1250 each. Previous experience indicates that the warranty claims amount to 2 per cent of sales revenue. For the year ended 30 June 2013, </w:t>
      </w:r>
      <w:proofErr w:type="spellStart"/>
      <w:r w:rsidRPr="00571FA4">
        <w:rPr>
          <w:rFonts w:ascii="Century Gothic" w:hAnsi="Century Gothic"/>
          <w:bCs/>
          <w:color w:val="000000"/>
          <w:lang w:eastAsia="en-AU"/>
        </w:rPr>
        <w:t>Comptex</w:t>
      </w:r>
      <w:proofErr w:type="spellEnd"/>
      <w:r w:rsidRPr="00571FA4">
        <w:rPr>
          <w:rFonts w:ascii="Century Gothic" w:hAnsi="Century Gothic"/>
          <w:bCs/>
          <w:color w:val="000000"/>
          <w:lang w:eastAsia="en-AU"/>
        </w:rPr>
        <w:t xml:space="preserve"> repaired 50 computers. The cost of repair was $10 000 in parts and $7000 in labour.</w:t>
      </w:r>
    </w:p>
    <w:p w14:paraId="00A298C1" w14:textId="77777777" w:rsidR="009279FD" w:rsidRPr="00571FA4" w:rsidRDefault="009279FD" w:rsidP="00854D34">
      <w:pPr>
        <w:autoSpaceDE w:val="0"/>
        <w:autoSpaceDN w:val="0"/>
        <w:adjustRightInd w:val="0"/>
        <w:rPr>
          <w:rFonts w:ascii="Century Gothic" w:hAnsi="Century Gothic"/>
          <w:bCs/>
          <w:color w:val="000000"/>
          <w:lang w:eastAsia="en-AU"/>
        </w:rPr>
      </w:pPr>
    </w:p>
    <w:p w14:paraId="4CA25DAB" w14:textId="78CAC528" w:rsidR="00854D34" w:rsidRDefault="00854D34" w:rsidP="00854D34">
      <w:pPr>
        <w:autoSpaceDE w:val="0"/>
        <w:autoSpaceDN w:val="0"/>
        <w:adjustRightInd w:val="0"/>
        <w:rPr>
          <w:rFonts w:ascii="Century Gothic" w:hAnsi="Century Gothic"/>
          <w:b/>
          <w:lang w:eastAsia="en-AU"/>
        </w:rPr>
      </w:pPr>
      <w:r w:rsidRPr="00571FA4">
        <w:rPr>
          <w:rFonts w:ascii="Century Gothic" w:hAnsi="Century Gothic"/>
          <w:b/>
          <w:lang w:eastAsia="en-AU"/>
        </w:rPr>
        <w:t>Required:</w:t>
      </w:r>
    </w:p>
    <w:p w14:paraId="15FA8457" w14:textId="77777777" w:rsidR="009279FD" w:rsidRPr="00571FA4" w:rsidRDefault="009279FD" w:rsidP="00854D34">
      <w:pPr>
        <w:autoSpaceDE w:val="0"/>
        <w:autoSpaceDN w:val="0"/>
        <w:adjustRightInd w:val="0"/>
        <w:rPr>
          <w:rFonts w:ascii="Century Gothic" w:hAnsi="Century Gothic"/>
          <w:b/>
          <w:lang w:eastAsia="en-AU"/>
        </w:rPr>
      </w:pPr>
    </w:p>
    <w:p w14:paraId="0BF0430A" w14:textId="46B3CB28" w:rsidR="00854D34" w:rsidRDefault="00854D34" w:rsidP="00854D34">
      <w:pPr>
        <w:autoSpaceDE w:val="0"/>
        <w:autoSpaceDN w:val="0"/>
        <w:adjustRightInd w:val="0"/>
        <w:rPr>
          <w:rFonts w:ascii="Century Gothic" w:hAnsi="Century Gothic"/>
          <w:bCs/>
          <w:color w:val="000000"/>
          <w:lang w:eastAsia="en-AU"/>
        </w:rPr>
      </w:pPr>
      <w:r w:rsidRPr="00571FA4">
        <w:rPr>
          <w:rFonts w:ascii="Century Gothic" w:hAnsi="Century Gothic"/>
          <w:bCs/>
          <w:color w:val="000000"/>
          <w:lang w:eastAsia="en-AU"/>
        </w:rPr>
        <w:t>Having regard to the Framework and relevant accounting standards:</w:t>
      </w:r>
    </w:p>
    <w:p w14:paraId="7A85974B" w14:textId="77777777" w:rsidR="009279FD" w:rsidRPr="00571FA4" w:rsidRDefault="009279FD" w:rsidP="00854D34">
      <w:pPr>
        <w:autoSpaceDE w:val="0"/>
        <w:autoSpaceDN w:val="0"/>
        <w:adjustRightInd w:val="0"/>
        <w:rPr>
          <w:rFonts w:ascii="Century Gothic" w:hAnsi="Century Gothic"/>
          <w:bCs/>
          <w:color w:val="000000"/>
          <w:lang w:eastAsia="en-AU"/>
        </w:rPr>
      </w:pPr>
    </w:p>
    <w:p w14:paraId="1B4888EA" w14:textId="720A094F" w:rsidR="00854D34" w:rsidRDefault="00854D34" w:rsidP="00854D34">
      <w:pPr>
        <w:numPr>
          <w:ilvl w:val="0"/>
          <w:numId w:val="12"/>
        </w:numPr>
        <w:autoSpaceDE w:val="0"/>
        <w:autoSpaceDN w:val="0"/>
        <w:adjustRightInd w:val="0"/>
        <w:contextualSpacing/>
        <w:rPr>
          <w:rFonts w:ascii="Century Gothic" w:hAnsi="Century Gothic"/>
          <w:bCs/>
          <w:color w:val="000000"/>
          <w:lang w:eastAsia="en-AU"/>
        </w:rPr>
      </w:pPr>
      <w:r w:rsidRPr="00571FA4">
        <w:rPr>
          <w:rFonts w:ascii="Century Gothic" w:hAnsi="Century Gothic"/>
          <w:bCs/>
          <w:color w:val="000000"/>
          <w:lang w:eastAsia="en-AU"/>
        </w:rPr>
        <w:t xml:space="preserve">Explain whether the warranty should be treated as a liability in </w:t>
      </w:r>
      <w:proofErr w:type="spellStart"/>
      <w:r w:rsidRPr="00571FA4">
        <w:rPr>
          <w:rFonts w:ascii="Century Gothic" w:hAnsi="Century Gothic"/>
          <w:bCs/>
          <w:color w:val="000000"/>
          <w:lang w:eastAsia="en-AU"/>
        </w:rPr>
        <w:t>Comptex’s</w:t>
      </w:r>
      <w:proofErr w:type="spellEnd"/>
      <w:r w:rsidRPr="00571FA4">
        <w:rPr>
          <w:rFonts w:ascii="Century Gothic" w:hAnsi="Century Gothic"/>
          <w:bCs/>
          <w:color w:val="000000"/>
          <w:lang w:eastAsia="en-AU"/>
        </w:rPr>
        <w:t xml:space="preserve"> financial statements for the year ended 30 June 2013.  In your answer refer to the AASB Framework.</w:t>
      </w:r>
    </w:p>
    <w:p w14:paraId="06141FA7" w14:textId="77777777" w:rsidR="009279FD" w:rsidRPr="00571FA4" w:rsidRDefault="009279FD" w:rsidP="009279FD">
      <w:pPr>
        <w:autoSpaceDE w:val="0"/>
        <w:autoSpaceDN w:val="0"/>
        <w:adjustRightInd w:val="0"/>
        <w:ind w:left="360"/>
        <w:contextualSpacing/>
        <w:rPr>
          <w:rFonts w:ascii="Century Gothic" w:hAnsi="Century Gothic"/>
          <w:bCs/>
          <w:color w:val="000000"/>
          <w:lang w:eastAsia="en-AU"/>
        </w:rPr>
      </w:pPr>
    </w:p>
    <w:p w14:paraId="48B927EA" w14:textId="77777777" w:rsidR="00854D34" w:rsidRPr="00571FA4" w:rsidRDefault="00854D34" w:rsidP="00854D34">
      <w:pPr>
        <w:numPr>
          <w:ilvl w:val="0"/>
          <w:numId w:val="12"/>
        </w:numPr>
        <w:autoSpaceDE w:val="0"/>
        <w:autoSpaceDN w:val="0"/>
        <w:adjustRightInd w:val="0"/>
        <w:contextualSpacing/>
        <w:rPr>
          <w:rFonts w:ascii="Century Gothic" w:hAnsi="Century Gothic"/>
          <w:bCs/>
          <w:color w:val="000000"/>
          <w:lang w:eastAsia="en-AU"/>
        </w:rPr>
      </w:pPr>
      <w:r w:rsidRPr="00571FA4">
        <w:rPr>
          <w:rFonts w:ascii="Century Gothic" w:hAnsi="Century Gothic"/>
          <w:bCs/>
          <w:color w:val="000000"/>
          <w:lang w:eastAsia="en-AU"/>
        </w:rPr>
        <w:t>Prepare general journal entries in relation to the warranty for the year ended 30 June 2013.</w:t>
      </w:r>
    </w:p>
    <w:p w14:paraId="023D0A9D" w14:textId="77777777" w:rsidR="004934A6" w:rsidRPr="00571FA4" w:rsidRDefault="004934A6" w:rsidP="00334A41">
      <w:pPr>
        <w:spacing w:after="120"/>
        <w:rPr>
          <w:rFonts w:ascii="Century Gothic" w:hAnsi="Century Gothic"/>
          <w:b/>
          <w:bCs/>
        </w:rPr>
      </w:pPr>
    </w:p>
    <w:p w14:paraId="4E807980" w14:textId="77777777" w:rsidR="009279FD" w:rsidRDefault="009279FD">
      <w:pPr>
        <w:spacing w:after="160" w:line="259" w:lineRule="auto"/>
        <w:rPr>
          <w:rFonts w:ascii="Century Gothic" w:hAnsi="Century Gothic"/>
          <w:b/>
          <w:bCs/>
        </w:rPr>
      </w:pPr>
      <w:r>
        <w:rPr>
          <w:rFonts w:ascii="Century Gothic" w:hAnsi="Century Gothic"/>
          <w:b/>
          <w:bCs/>
        </w:rPr>
        <w:br w:type="page"/>
      </w:r>
    </w:p>
    <w:p w14:paraId="08D7A720" w14:textId="4942005C" w:rsidR="009279FD" w:rsidRPr="00571FA4" w:rsidRDefault="009279FD" w:rsidP="009279FD">
      <w:pPr>
        <w:spacing w:after="120"/>
        <w:rPr>
          <w:rFonts w:ascii="Century Gothic" w:hAnsi="Century Gothic"/>
          <w:b/>
          <w:bCs/>
          <w:iCs/>
        </w:rPr>
      </w:pPr>
      <w:bookmarkStart w:id="5" w:name="_Hlk488142592"/>
      <w:r w:rsidRPr="00571FA4">
        <w:rPr>
          <w:rFonts w:ascii="Century Gothic" w:hAnsi="Century Gothic"/>
          <w:b/>
          <w:bCs/>
          <w:iCs/>
        </w:rPr>
        <w:lastRenderedPageBreak/>
        <w:t xml:space="preserve">Additional Problem </w:t>
      </w:r>
      <w:r>
        <w:rPr>
          <w:rFonts w:ascii="Century Gothic" w:hAnsi="Century Gothic"/>
          <w:b/>
          <w:bCs/>
          <w:iCs/>
        </w:rPr>
        <w:t>22</w:t>
      </w:r>
    </w:p>
    <w:p w14:paraId="31C1FB64"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 xml:space="preserve">Consider the following terms relating to a lease involving machinery entered into by </w:t>
      </w:r>
      <w:proofErr w:type="spellStart"/>
      <w:r w:rsidRPr="009279FD">
        <w:rPr>
          <w:rFonts w:ascii="Century Gothic" w:hAnsi="Century Gothic"/>
          <w:bCs/>
          <w:color w:val="000000"/>
          <w:lang w:eastAsia="en-AU"/>
        </w:rPr>
        <w:t>Sinko</w:t>
      </w:r>
      <w:proofErr w:type="spellEnd"/>
      <w:r w:rsidRPr="009279FD">
        <w:rPr>
          <w:rFonts w:ascii="Century Gothic" w:hAnsi="Century Gothic"/>
          <w:bCs/>
          <w:color w:val="000000"/>
          <w:lang w:eastAsia="en-AU"/>
        </w:rPr>
        <w:t xml:space="preserve"> Ltd on 1 January 2014:</w:t>
      </w:r>
    </w:p>
    <w:p w14:paraId="79D607A3" w14:textId="77777777" w:rsidR="009279FD" w:rsidRPr="009279FD" w:rsidRDefault="009279FD" w:rsidP="009279FD">
      <w:pPr>
        <w:rPr>
          <w:rFonts w:ascii="Century Gothic" w:hAnsi="Century Gothic"/>
          <w:bCs/>
          <w:color w:val="000000"/>
          <w:lang w:eastAsia="en-AU"/>
        </w:rPr>
      </w:pPr>
    </w:p>
    <w:p w14:paraId="22EFF007"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One initial payment of $100,000 at the date of signing.</w:t>
      </w:r>
    </w:p>
    <w:p w14:paraId="69D8011A"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Three further payments of $100,000 at the end of 2014, 2015 and 2016.</w:t>
      </w:r>
    </w:p>
    <w:p w14:paraId="1EAF2401"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A residual payment of $40,007 at the end of 2017.</w:t>
      </w:r>
    </w:p>
    <w:p w14:paraId="400500DF" w14:textId="77777777" w:rsidR="009279FD" w:rsidRPr="009279FD" w:rsidRDefault="009279FD" w:rsidP="009279FD">
      <w:pPr>
        <w:rPr>
          <w:rFonts w:ascii="Century Gothic" w:hAnsi="Century Gothic"/>
          <w:bCs/>
          <w:color w:val="000000"/>
          <w:lang w:eastAsia="en-AU"/>
        </w:rPr>
      </w:pPr>
    </w:p>
    <w:p w14:paraId="1AFF41EE" w14:textId="77777777" w:rsidR="009279FD" w:rsidRPr="009279FD" w:rsidRDefault="009279FD" w:rsidP="009279FD">
      <w:pPr>
        <w:rPr>
          <w:rFonts w:ascii="Century Gothic" w:hAnsi="Century Gothic"/>
          <w:bCs/>
          <w:color w:val="000000"/>
          <w:lang w:eastAsia="en-AU"/>
        </w:rPr>
      </w:pPr>
      <w:proofErr w:type="spellStart"/>
      <w:r w:rsidRPr="009279FD">
        <w:rPr>
          <w:rFonts w:ascii="Century Gothic" w:hAnsi="Century Gothic"/>
          <w:bCs/>
          <w:color w:val="000000"/>
          <w:lang w:eastAsia="en-AU"/>
        </w:rPr>
        <w:t>Sinko</w:t>
      </w:r>
      <w:proofErr w:type="spellEnd"/>
      <w:r w:rsidRPr="009279FD">
        <w:rPr>
          <w:rFonts w:ascii="Century Gothic" w:hAnsi="Century Gothic"/>
          <w:bCs/>
          <w:color w:val="000000"/>
          <w:lang w:eastAsia="en-AU"/>
        </w:rPr>
        <w:t xml:space="preserve"> Ltd will take ownership of the machinery at the end of 2017. </w:t>
      </w:r>
    </w:p>
    <w:p w14:paraId="4D9115E9"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lease is non-cancellable.</w:t>
      </w:r>
    </w:p>
    <w:p w14:paraId="52026C4D"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interest rate in the lease is 20%.</w:t>
      </w:r>
    </w:p>
    <w:p w14:paraId="4201ABF3"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machinery is expected to have a five-year useful life. It has no residual value and is depreciated using straight line.</w:t>
      </w:r>
    </w:p>
    <w:p w14:paraId="552E6B48" w14:textId="77777777" w:rsidR="009279FD" w:rsidRPr="009279FD" w:rsidRDefault="009279FD" w:rsidP="009279FD">
      <w:pPr>
        <w:rPr>
          <w:rFonts w:ascii="Century Gothic" w:hAnsi="Century Gothic"/>
          <w:bCs/>
          <w:color w:val="000000"/>
          <w:lang w:eastAsia="en-AU"/>
        </w:rPr>
      </w:pPr>
    </w:p>
    <w:p w14:paraId="70D69979"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present value of the minimum lease payments is $329,942.</w:t>
      </w:r>
    </w:p>
    <w:p w14:paraId="73CA9B82" w14:textId="77777777" w:rsidR="009279FD" w:rsidRPr="009279FD" w:rsidRDefault="009279FD" w:rsidP="009279FD">
      <w:pPr>
        <w:rPr>
          <w:rFonts w:ascii="Century Gothic" w:hAnsi="Century Gothic"/>
          <w:bCs/>
          <w:color w:val="000000"/>
          <w:lang w:eastAsia="en-AU"/>
        </w:rPr>
      </w:pPr>
    </w:p>
    <w:p w14:paraId="3EBCC170" w14:textId="77777777" w:rsidR="009279FD" w:rsidRPr="009279FD" w:rsidRDefault="009279FD" w:rsidP="009279FD">
      <w:pPr>
        <w:autoSpaceDE w:val="0"/>
        <w:autoSpaceDN w:val="0"/>
        <w:adjustRightInd w:val="0"/>
        <w:rPr>
          <w:rFonts w:ascii="Century Gothic" w:hAnsi="Century Gothic"/>
          <w:b/>
          <w:lang w:eastAsia="en-AU"/>
        </w:rPr>
      </w:pPr>
      <w:r w:rsidRPr="009279FD">
        <w:rPr>
          <w:rFonts w:ascii="Century Gothic" w:hAnsi="Century Gothic"/>
          <w:b/>
          <w:lang w:eastAsia="en-AU"/>
        </w:rPr>
        <w:t>Required:</w:t>
      </w:r>
    </w:p>
    <w:p w14:paraId="6A55BF39" w14:textId="77777777" w:rsidR="009279FD" w:rsidRPr="0063678D" w:rsidRDefault="009279FD" w:rsidP="009279FD"/>
    <w:p w14:paraId="7695F03B" w14:textId="77777777" w:rsidR="009279FD" w:rsidRPr="009279FD" w:rsidRDefault="009279FD" w:rsidP="009279FD">
      <w:pPr>
        <w:numPr>
          <w:ilvl w:val="0"/>
          <w:numId w:val="34"/>
        </w:numPr>
        <w:spacing w:after="120"/>
        <w:ind w:left="357" w:hanging="357"/>
        <w:rPr>
          <w:rFonts w:ascii="Century Gothic" w:hAnsi="Century Gothic"/>
          <w:bCs/>
          <w:color w:val="000000"/>
          <w:lang w:eastAsia="en-AU"/>
        </w:rPr>
      </w:pPr>
      <w:r w:rsidRPr="009279FD">
        <w:rPr>
          <w:rFonts w:ascii="Century Gothic" w:hAnsi="Century Gothic"/>
          <w:bCs/>
          <w:color w:val="000000"/>
          <w:lang w:eastAsia="en-AU"/>
        </w:rPr>
        <w:t>Would the lease as described above be considered a finance lease in accordance with AASB 117? Explain your answer with regards to the characteristics of a finance lease.</w:t>
      </w:r>
    </w:p>
    <w:p w14:paraId="712DF14E" w14:textId="77777777" w:rsidR="009279FD" w:rsidRPr="009279FD" w:rsidRDefault="009279FD" w:rsidP="009279FD">
      <w:pPr>
        <w:numPr>
          <w:ilvl w:val="0"/>
          <w:numId w:val="34"/>
        </w:numPr>
        <w:spacing w:after="120"/>
        <w:ind w:left="357" w:hanging="357"/>
        <w:rPr>
          <w:rFonts w:ascii="Century Gothic" w:hAnsi="Century Gothic"/>
          <w:bCs/>
          <w:color w:val="000000"/>
          <w:lang w:eastAsia="en-AU"/>
        </w:rPr>
      </w:pPr>
      <w:r w:rsidRPr="009279FD">
        <w:rPr>
          <w:rFonts w:ascii="Century Gothic" w:hAnsi="Century Gothic"/>
          <w:bCs/>
          <w:color w:val="000000"/>
          <w:lang w:eastAsia="en-AU"/>
        </w:rPr>
        <w:t>Prepare a schedule of lease payments, providing the date, opening and closing balances, payments, interest paid and principal repaid.</w:t>
      </w:r>
    </w:p>
    <w:p w14:paraId="0A8F3081" w14:textId="77777777" w:rsidR="009279FD" w:rsidRPr="009279FD" w:rsidRDefault="009279FD" w:rsidP="009279FD">
      <w:pPr>
        <w:numPr>
          <w:ilvl w:val="0"/>
          <w:numId w:val="34"/>
        </w:numPr>
        <w:spacing w:after="120"/>
        <w:ind w:left="357" w:hanging="357"/>
        <w:rPr>
          <w:rFonts w:ascii="Century Gothic" w:hAnsi="Century Gothic"/>
          <w:bCs/>
          <w:color w:val="000000"/>
          <w:lang w:eastAsia="en-AU"/>
        </w:rPr>
      </w:pPr>
      <w:r w:rsidRPr="009279FD">
        <w:rPr>
          <w:rFonts w:ascii="Century Gothic" w:hAnsi="Century Gothic"/>
          <w:bCs/>
          <w:color w:val="000000"/>
          <w:lang w:eastAsia="en-AU"/>
        </w:rPr>
        <w:t xml:space="preserve">Provide the general journal entries required in the books of </w:t>
      </w:r>
      <w:proofErr w:type="spellStart"/>
      <w:r w:rsidRPr="009279FD">
        <w:rPr>
          <w:rFonts w:ascii="Century Gothic" w:hAnsi="Century Gothic"/>
          <w:bCs/>
          <w:color w:val="000000"/>
          <w:lang w:eastAsia="en-AU"/>
        </w:rPr>
        <w:t>Sinko</w:t>
      </w:r>
      <w:proofErr w:type="spellEnd"/>
      <w:r w:rsidRPr="009279FD">
        <w:rPr>
          <w:rFonts w:ascii="Century Gothic" w:hAnsi="Century Gothic"/>
          <w:bCs/>
          <w:color w:val="000000"/>
          <w:lang w:eastAsia="en-AU"/>
        </w:rPr>
        <w:t xml:space="preserve"> Ltd in the first year of the lease during 2014.</w:t>
      </w:r>
    </w:p>
    <w:p w14:paraId="7ACCCAE6" w14:textId="7074DE49" w:rsidR="00791A2F" w:rsidRPr="00571FA4" w:rsidRDefault="00791A2F">
      <w:pPr>
        <w:spacing w:after="160" w:line="259" w:lineRule="auto"/>
        <w:rPr>
          <w:rFonts w:ascii="Century Gothic" w:hAnsi="Century Gothic"/>
          <w:b/>
          <w:bCs/>
        </w:rPr>
      </w:pPr>
      <w:r w:rsidRPr="00571FA4">
        <w:rPr>
          <w:rFonts w:ascii="Century Gothic" w:hAnsi="Century Gothic"/>
          <w:b/>
          <w:bCs/>
        </w:rPr>
        <w:br w:type="page"/>
      </w:r>
    </w:p>
    <w:bookmarkEnd w:id="5"/>
    <w:p w14:paraId="28D1BACF" w14:textId="4A5AF931" w:rsidR="00334A41" w:rsidRPr="00571FA4" w:rsidRDefault="00334A41" w:rsidP="00334A41">
      <w:pPr>
        <w:spacing w:after="120"/>
        <w:rPr>
          <w:rFonts w:ascii="Century Gothic" w:hAnsi="Century Gothic"/>
          <w:b/>
          <w:bCs/>
        </w:rPr>
      </w:pPr>
      <w:r w:rsidRPr="00571FA4">
        <w:rPr>
          <w:rFonts w:ascii="Century Gothic" w:hAnsi="Century Gothic"/>
          <w:b/>
          <w:bCs/>
        </w:rPr>
        <w:lastRenderedPageBreak/>
        <w:t xml:space="preserve">Additional Problem </w:t>
      </w:r>
      <w:r w:rsidR="009279FD">
        <w:rPr>
          <w:rFonts w:ascii="Century Gothic" w:hAnsi="Century Gothic"/>
          <w:b/>
          <w:bCs/>
        </w:rPr>
        <w:t>23</w:t>
      </w:r>
    </w:p>
    <w:p w14:paraId="10F8535F" w14:textId="77777777" w:rsidR="00334A41" w:rsidRPr="00571FA4" w:rsidRDefault="00334A41" w:rsidP="00334A41">
      <w:pPr>
        <w:rPr>
          <w:rFonts w:ascii="Century Gothic" w:hAnsi="Century Gothic"/>
        </w:rPr>
      </w:pPr>
      <w:r w:rsidRPr="00571FA4">
        <w:rPr>
          <w:rFonts w:ascii="Century Gothic" w:hAnsi="Century Gothic"/>
        </w:rPr>
        <w:t xml:space="preserve">Hawke Ltd leased an item of machinery to </w:t>
      </w:r>
      <w:r w:rsidRPr="00571FA4">
        <w:rPr>
          <w:rFonts w:ascii="Century Gothic" w:hAnsi="Century Gothic"/>
          <w:b/>
        </w:rPr>
        <w:t>Banda Ltd</w:t>
      </w:r>
      <w:r w:rsidRPr="00571FA4">
        <w:rPr>
          <w:rFonts w:ascii="Century Gothic" w:hAnsi="Century Gothic"/>
        </w:rPr>
        <w:t xml:space="preserve"> on 1 July 2013. The agreement contained the following details:</w:t>
      </w:r>
    </w:p>
    <w:p w14:paraId="21A31185" w14:textId="77777777" w:rsidR="00334A41" w:rsidRPr="00571FA4" w:rsidRDefault="00334A41" w:rsidP="00334A41">
      <w:pPr>
        <w:rPr>
          <w:rFonts w:ascii="Century Gothic" w:hAnsi="Century Gothic"/>
        </w:rPr>
      </w:pPr>
    </w:p>
    <w:p w14:paraId="07E3E307" w14:textId="77777777" w:rsidR="00334A41" w:rsidRPr="00571FA4" w:rsidRDefault="00334A41" w:rsidP="00334A41">
      <w:pPr>
        <w:spacing w:after="60"/>
        <w:ind w:firstLine="720"/>
        <w:rPr>
          <w:rFonts w:ascii="Century Gothic" w:hAnsi="Century Gothic"/>
        </w:rPr>
      </w:pPr>
      <w:r w:rsidRPr="00571FA4">
        <w:rPr>
          <w:rFonts w:ascii="Century Gothic" w:hAnsi="Century Gothic"/>
        </w:rPr>
        <w:t>Lease term</w:t>
      </w:r>
      <w:r w:rsidRPr="00571FA4">
        <w:rPr>
          <w:rFonts w:ascii="Century Gothic" w:hAnsi="Century Gothic"/>
        </w:rPr>
        <w:tab/>
      </w:r>
      <w:r w:rsidRPr="00571FA4">
        <w:rPr>
          <w:rFonts w:ascii="Century Gothic" w:hAnsi="Century Gothic"/>
        </w:rPr>
        <w:tab/>
      </w:r>
      <w:r w:rsidRPr="00571FA4">
        <w:rPr>
          <w:rFonts w:ascii="Century Gothic" w:hAnsi="Century Gothic"/>
        </w:rPr>
        <w:tab/>
      </w:r>
      <w:r w:rsidRPr="00571FA4">
        <w:rPr>
          <w:rFonts w:ascii="Century Gothic" w:hAnsi="Century Gothic"/>
        </w:rPr>
        <w:tab/>
        <w:t>3 years</w:t>
      </w:r>
    </w:p>
    <w:p w14:paraId="4C893080" w14:textId="77777777" w:rsidR="00334A41" w:rsidRPr="00571FA4" w:rsidRDefault="00334A41" w:rsidP="00334A41">
      <w:pPr>
        <w:spacing w:after="60"/>
        <w:ind w:firstLine="720"/>
        <w:rPr>
          <w:rFonts w:ascii="Century Gothic" w:hAnsi="Century Gothic"/>
        </w:rPr>
      </w:pPr>
      <w:r w:rsidRPr="00571FA4">
        <w:rPr>
          <w:rFonts w:ascii="Century Gothic" w:hAnsi="Century Gothic"/>
        </w:rPr>
        <w:t>Initial lease payment</w:t>
      </w:r>
      <w:r w:rsidRPr="00571FA4">
        <w:rPr>
          <w:rFonts w:ascii="Century Gothic" w:hAnsi="Century Gothic"/>
        </w:rPr>
        <w:tab/>
      </w:r>
      <w:r w:rsidRPr="00571FA4">
        <w:rPr>
          <w:rFonts w:ascii="Century Gothic" w:hAnsi="Century Gothic"/>
        </w:rPr>
        <w:tab/>
      </w:r>
      <w:r w:rsidRPr="00571FA4">
        <w:rPr>
          <w:rFonts w:ascii="Century Gothic" w:hAnsi="Century Gothic"/>
        </w:rPr>
        <w:tab/>
        <w:t>$22,000 (at commencement of lease)</w:t>
      </w:r>
    </w:p>
    <w:p w14:paraId="461677BD" w14:textId="77777777" w:rsidR="00334A41" w:rsidRPr="00571FA4" w:rsidRDefault="00334A41" w:rsidP="00334A41">
      <w:pPr>
        <w:spacing w:after="60"/>
        <w:ind w:firstLine="720"/>
        <w:rPr>
          <w:rFonts w:ascii="Century Gothic" w:hAnsi="Century Gothic"/>
        </w:rPr>
      </w:pPr>
      <w:r w:rsidRPr="00571FA4">
        <w:rPr>
          <w:rFonts w:ascii="Century Gothic" w:hAnsi="Century Gothic"/>
        </w:rPr>
        <w:t xml:space="preserve">Annual lease payment </w:t>
      </w:r>
      <w:r w:rsidRPr="00571FA4">
        <w:rPr>
          <w:rFonts w:ascii="Century Gothic" w:hAnsi="Century Gothic"/>
        </w:rPr>
        <w:tab/>
      </w:r>
      <w:r w:rsidRPr="00571FA4">
        <w:rPr>
          <w:rFonts w:ascii="Century Gothic" w:hAnsi="Century Gothic"/>
        </w:rPr>
        <w:tab/>
        <w:t>$22,000 (due at 30 June each year)</w:t>
      </w:r>
    </w:p>
    <w:p w14:paraId="66FC744F" w14:textId="77777777" w:rsidR="00334A41" w:rsidRPr="00571FA4" w:rsidRDefault="00334A41" w:rsidP="00334A41">
      <w:pPr>
        <w:spacing w:after="60"/>
        <w:ind w:firstLine="720"/>
        <w:rPr>
          <w:rFonts w:ascii="Century Gothic" w:hAnsi="Century Gothic"/>
        </w:rPr>
      </w:pPr>
      <w:r w:rsidRPr="00571FA4">
        <w:rPr>
          <w:rFonts w:ascii="Century Gothic" w:hAnsi="Century Gothic"/>
        </w:rPr>
        <w:t>Guaranteed residual payment</w:t>
      </w:r>
      <w:r w:rsidRPr="00571FA4">
        <w:rPr>
          <w:rFonts w:ascii="Century Gothic" w:hAnsi="Century Gothic"/>
        </w:rPr>
        <w:tab/>
      </w:r>
      <w:r w:rsidRPr="00571FA4">
        <w:rPr>
          <w:rFonts w:ascii="Century Gothic" w:hAnsi="Century Gothic"/>
        </w:rPr>
        <w:tab/>
        <w:t>$10,000 (due on 30 June 2016)</w:t>
      </w:r>
    </w:p>
    <w:p w14:paraId="7E06F50E" w14:textId="77777777" w:rsidR="00334A41" w:rsidRPr="00571FA4" w:rsidRDefault="00334A41" w:rsidP="00334A41">
      <w:pPr>
        <w:spacing w:after="60"/>
        <w:ind w:firstLine="720"/>
        <w:rPr>
          <w:rFonts w:ascii="Century Gothic" w:hAnsi="Century Gothic"/>
        </w:rPr>
      </w:pPr>
      <w:r w:rsidRPr="00571FA4">
        <w:rPr>
          <w:rFonts w:ascii="Century Gothic" w:hAnsi="Century Gothic"/>
        </w:rPr>
        <w:t xml:space="preserve">Interest rate implicit in the lease </w:t>
      </w:r>
      <w:r w:rsidRPr="00571FA4">
        <w:rPr>
          <w:rFonts w:ascii="Century Gothic" w:hAnsi="Century Gothic"/>
        </w:rPr>
        <w:tab/>
        <w:t>10%</w:t>
      </w:r>
    </w:p>
    <w:p w14:paraId="6BF40BAD" w14:textId="77777777" w:rsidR="00334A41" w:rsidRPr="00571FA4" w:rsidRDefault="00334A41" w:rsidP="00334A41">
      <w:pPr>
        <w:spacing w:after="60"/>
        <w:ind w:firstLine="720"/>
        <w:rPr>
          <w:rFonts w:ascii="Century Gothic" w:hAnsi="Century Gothic"/>
        </w:rPr>
      </w:pPr>
      <w:r w:rsidRPr="00571FA4">
        <w:rPr>
          <w:rFonts w:ascii="Century Gothic" w:hAnsi="Century Gothic"/>
        </w:rPr>
        <w:t>Useful life of machinery</w:t>
      </w:r>
      <w:r w:rsidRPr="00571FA4">
        <w:rPr>
          <w:rFonts w:ascii="Century Gothic" w:hAnsi="Century Gothic"/>
        </w:rPr>
        <w:tab/>
      </w:r>
      <w:r w:rsidRPr="00571FA4">
        <w:rPr>
          <w:rFonts w:ascii="Century Gothic" w:hAnsi="Century Gothic"/>
        </w:rPr>
        <w:tab/>
        <w:t xml:space="preserve">6 years </w:t>
      </w:r>
    </w:p>
    <w:p w14:paraId="0C70D3C7" w14:textId="77777777" w:rsidR="00334A41" w:rsidRPr="00571FA4" w:rsidRDefault="00334A41" w:rsidP="00334A41">
      <w:pPr>
        <w:spacing w:after="60"/>
        <w:ind w:firstLine="720"/>
        <w:rPr>
          <w:rFonts w:ascii="Century Gothic" w:hAnsi="Century Gothic"/>
        </w:rPr>
      </w:pPr>
      <w:r w:rsidRPr="00571FA4">
        <w:rPr>
          <w:rFonts w:ascii="Century Gothic" w:hAnsi="Century Gothic"/>
        </w:rPr>
        <w:t xml:space="preserve">Residual value of machinery </w:t>
      </w:r>
      <w:r w:rsidRPr="00571FA4">
        <w:rPr>
          <w:rFonts w:ascii="Century Gothic" w:hAnsi="Century Gothic"/>
        </w:rPr>
        <w:tab/>
      </w:r>
      <w:r w:rsidRPr="00571FA4">
        <w:rPr>
          <w:rFonts w:ascii="Century Gothic" w:hAnsi="Century Gothic"/>
        </w:rPr>
        <w:tab/>
        <w:t>$20,000</w:t>
      </w:r>
    </w:p>
    <w:p w14:paraId="5F792A5F" w14:textId="77777777" w:rsidR="00334A41" w:rsidRPr="00571FA4" w:rsidRDefault="00334A41" w:rsidP="00334A41">
      <w:pPr>
        <w:spacing w:after="60"/>
        <w:ind w:left="720"/>
        <w:rPr>
          <w:rFonts w:ascii="Century Gothic" w:hAnsi="Century Gothic"/>
        </w:rPr>
      </w:pPr>
      <w:r w:rsidRPr="00571FA4">
        <w:rPr>
          <w:rFonts w:ascii="Century Gothic" w:hAnsi="Century Gothic"/>
        </w:rPr>
        <w:t xml:space="preserve">The lease is non-cancellable and the machinery is to be retained by </w:t>
      </w:r>
      <w:r w:rsidRPr="00571FA4">
        <w:rPr>
          <w:rFonts w:ascii="Century Gothic" w:hAnsi="Century Gothic"/>
          <w:b/>
        </w:rPr>
        <w:t>Banda Ltd</w:t>
      </w:r>
      <w:r w:rsidRPr="00571FA4">
        <w:rPr>
          <w:rFonts w:ascii="Century Gothic" w:hAnsi="Century Gothic"/>
        </w:rPr>
        <w:t xml:space="preserve"> at the end of the lease term</w:t>
      </w:r>
    </w:p>
    <w:p w14:paraId="465B5760" w14:textId="77777777" w:rsidR="00334A41" w:rsidRPr="00571FA4" w:rsidRDefault="00334A41" w:rsidP="00334A41">
      <w:pPr>
        <w:spacing w:after="60"/>
        <w:ind w:left="720"/>
        <w:rPr>
          <w:rFonts w:ascii="Century Gothic" w:hAnsi="Century Gothic"/>
        </w:rPr>
      </w:pPr>
      <w:r w:rsidRPr="00571FA4">
        <w:rPr>
          <w:rFonts w:ascii="Century Gothic" w:hAnsi="Century Gothic"/>
        </w:rPr>
        <w:t>The fair value of the machinery at 1 July 2013 was $85,000 and the present value of minimum lease payments is $84,224.</w:t>
      </w:r>
    </w:p>
    <w:p w14:paraId="3933E80D" w14:textId="77777777" w:rsidR="00A323E7" w:rsidRPr="00571FA4" w:rsidRDefault="00A323E7" w:rsidP="00334A41">
      <w:pPr>
        <w:jc w:val="both"/>
        <w:rPr>
          <w:rFonts w:ascii="Century Gothic" w:hAnsi="Century Gothic"/>
          <w:b/>
        </w:rPr>
      </w:pPr>
    </w:p>
    <w:p w14:paraId="1759FCF6" w14:textId="77777777" w:rsidR="00334A41" w:rsidRPr="00571FA4" w:rsidRDefault="00334A41" w:rsidP="00334A41">
      <w:pPr>
        <w:jc w:val="both"/>
        <w:rPr>
          <w:rFonts w:ascii="Century Gothic" w:hAnsi="Century Gothic"/>
          <w:b/>
        </w:rPr>
      </w:pPr>
      <w:r w:rsidRPr="00571FA4">
        <w:rPr>
          <w:rFonts w:ascii="Century Gothic" w:hAnsi="Century Gothic"/>
          <w:b/>
        </w:rPr>
        <w:t>Required:</w:t>
      </w:r>
    </w:p>
    <w:p w14:paraId="724A32B8" w14:textId="77777777" w:rsidR="00334A41" w:rsidRPr="00571FA4" w:rsidRDefault="00334A41" w:rsidP="00334A41">
      <w:pPr>
        <w:numPr>
          <w:ilvl w:val="0"/>
          <w:numId w:val="13"/>
        </w:numPr>
        <w:jc w:val="both"/>
        <w:rPr>
          <w:rFonts w:ascii="Century Gothic" w:hAnsi="Century Gothic"/>
        </w:rPr>
      </w:pPr>
      <w:r w:rsidRPr="00571FA4">
        <w:rPr>
          <w:rFonts w:ascii="Century Gothic" w:hAnsi="Century Gothic"/>
        </w:rPr>
        <w:t>Discuss whether the lease should be recognized as a finance or operation lease.</w:t>
      </w:r>
    </w:p>
    <w:p w14:paraId="2388B661" w14:textId="77777777" w:rsidR="00334A41" w:rsidRPr="00571FA4" w:rsidRDefault="00334A41" w:rsidP="00334A41">
      <w:pPr>
        <w:numPr>
          <w:ilvl w:val="0"/>
          <w:numId w:val="13"/>
        </w:numPr>
        <w:jc w:val="both"/>
        <w:rPr>
          <w:rFonts w:ascii="Century Gothic" w:hAnsi="Century Gothic"/>
        </w:rPr>
      </w:pPr>
      <w:r w:rsidRPr="00571FA4">
        <w:rPr>
          <w:rFonts w:ascii="Century Gothic" w:hAnsi="Century Gothic"/>
        </w:rPr>
        <w:t xml:space="preserve">Prepare a schedule of lease payments for </w:t>
      </w:r>
      <w:r w:rsidRPr="00571FA4">
        <w:rPr>
          <w:rFonts w:ascii="Century Gothic" w:hAnsi="Century Gothic"/>
          <w:b/>
        </w:rPr>
        <w:t>Banda Ltd</w:t>
      </w:r>
    </w:p>
    <w:p w14:paraId="4EC972B1" w14:textId="77777777" w:rsidR="00334A41" w:rsidRPr="00571FA4" w:rsidRDefault="00334A41" w:rsidP="00334A41">
      <w:pPr>
        <w:numPr>
          <w:ilvl w:val="0"/>
          <w:numId w:val="13"/>
        </w:numPr>
        <w:jc w:val="both"/>
        <w:rPr>
          <w:rFonts w:ascii="Century Gothic" w:hAnsi="Century Gothic"/>
        </w:rPr>
      </w:pPr>
      <w:r w:rsidRPr="00571FA4">
        <w:rPr>
          <w:rFonts w:ascii="Century Gothic" w:hAnsi="Century Gothic"/>
        </w:rPr>
        <w:t xml:space="preserve">Prepare the general journal entries required for the first year of the lease (the year ending </w:t>
      </w:r>
      <w:r w:rsidRPr="00571FA4">
        <w:rPr>
          <w:rFonts w:ascii="Century Gothic" w:hAnsi="Century Gothic"/>
          <w:b/>
          <w:bCs/>
        </w:rPr>
        <w:t>30 June 2014</w:t>
      </w:r>
      <w:r w:rsidRPr="00571FA4">
        <w:rPr>
          <w:rFonts w:ascii="Century Gothic" w:hAnsi="Century Gothic"/>
        </w:rPr>
        <w:t>).</w:t>
      </w:r>
    </w:p>
    <w:p w14:paraId="2141C6C5" w14:textId="77777777" w:rsidR="00334A41" w:rsidRPr="00571FA4" w:rsidRDefault="00334A41" w:rsidP="00334A41">
      <w:pPr>
        <w:numPr>
          <w:ilvl w:val="0"/>
          <w:numId w:val="13"/>
        </w:numPr>
        <w:jc w:val="both"/>
        <w:rPr>
          <w:rFonts w:ascii="Century Gothic" w:hAnsi="Century Gothic"/>
        </w:rPr>
      </w:pPr>
      <w:r w:rsidRPr="00571FA4">
        <w:rPr>
          <w:rFonts w:ascii="Century Gothic" w:hAnsi="Century Gothic"/>
        </w:rPr>
        <w:t xml:space="preserve">Prepare an extract from the statement of financial position as at </w:t>
      </w:r>
      <w:r w:rsidRPr="00571FA4">
        <w:rPr>
          <w:rFonts w:ascii="Century Gothic" w:hAnsi="Century Gothic"/>
          <w:b/>
          <w:bCs/>
        </w:rPr>
        <w:t>30 June 2015</w:t>
      </w:r>
      <w:r w:rsidRPr="00571FA4">
        <w:rPr>
          <w:rFonts w:ascii="Century Gothic" w:hAnsi="Century Gothic"/>
        </w:rPr>
        <w:t xml:space="preserve"> providing the figures for the leased asset.</w:t>
      </w:r>
    </w:p>
    <w:p w14:paraId="73733E91" w14:textId="77777777" w:rsidR="00791A2F" w:rsidRPr="00571FA4" w:rsidRDefault="00791A2F">
      <w:pPr>
        <w:spacing w:after="160" w:line="259" w:lineRule="auto"/>
        <w:rPr>
          <w:rFonts w:ascii="Century Gothic" w:hAnsi="Century Gothic"/>
        </w:rPr>
      </w:pPr>
    </w:p>
    <w:p w14:paraId="27343A10" w14:textId="77777777" w:rsidR="00F93E12" w:rsidRPr="00571FA4" w:rsidRDefault="00F93E12">
      <w:pPr>
        <w:spacing w:after="160" w:line="259" w:lineRule="auto"/>
        <w:rPr>
          <w:rFonts w:ascii="Century Gothic" w:hAnsi="Century Gothic"/>
        </w:rPr>
      </w:pPr>
    </w:p>
    <w:p w14:paraId="19A4352E" w14:textId="77777777" w:rsidR="00F93E12" w:rsidRPr="00571FA4" w:rsidRDefault="00F93E12">
      <w:pPr>
        <w:spacing w:after="160" w:line="259" w:lineRule="auto"/>
        <w:rPr>
          <w:rFonts w:ascii="Century Gothic" w:hAnsi="Century Gothic"/>
        </w:rPr>
      </w:pPr>
    </w:p>
    <w:p w14:paraId="4B98F67C" w14:textId="77777777" w:rsidR="00F93E12" w:rsidRPr="00571FA4" w:rsidRDefault="00F93E12">
      <w:pPr>
        <w:spacing w:after="160" w:line="259" w:lineRule="auto"/>
        <w:rPr>
          <w:rFonts w:ascii="Century Gothic" w:hAnsi="Century Gothic"/>
        </w:rPr>
      </w:pPr>
    </w:p>
    <w:p w14:paraId="4634C58B" w14:textId="77777777" w:rsidR="00F93E12" w:rsidRPr="00571FA4" w:rsidRDefault="00F93E12">
      <w:pPr>
        <w:spacing w:after="160" w:line="259" w:lineRule="auto"/>
        <w:rPr>
          <w:rFonts w:ascii="Century Gothic" w:hAnsi="Century Gothic"/>
        </w:rPr>
      </w:pPr>
    </w:p>
    <w:p w14:paraId="718B3ECF" w14:textId="77777777" w:rsidR="00F93E12" w:rsidRPr="00571FA4" w:rsidRDefault="00F93E12">
      <w:pPr>
        <w:spacing w:after="160" w:line="259" w:lineRule="auto"/>
        <w:rPr>
          <w:rFonts w:ascii="Century Gothic" w:hAnsi="Century Gothic"/>
        </w:rPr>
      </w:pPr>
    </w:p>
    <w:p w14:paraId="05F578D3" w14:textId="77777777" w:rsidR="00F93E12" w:rsidRPr="00571FA4" w:rsidRDefault="00F93E12">
      <w:pPr>
        <w:spacing w:after="160" w:line="259" w:lineRule="auto"/>
        <w:rPr>
          <w:rFonts w:ascii="Century Gothic" w:hAnsi="Century Gothic"/>
        </w:rPr>
      </w:pPr>
    </w:p>
    <w:p w14:paraId="3528E03D" w14:textId="77777777" w:rsidR="00F93E12" w:rsidRPr="00571FA4" w:rsidRDefault="00F93E12">
      <w:pPr>
        <w:spacing w:after="160" w:line="259" w:lineRule="auto"/>
        <w:rPr>
          <w:rFonts w:ascii="Century Gothic" w:hAnsi="Century Gothic"/>
        </w:rPr>
      </w:pPr>
    </w:p>
    <w:p w14:paraId="7C2F56BA" w14:textId="77777777" w:rsidR="00F93E12" w:rsidRPr="00571FA4" w:rsidRDefault="00F93E12">
      <w:pPr>
        <w:spacing w:after="160" w:line="259" w:lineRule="auto"/>
        <w:rPr>
          <w:rFonts w:ascii="Century Gothic" w:hAnsi="Century Gothic"/>
        </w:rPr>
      </w:pPr>
    </w:p>
    <w:p w14:paraId="3F1F2438" w14:textId="77777777" w:rsidR="00F93E12" w:rsidRPr="00571FA4" w:rsidRDefault="00F93E12">
      <w:pPr>
        <w:spacing w:after="160" w:line="259" w:lineRule="auto"/>
        <w:rPr>
          <w:rFonts w:ascii="Century Gothic" w:hAnsi="Century Gothic"/>
        </w:rPr>
      </w:pPr>
    </w:p>
    <w:p w14:paraId="28BD3B8E" w14:textId="77777777" w:rsidR="00F93E12" w:rsidRPr="00571FA4" w:rsidRDefault="00F93E12">
      <w:pPr>
        <w:spacing w:after="160" w:line="259" w:lineRule="auto"/>
        <w:rPr>
          <w:rFonts w:ascii="Century Gothic" w:hAnsi="Century Gothic"/>
        </w:rPr>
      </w:pPr>
    </w:p>
    <w:p w14:paraId="7EA28DCD" w14:textId="77777777" w:rsidR="00F93E12" w:rsidRPr="00571FA4" w:rsidRDefault="00F93E12">
      <w:pPr>
        <w:spacing w:after="160" w:line="259" w:lineRule="auto"/>
        <w:rPr>
          <w:rFonts w:ascii="Century Gothic" w:hAnsi="Century Gothic"/>
        </w:rPr>
      </w:pPr>
    </w:p>
    <w:p w14:paraId="18D82F8A" w14:textId="77777777" w:rsidR="005B3DA0" w:rsidRDefault="005B3DA0" w:rsidP="00334A41">
      <w:pPr>
        <w:overflowPunct w:val="0"/>
        <w:autoSpaceDE w:val="0"/>
        <w:autoSpaceDN w:val="0"/>
        <w:adjustRightInd w:val="0"/>
        <w:textAlignment w:val="baseline"/>
        <w:rPr>
          <w:rFonts w:ascii="Century Gothic" w:hAnsi="Century Gothic" w:cstheme="majorBidi"/>
          <w:b/>
          <w:bCs/>
        </w:rPr>
      </w:pPr>
    </w:p>
    <w:p w14:paraId="1953A840" w14:textId="77777777" w:rsidR="005B3DA0" w:rsidRDefault="005B3DA0" w:rsidP="00334A41">
      <w:pPr>
        <w:overflowPunct w:val="0"/>
        <w:autoSpaceDE w:val="0"/>
        <w:autoSpaceDN w:val="0"/>
        <w:adjustRightInd w:val="0"/>
        <w:textAlignment w:val="baseline"/>
        <w:rPr>
          <w:rFonts w:ascii="Century Gothic" w:hAnsi="Century Gothic" w:cstheme="majorBidi"/>
          <w:b/>
          <w:bCs/>
        </w:rPr>
      </w:pPr>
    </w:p>
    <w:p w14:paraId="029A1E82" w14:textId="105C1DEE" w:rsidR="00334A41" w:rsidRPr="00571FA4" w:rsidRDefault="00070122" w:rsidP="00334A41">
      <w:pPr>
        <w:overflowPunct w:val="0"/>
        <w:autoSpaceDE w:val="0"/>
        <w:autoSpaceDN w:val="0"/>
        <w:adjustRightInd w:val="0"/>
        <w:textAlignment w:val="baseline"/>
        <w:rPr>
          <w:rFonts w:ascii="Century Gothic" w:hAnsi="Century Gothic" w:cstheme="majorBidi"/>
          <w:b/>
          <w:bCs/>
        </w:rPr>
      </w:pPr>
      <w:bookmarkStart w:id="6" w:name="_Hlk488143423"/>
      <w:r w:rsidRPr="00571FA4">
        <w:rPr>
          <w:rFonts w:ascii="Century Gothic" w:hAnsi="Century Gothic" w:cstheme="majorBidi"/>
          <w:b/>
          <w:bCs/>
        </w:rPr>
        <w:lastRenderedPageBreak/>
        <w:t>Additional Problem 2</w:t>
      </w:r>
      <w:r w:rsidR="008E0DC7">
        <w:rPr>
          <w:rFonts w:ascii="Century Gothic" w:hAnsi="Century Gothic" w:cstheme="majorBidi"/>
          <w:b/>
          <w:bCs/>
        </w:rPr>
        <w:t>4</w:t>
      </w:r>
    </w:p>
    <w:p w14:paraId="6D910AA9" w14:textId="77777777" w:rsidR="00334A41" w:rsidRPr="00571FA4" w:rsidRDefault="00334A41" w:rsidP="00334A41">
      <w:pPr>
        <w:overflowPunct w:val="0"/>
        <w:autoSpaceDE w:val="0"/>
        <w:autoSpaceDN w:val="0"/>
        <w:adjustRightInd w:val="0"/>
        <w:textAlignment w:val="baseline"/>
        <w:rPr>
          <w:rFonts w:ascii="Century Gothic" w:hAnsi="Century Gothic" w:cs="Arial"/>
        </w:rPr>
      </w:pPr>
    </w:p>
    <w:p w14:paraId="7052E064"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Tigers Ltd has presented the following information regarding its equity at 1 July 2012:</w:t>
      </w:r>
    </w:p>
    <w:p w14:paraId="36775BEF" w14:textId="77777777" w:rsidR="00334A41" w:rsidRPr="00571FA4" w:rsidRDefault="00334A41" w:rsidP="00334A41">
      <w:pPr>
        <w:jc w:val="both"/>
        <w:rPr>
          <w:rFonts w:ascii="Century Gothic" w:hAnsi="Century Gothic"/>
          <w:lang w:eastAsia="en-AU"/>
        </w:rPr>
      </w:pPr>
    </w:p>
    <w:p w14:paraId="1C0EA031" w14:textId="77777777" w:rsidR="00334A41" w:rsidRPr="00571FA4" w:rsidRDefault="00334A41" w:rsidP="00334A41">
      <w:pPr>
        <w:jc w:val="both"/>
        <w:rPr>
          <w:rFonts w:ascii="Century Gothic" w:hAnsi="Century Gothic"/>
          <w:u w:val="single"/>
          <w:lang w:eastAsia="en-AU"/>
        </w:rPr>
      </w:pPr>
      <w:r w:rsidRPr="00571FA4">
        <w:rPr>
          <w:rFonts w:ascii="Century Gothic" w:hAnsi="Century Gothic"/>
          <w:u w:val="single"/>
          <w:lang w:eastAsia="en-AU"/>
        </w:rPr>
        <w:t>Shareholder’s Equity</w:t>
      </w:r>
    </w:p>
    <w:p w14:paraId="78242C66" w14:textId="18A3C343" w:rsidR="00334A41" w:rsidRPr="00571FA4" w:rsidRDefault="00334A41" w:rsidP="00334A41">
      <w:pPr>
        <w:jc w:val="both"/>
        <w:rPr>
          <w:rFonts w:ascii="Century Gothic" w:hAnsi="Century Gothic"/>
          <w:lang w:eastAsia="en-AU"/>
        </w:rPr>
      </w:pPr>
      <w:r w:rsidRPr="00571FA4">
        <w:rPr>
          <w:rFonts w:ascii="Century Gothic" w:hAnsi="Century Gothic"/>
          <w:lang w:eastAsia="en-AU"/>
        </w:rPr>
        <w:t>Issued Share Capital (5,000,000 shares)</w:t>
      </w:r>
      <w:r w:rsidRPr="00571FA4">
        <w:rPr>
          <w:rFonts w:ascii="Century Gothic" w:hAnsi="Century Gothic"/>
          <w:lang w:eastAsia="en-AU"/>
        </w:rPr>
        <w:tab/>
      </w:r>
      <w:r w:rsidRPr="00571FA4">
        <w:rPr>
          <w:rFonts w:ascii="Century Gothic" w:hAnsi="Century Gothic"/>
          <w:lang w:eastAsia="en-AU"/>
        </w:rPr>
        <w:tab/>
        <w:t>5,000,000</w:t>
      </w:r>
    </w:p>
    <w:p w14:paraId="1EC83287"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Reserves</w:t>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t xml:space="preserve">   575,000</w:t>
      </w:r>
    </w:p>
    <w:p w14:paraId="0147270F" w14:textId="77777777" w:rsidR="00334A41" w:rsidRPr="00571FA4" w:rsidRDefault="00334A41" w:rsidP="00334A41">
      <w:pPr>
        <w:jc w:val="both"/>
        <w:rPr>
          <w:rFonts w:ascii="Century Gothic" w:hAnsi="Century Gothic"/>
          <w:u w:val="single"/>
          <w:lang w:eastAsia="en-AU"/>
        </w:rPr>
      </w:pPr>
      <w:r w:rsidRPr="00571FA4">
        <w:rPr>
          <w:rFonts w:ascii="Century Gothic" w:hAnsi="Century Gothic"/>
          <w:lang w:eastAsia="en-AU"/>
        </w:rPr>
        <w:t>Retained Earnings</w:t>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u w:val="single"/>
          <w:lang w:eastAsia="en-AU"/>
        </w:rPr>
        <w:t>2,830,000</w:t>
      </w:r>
    </w:p>
    <w:p w14:paraId="21B21EE7" w14:textId="77777777" w:rsidR="00334A41" w:rsidRPr="00571FA4" w:rsidRDefault="00334A41" w:rsidP="00334A41">
      <w:pPr>
        <w:jc w:val="both"/>
        <w:rPr>
          <w:rFonts w:ascii="Century Gothic" w:hAnsi="Century Gothic"/>
          <w:u w:val="double"/>
          <w:lang w:eastAsia="en-AU"/>
        </w:rPr>
      </w:pP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t xml:space="preserve">         $ </w:t>
      </w:r>
      <w:r w:rsidRPr="00571FA4">
        <w:rPr>
          <w:rFonts w:ascii="Century Gothic" w:hAnsi="Century Gothic"/>
          <w:u w:val="double"/>
          <w:lang w:eastAsia="en-AU"/>
        </w:rPr>
        <w:t>8,405,000</w:t>
      </w:r>
    </w:p>
    <w:p w14:paraId="49583D17" w14:textId="77777777" w:rsidR="00334A41" w:rsidRPr="00571FA4" w:rsidRDefault="00334A41" w:rsidP="00334A41">
      <w:pPr>
        <w:jc w:val="both"/>
        <w:rPr>
          <w:rFonts w:ascii="Century Gothic" w:hAnsi="Century Gothic"/>
          <w:lang w:eastAsia="en-AU"/>
        </w:rPr>
      </w:pPr>
    </w:p>
    <w:p w14:paraId="592C7109"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15</w:t>
      </w:r>
      <w:r w:rsidRPr="00571FA4">
        <w:rPr>
          <w:rFonts w:ascii="Century Gothic" w:hAnsi="Century Gothic"/>
          <w:vertAlign w:val="superscript"/>
          <w:lang w:eastAsia="en-AU"/>
        </w:rPr>
        <w:t>th</w:t>
      </w:r>
      <w:r w:rsidRPr="00571FA4">
        <w:rPr>
          <w:rFonts w:ascii="Century Gothic" w:hAnsi="Century Gothic"/>
          <w:lang w:eastAsia="en-AU"/>
        </w:rPr>
        <w:t xml:space="preserve"> July 2012, Tiger purchased a block of land, the consideration being 200,000 shares.  The fair value of the land was $480,000.  .  </w:t>
      </w:r>
    </w:p>
    <w:p w14:paraId="18F947FB" w14:textId="77777777" w:rsidR="00334A41" w:rsidRPr="00571FA4" w:rsidRDefault="00334A41" w:rsidP="00334A41">
      <w:pPr>
        <w:jc w:val="both"/>
        <w:rPr>
          <w:rFonts w:ascii="Century Gothic" w:hAnsi="Century Gothic"/>
          <w:lang w:eastAsia="en-AU"/>
        </w:rPr>
      </w:pPr>
    </w:p>
    <w:p w14:paraId="2E4B1644"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4 January 2013, Tiger declared an interim dividend of 10 cents per share.  The dividend was paid on 1 February.</w:t>
      </w:r>
    </w:p>
    <w:p w14:paraId="11A1FD62" w14:textId="77777777" w:rsidR="00334A41" w:rsidRPr="00571FA4" w:rsidRDefault="00334A41" w:rsidP="00334A41">
      <w:pPr>
        <w:jc w:val="both"/>
        <w:rPr>
          <w:rFonts w:ascii="Century Gothic" w:hAnsi="Century Gothic"/>
          <w:lang w:eastAsia="en-AU"/>
        </w:rPr>
      </w:pPr>
    </w:p>
    <w:p w14:paraId="0E824171"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10 February 2013, Tiger issued a further 500,000 ordinary shares for cash at an issue price of $2.50 each.</w:t>
      </w:r>
    </w:p>
    <w:p w14:paraId="36153F4D" w14:textId="77777777" w:rsidR="00334A41" w:rsidRPr="00571FA4" w:rsidRDefault="00334A41" w:rsidP="00334A41">
      <w:pPr>
        <w:jc w:val="both"/>
        <w:rPr>
          <w:rFonts w:ascii="Century Gothic" w:hAnsi="Century Gothic"/>
          <w:lang w:eastAsia="en-AU"/>
        </w:rPr>
      </w:pPr>
    </w:p>
    <w:p w14:paraId="682A501A"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30</w:t>
      </w:r>
      <w:r w:rsidRPr="00571FA4">
        <w:rPr>
          <w:rFonts w:ascii="Century Gothic" w:hAnsi="Century Gothic"/>
          <w:vertAlign w:val="superscript"/>
          <w:lang w:eastAsia="en-AU"/>
        </w:rPr>
        <w:t>th</w:t>
      </w:r>
      <w:r w:rsidRPr="00571FA4">
        <w:rPr>
          <w:rFonts w:ascii="Century Gothic" w:hAnsi="Century Gothic"/>
          <w:lang w:eastAsia="en-AU"/>
        </w:rPr>
        <w:t xml:space="preserve"> June 2013, the company reported a profit before tax of $2,342,000. Tax expense was estimated at $371,000.  Directors transferred $300,000 to reserves, and declared a final dividend of $0.12 per share. </w:t>
      </w:r>
    </w:p>
    <w:p w14:paraId="3A4FDB33" w14:textId="77777777" w:rsidR="00334A41" w:rsidRPr="00571FA4" w:rsidRDefault="00334A41" w:rsidP="00334A41">
      <w:pPr>
        <w:jc w:val="both"/>
        <w:rPr>
          <w:rFonts w:ascii="Century Gothic" w:hAnsi="Century Gothic"/>
          <w:lang w:eastAsia="en-AU"/>
        </w:rPr>
      </w:pPr>
    </w:p>
    <w:p w14:paraId="249900A1"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The final dividend and tax was paid on 22</w:t>
      </w:r>
      <w:r w:rsidRPr="00571FA4">
        <w:rPr>
          <w:rFonts w:ascii="Century Gothic" w:hAnsi="Century Gothic"/>
          <w:vertAlign w:val="superscript"/>
          <w:lang w:eastAsia="en-AU"/>
        </w:rPr>
        <w:t>nd</w:t>
      </w:r>
      <w:r w:rsidRPr="00571FA4">
        <w:rPr>
          <w:rFonts w:ascii="Century Gothic" w:hAnsi="Century Gothic"/>
          <w:lang w:eastAsia="en-AU"/>
        </w:rPr>
        <w:t xml:space="preserve"> July 2013.</w:t>
      </w:r>
    </w:p>
    <w:p w14:paraId="1CB9F6CF" w14:textId="77777777" w:rsidR="00334A41" w:rsidRPr="00571FA4" w:rsidRDefault="00334A41" w:rsidP="00334A41">
      <w:pPr>
        <w:jc w:val="both"/>
        <w:rPr>
          <w:rFonts w:ascii="Century Gothic" w:hAnsi="Century Gothic"/>
          <w:lang w:eastAsia="en-AU"/>
        </w:rPr>
      </w:pPr>
    </w:p>
    <w:p w14:paraId="253E2045" w14:textId="77777777" w:rsidR="00334A41" w:rsidRPr="00571FA4" w:rsidRDefault="00334A41" w:rsidP="00334A41">
      <w:pPr>
        <w:jc w:val="both"/>
        <w:rPr>
          <w:rFonts w:ascii="Century Gothic" w:hAnsi="Century Gothic"/>
          <w:b/>
          <w:i/>
          <w:iCs/>
        </w:rPr>
      </w:pPr>
      <w:r w:rsidRPr="00571FA4">
        <w:rPr>
          <w:rFonts w:ascii="Century Gothic" w:hAnsi="Century Gothic"/>
          <w:b/>
          <w:i/>
          <w:iCs/>
        </w:rPr>
        <w:t>Required:</w:t>
      </w:r>
    </w:p>
    <w:p w14:paraId="5B68ABF7" w14:textId="77777777" w:rsidR="00334A41" w:rsidRPr="00571FA4" w:rsidRDefault="00334A41" w:rsidP="00334A41">
      <w:pPr>
        <w:numPr>
          <w:ilvl w:val="0"/>
          <w:numId w:val="14"/>
        </w:numPr>
        <w:jc w:val="both"/>
        <w:rPr>
          <w:rFonts w:ascii="Century Gothic" w:hAnsi="Century Gothic" w:cstheme="majorBidi"/>
        </w:rPr>
      </w:pPr>
      <w:r w:rsidRPr="00571FA4">
        <w:rPr>
          <w:rFonts w:ascii="Century Gothic" w:hAnsi="Century Gothic" w:cstheme="majorBidi"/>
        </w:rPr>
        <w:t>Prepare general journal entries for the transactions and events above.</w:t>
      </w:r>
    </w:p>
    <w:p w14:paraId="599A05B6" w14:textId="77777777" w:rsidR="00334A41" w:rsidRPr="00571FA4" w:rsidRDefault="00334A41" w:rsidP="00334A41">
      <w:pPr>
        <w:numPr>
          <w:ilvl w:val="0"/>
          <w:numId w:val="14"/>
        </w:numPr>
        <w:jc w:val="both"/>
        <w:rPr>
          <w:rFonts w:ascii="Century Gothic" w:hAnsi="Century Gothic" w:cstheme="majorBidi"/>
        </w:rPr>
      </w:pPr>
      <w:r w:rsidRPr="00571FA4">
        <w:rPr>
          <w:rFonts w:ascii="Century Gothic" w:hAnsi="Century Gothic" w:cstheme="majorBidi"/>
        </w:rPr>
        <w:t>Prepare Statement of Changes in Equity for year ended 30 June 2013.</w:t>
      </w:r>
    </w:p>
    <w:bookmarkEnd w:id="6"/>
    <w:p w14:paraId="04D9EEF0" w14:textId="77777777" w:rsidR="00334A41" w:rsidRPr="00571FA4" w:rsidRDefault="00334A41">
      <w:pPr>
        <w:rPr>
          <w:rFonts w:ascii="Century Gothic" w:hAnsi="Century Gothic"/>
        </w:rPr>
      </w:pPr>
    </w:p>
    <w:p w14:paraId="37B01C2B" w14:textId="77777777" w:rsidR="00791A2F" w:rsidRPr="00571FA4" w:rsidRDefault="00791A2F" w:rsidP="00334A41">
      <w:pPr>
        <w:rPr>
          <w:rFonts w:ascii="Century Gothic" w:hAnsi="Century Gothic"/>
          <w:b/>
          <w:bCs/>
        </w:rPr>
      </w:pPr>
    </w:p>
    <w:p w14:paraId="245DE2D5" w14:textId="299690F8" w:rsidR="00791A2F" w:rsidRPr="00571FA4" w:rsidRDefault="00791A2F" w:rsidP="00791A2F">
      <w:pPr>
        <w:rPr>
          <w:rFonts w:ascii="Century Gothic" w:hAnsi="Century Gothic"/>
          <w:b/>
          <w:bCs/>
        </w:rPr>
      </w:pPr>
      <w:r w:rsidRPr="00571FA4">
        <w:rPr>
          <w:rFonts w:ascii="Century Gothic" w:hAnsi="Century Gothic"/>
          <w:b/>
          <w:bCs/>
        </w:rPr>
        <w:t xml:space="preserve">Additional Problem </w:t>
      </w:r>
      <w:r w:rsidR="002A7F89" w:rsidRPr="00571FA4">
        <w:rPr>
          <w:rFonts w:ascii="Century Gothic" w:hAnsi="Century Gothic"/>
          <w:b/>
          <w:bCs/>
        </w:rPr>
        <w:t>2</w:t>
      </w:r>
      <w:r w:rsidR="008E0DC7">
        <w:rPr>
          <w:rFonts w:ascii="Century Gothic" w:hAnsi="Century Gothic"/>
          <w:b/>
          <w:bCs/>
        </w:rPr>
        <w:t>5</w:t>
      </w:r>
    </w:p>
    <w:p w14:paraId="40D3C54B" w14:textId="77777777" w:rsidR="00791A2F" w:rsidRPr="00571FA4" w:rsidRDefault="00791A2F" w:rsidP="00791A2F">
      <w:pPr>
        <w:rPr>
          <w:rFonts w:ascii="Century Gothic" w:hAnsi="Century Gothic"/>
          <w:b/>
          <w:bCs/>
        </w:rPr>
      </w:pPr>
    </w:p>
    <w:p w14:paraId="1744A5C4" w14:textId="77777777" w:rsidR="00791A2F" w:rsidRPr="00571FA4" w:rsidRDefault="00791A2F" w:rsidP="00791A2F">
      <w:pPr>
        <w:jc w:val="both"/>
        <w:rPr>
          <w:rFonts w:ascii="Century Gothic" w:hAnsi="Century Gothic"/>
        </w:rPr>
      </w:pPr>
      <w:r w:rsidRPr="00571FA4">
        <w:rPr>
          <w:rFonts w:ascii="Century Gothic" w:hAnsi="Century Gothic"/>
        </w:rPr>
        <w:t>Hilltop Hoods Ltd is considering diversifying its operations and is evaluating opportunities in the areas of Exploration of Mineral Resources, or Research and Development. They have asked your advice on the following issues:</w:t>
      </w:r>
    </w:p>
    <w:p w14:paraId="3F9809AC" w14:textId="77777777" w:rsidR="00791A2F" w:rsidRPr="00571FA4" w:rsidRDefault="00791A2F" w:rsidP="00791A2F">
      <w:pPr>
        <w:ind w:left="567"/>
        <w:jc w:val="both"/>
        <w:rPr>
          <w:rFonts w:ascii="Century Gothic" w:hAnsi="Century Gothic"/>
        </w:rPr>
      </w:pPr>
    </w:p>
    <w:p w14:paraId="46B7F189" w14:textId="77777777" w:rsidR="00791A2F" w:rsidRPr="00571FA4" w:rsidRDefault="00791A2F" w:rsidP="00791A2F">
      <w:pPr>
        <w:numPr>
          <w:ilvl w:val="0"/>
          <w:numId w:val="26"/>
        </w:numPr>
        <w:spacing w:after="120"/>
        <w:ind w:left="1134" w:hanging="567"/>
        <w:jc w:val="both"/>
        <w:rPr>
          <w:rFonts w:ascii="Century Gothic" w:hAnsi="Century Gothic"/>
        </w:rPr>
      </w:pPr>
      <w:r w:rsidRPr="00571FA4">
        <w:rPr>
          <w:rFonts w:ascii="Century Gothic" w:hAnsi="Century Gothic"/>
        </w:rPr>
        <w:t>Briefly explain the accounting treatment required under appropriate Australian Accounting Standards if they spent money exploring for minerals.</w:t>
      </w:r>
    </w:p>
    <w:p w14:paraId="19B9FDBF" w14:textId="77777777" w:rsidR="00791A2F" w:rsidRPr="00571FA4" w:rsidRDefault="00791A2F" w:rsidP="00791A2F">
      <w:pPr>
        <w:numPr>
          <w:ilvl w:val="0"/>
          <w:numId w:val="26"/>
        </w:numPr>
        <w:spacing w:after="120"/>
        <w:ind w:left="1134" w:hanging="567"/>
        <w:jc w:val="both"/>
        <w:rPr>
          <w:rFonts w:ascii="Century Gothic" w:hAnsi="Century Gothic"/>
        </w:rPr>
      </w:pPr>
      <w:r w:rsidRPr="00571FA4">
        <w:rPr>
          <w:rFonts w:ascii="Century Gothic" w:hAnsi="Century Gothic"/>
        </w:rPr>
        <w:t>Briefly explain the accounting treatment required under appropriate Australian Accounting Standards if they spent money on research and development.</w:t>
      </w:r>
    </w:p>
    <w:p w14:paraId="0F484E39" w14:textId="77777777" w:rsidR="00791A2F" w:rsidRPr="00571FA4" w:rsidRDefault="00791A2F" w:rsidP="00791A2F">
      <w:pPr>
        <w:numPr>
          <w:ilvl w:val="0"/>
          <w:numId w:val="26"/>
        </w:numPr>
        <w:spacing w:after="120"/>
        <w:ind w:left="1134" w:hanging="567"/>
        <w:jc w:val="both"/>
        <w:rPr>
          <w:rFonts w:ascii="Century Gothic" w:hAnsi="Century Gothic"/>
        </w:rPr>
      </w:pPr>
      <w:r w:rsidRPr="00571FA4">
        <w:rPr>
          <w:rFonts w:ascii="Century Gothic" w:hAnsi="Century Gothic"/>
        </w:rPr>
        <w:t xml:space="preserve">Briefly explain how the rules in </w:t>
      </w:r>
      <w:proofErr w:type="spellStart"/>
      <w:r w:rsidRPr="00571FA4">
        <w:rPr>
          <w:rFonts w:ascii="Century Gothic" w:hAnsi="Century Gothic"/>
        </w:rPr>
        <w:t>i</w:t>
      </w:r>
      <w:proofErr w:type="spellEnd"/>
      <w:r w:rsidRPr="00571FA4">
        <w:rPr>
          <w:rFonts w:ascii="Century Gothic" w:hAnsi="Century Gothic"/>
        </w:rPr>
        <w:t>) and ii) are consistent or inconsistent with the definitions and recognition criteria of the elements as detailed in the Conceptual Framework.</w:t>
      </w:r>
    </w:p>
    <w:p w14:paraId="63ED9F45" w14:textId="77777777" w:rsidR="00A323E7" w:rsidRPr="00571FA4" w:rsidRDefault="00A323E7">
      <w:pPr>
        <w:spacing w:after="160" w:line="259" w:lineRule="auto"/>
        <w:rPr>
          <w:rFonts w:ascii="Century Gothic" w:hAnsi="Century Gothic" w:cstheme="majorBidi"/>
          <w:b/>
          <w:bCs/>
        </w:rPr>
      </w:pPr>
    </w:p>
    <w:p w14:paraId="6C8AD098" w14:textId="7D8BCD41" w:rsidR="00DD6AEA" w:rsidRPr="00571FA4" w:rsidRDefault="00DD6AEA" w:rsidP="00DD6AEA">
      <w:pPr>
        <w:spacing w:after="200" w:line="276" w:lineRule="auto"/>
        <w:rPr>
          <w:rFonts w:ascii="Century Gothic" w:hAnsi="Century Gothic" w:cstheme="majorBidi"/>
          <w:b/>
          <w:bCs/>
        </w:rPr>
      </w:pPr>
      <w:r w:rsidRPr="00571FA4">
        <w:rPr>
          <w:rFonts w:ascii="Century Gothic" w:hAnsi="Century Gothic" w:cstheme="majorBidi"/>
          <w:b/>
          <w:bCs/>
        </w:rPr>
        <w:t>Additional Problem 2</w:t>
      </w:r>
      <w:r w:rsidR="008E0DC7">
        <w:rPr>
          <w:rFonts w:ascii="Century Gothic" w:hAnsi="Century Gothic" w:cstheme="majorBidi"/>
          <w:b/>
          <w:bCs/>
        </w:rPr>
        <w:t>6</w:t>
      </w:r>
    </w:p>
    <w:p w14:paraId="24713688" w14:textId="77777777" w:rsidR="00334A41" w:rsidRPr="00571FA4" w:rsidRDefault="00334A41" w:rsidP="00334A41">
      <w:pPr>
        <w:rPr>
          <w:rFonts w:ascii="Century Gothic" w:hAnsi="Century Gothic"/>
          <w:bCs/>
          <w:lang w:eastAsia="en-AU"/>
        </w:rPr>
      </w:pPr>
      <w:r w:rsidRPr="00571FA4">
        <w:rPr>
          <w:rFonts w:ascii="Century Gothic" w:hAnsi="Century Gothic"/>
          <w:b/>
          <w:lang w:eastAsia="en-AU"/>
        </w:rPr>
        <w:t xml:space="preserve">AASB141 </w:t>
      </w:r>
      <w:r w:rsidRPr="00571FA4">
        <w:rPr>
          <w:rFonts w:ascii="Century Gothic" w:hAnsi="Century Gothic"/>
          <w:bCs/>
          <w:lang w:eastAsia="en-AU"/>
        </w:rPr>
        <w:t>advocates the use of net market value accounting for the agricultural industry.  Outline the characteristics of net market value accounting.  What makes biological assets different (unique) from other types of assets? Why do you think standard setters require the use of NMV accounting for the agricultural industry?</w:t>
      </w:r>
    </w:p>
    <w:p w14:paraId="2645B4AF" w14:textId="77777777" w:rsidR="00334A41" w:rsidRPr="00571FA4" w:rsidRDefault="00334A41">
      <w:pPr>
        <w:rPr>
          <w:rFonts w:ascii="Century Gothic" w:hAnsi="Century Gothic"/>
        </w:rPr>
      </w:pPr>
    </w:p>
    <w:p w14:paraId="408F88C0" w14:textId="77777777" w:rsidR="005B3DA0" w:rsidRDefault="005B3DA0" w:rsidP="00334A41">
      <w:pPr>
        <w:rPr>
          <w:rFonts w:ascii="Century Gothic" w:hAnsi="Century Gothic"/>
          <w:b/>
          <w:lang w:eastAsia="en-AU"/>
        </w:rPr>
      </w:pPr>
    </w:p>
    <w:p w14:paraId="5B3156AB" w14:textId="0D8019E4" w:rsidR="00334A41" w:rsidRPr="00571FA4" w:rsidRDefault="004934A6" w:rsidP="00334A41">
      <w:pPr>
        <w:rPr>
          <w:rFonts w:ascii="Century Gothic" w:hAnsi="Century Gothic"/>
          <w:b/>
          <w:lang w:eastAsia="en-AU"/>
        </w:rPr>
      </w:pPr>
      <w:r w:rsidRPr="00571FA4">
        <w:rPr>
          <w:rFonts w:ascii="Century Gothic" w:hAnsi="Century Gothic"/>
          <w:b/>
          <w:lang w:eastAsia="en-AU"/>
        </w:rPr>
        <w:t xml:space="preserve">Additional Problem </w:t>
      </w:r>
      <w:r w:rsidR="002A7F89" w:rsidRPr="00571FA4">
        <w:rPr>
          <w:rFonts w:ascii="Century Gothic" w:hAnsi="Century Gothic"/>
          <w:b/>
          <w:lang w:eastAsia="en-AU"/>
        </w:rPr>
        <w:t>2</w:t>
      </w:r>
      <w:r w:rsidR="008E0DC7">
        <w:rPr>
          <w:rFonts w:ascii="Century Gothic" w:hAnsi="Century Gothic"/>
          <w:b/>
          <w:lang w:eastAsia="en-AU"/>
        </w:rPr>
        <w:t>7</w:t>
      </w:r>
    </w:p>
    <w:p w14:paraId="0ED6C7B3" w14:textId="77777777" w:rsidR="00334A41" w:rsidRPr="00571FA4" w:rsidRDefault="00334A41" w:rsidP="00334A41">
      <w:pPr>
        <w:rPr>
          <w:rFonts w:ascii="Century Gothic" w:hAnsi="Century Gothic"/>
          <w:b/>
          <w:lang w:eastAsia="en-AU"/>
        </w:rPr>
      </w:pPr>
    </w:p>
    <w:p w14:paraId="60B7CEE1" w14:textId="77777777" w:rsidR="00334A41" w:rsidRPr="00571FA4" w:rsidRDefault="00334A41" w:rsidP="00334A41">
      <w:pPr>
        <w:rPr>
          <w:rFonts w:ascii="Century Gothic" w:hAnsi="Century Gothic"/>
          <w:lang w:eastAsia="en-AU"/>
        </w:rPr>
      </w:pPr>
      <w:r w:rsidRPr="00571FA4">
        <w:rPr>
          <w:rFonts w:ascii="Century Gothic" w:hAnsi="Century Gothic"/>
          <w:b/>
          <w:lang w:eastAsia="en-AU"/>
        </w:rPr>
        <w:t>Beale Orchards</w:t>
      </w:r>
      <w:r w:rsidRPr="00571FA4">
        <w:rPr>
          <w:rFonts w:ascii="Century Gothic" w:hAnsi="Century Gothic"/>
          <w:lang w:eastAsia="en-AU"/>
        </w:rPr>
        <w:t xml:space="preserve"> has 40,000 apple trees. The trees produce apples twice per year, and the produce is sold to local markets. </w:t>
      </w:r>
    </w:p>
    <w:p w14:paraId="06887811" w14:textId="77777777" w:rsidR="00334A41" w:rsidRPr="00571FA4" w:rsidRDefault="00334A41" w:rsidP="00334A41">
      <w:pPr>
        <w:rPr>
          <w:rFonts w:ascii="Century Gothic" w:hAnsi="Century Gothic"/>
          <w:b/>
          <w:bCs/>
          <w:lang w:eastAsia="en-AU"/>
        </w:rPr>
      </w:pPr>
      <w:r w:rsidRPr="00571FA4">
        <w:rPr>
          <w:rFonts w:ascii="Century Gothic" w:hAnsi="Century Gothic"/>
          <w:b/>
          <w:bCs/>
          <w:lang w:eastAsia="en-AU"/>
        </w:rPr>
        <w:t>Required:</w:t>
      </w:r>
    </w:p>
    <w:p w14:paraId="3C72CDFC" w14:textId="77777777" w:rsidR="00334A41" w:rsidRPr="00571FA4" w:rsidRDefault="00334A41" w:rsidP="00334A41">
      <w:pPr>
        <w:numPr>
          <w:ilvl w:val="0"/>
          <w:numId w:val="15"/>
        </w:numPr>
        <w:ind w:left="720"/>
        <w:contextualSpacing/>
        <w:rPr>
          <w:rFonts w:ascii="Century Gothic" w:hAnsi="Century Gothic"/>
          <w:lang w:eastAsia="en-AU"/>
        </w:rPr>
      </w:pPr>
      <w:r w:rsidRPr="00571FA4">
        <w:rPr>
          <w:rFonts w:ascii="Century Gothic" w:hAnsi="Century Gothic"/>
          <w:lang w:eastAsia="en-AU"/>
        </w:rPr>
        <w:t xml:space="preserve">Identify the type(s) of revenue that Beale Orchards would recognise in the income statement each period in accordance with AASB 141 </w:t>
      </w:r>
      <w:r w:rsidRPr="00571FA4">
        <w:rPr>
          <w:rFonts w:ascii="Century Gothic" w:hAnsi="Century Gothic"/>
          <w:i/>
          <w:iCs/>
          <w:lang w:eastAsia="en-AU"/>
        </w:rPr>
        <w:t>Agriculture</w:t>
      </w:r>
      <w:r w:rsidRPr="00571FA4">
        <w:rPr>
          <w:rFonts w:ascii="Century Gothic" w:hAnsi="Century Gothic"/>
          <w:lang w:eastAsia="en-AU"/>
        </w:rPr>
        <w:t>.</w:t>
      </w:r>
    </w:p>
    <w:p w14:paraId="1B552407" w14:textId="77777777" w:rsidR="00334A41" w:rsidRPr="00571FA4" w:rsidRDefault="00334A41" w:rsidP="00334A41">
      <w:pPr>
        <w:numPr>
          <w:ilvl w:val="0"/>
          <w:numId w:val="15"/>
        </w:numPr>
        <w:ind w:left="720"/>
        <w:contextualSpacing/>
        <w:rPr>
          <w:rFonts w:ascii="Century Gothic" w:hAnsi="Century Gothic"/>
          <w:lang w:eastAsia="en-AU"/>
        </w:rPr>
      </w:pPr>
      <w:r w:rsidRPr="00571FA4">
        <w:rPr>
          <w:rFonts w:ascii="Century Gothic" w:hAnsi="Century Gothic"/>
          <w:lang w:eastAsia="en-AU"/>
        </w:rPr>
        <w:t>Justify why AASB 141</w:t>
      </w:r>
      <w:r w:rsidRPr="00571FA4">
        <w:rPr>
          <w:rFonts w:ascii="Century Gothic" w:hAnsi="Century Gothic"/>
          <w:i/>
          <w:iCs/>
          <w:lang w:eastAsia="en-AU"/>
        </w:rPr>
        <w:t xml:space="preserve"> Agriculture</w:t>
      </w:r>
      <w:r w:rsidRPr="00571FA4">
        <w:rPr>
          <w:rFonts w:ascii="Century Gothic" w:hAnsi="Century Gothic"/>
          <w:lang w:eastAsia="en-AU"/>
        </w:rPr>
        <w:t xml:space="preserve"> mandates the application of ‘fair value’ to biological assets. </w:t>
      </w:r>
    </w:p>
    <w:p w14:paraId="2C53CE1A" w14:textId="77777777" w:rsidR="00334A41" w:rsidRPr="00571FA4" w:rsidRDefault="00334A41">
      <w:pPr>
        <w:rPr>
          <w:rFonts w:ascii="Century Gothic" w:hAnsi="Century Gothic"/>
        </w:rPr>
      </w:pPr>
    </w:p>
    <w:p w14:paraId="482E0870" w14:textId="77777777" w:rsidR="00055388" w:rsidRPr="00571FA4" w:rsidRDefault="00055388" w:rsidP="00334A41">
      <w:pPr>
        <w:rPr>
          <w:rFonts w:ascii="Century Gothic" w:hAnsi="Century Gothic"/>
          <w:b/>
          <w:bCs/>
          <w:lang w:eastAsia="en-AU"/>
        </w:rPr>
      </w:pPr>
    </w:p>
    <w:p w14:paraId="290687AE" w14:textId="77777777" w:rsidR="00F93E12" w:rsidRPr="00571FA4" w:rsidRDefault="00F93E12" w:rsidP="00334A41">
      <w:pPr>
        <w:rPr>
          <w:rFonts w:ascii="Century Gothic" w:hAnsi="Century Gothic"/>
          <w:b/>
          <w:bCs/>
          <w:lang w:eastAsia="en-AU"/>
        </w:rPr>
      </w:pPr>
    </w:p>
    <w:p w14:paraId="7A8FF3A0" w14:textId="4138DEBC" w:rsidR="00334A41" w:rsidRPr="00571FA4" w:rsidRDefault="004934A6" w:rsidP="00334A41">
      <w:pPr>
        <w:rPr>
          <w:rFonts w:ascii="Century Gothic" w:hAnsi="Century Gothic"/>
          <w:b/>
          <w:bCs/>
          <w:lang w:eastAsia="en-AU"/>
        </w:rPr>
      </w:pPr>
      <w:r w:rsidRPr="00571FA4">
        <w:rPr>
          <w:rFonts w:ascii="Century Gothic" w:hAnsi="Century Gothic"/>
          <w:b/>
          <w:bCs/>
          <w:lang w:eastAsia="en-AU"/>
        </w:rPr>
        <w:t xml:space="preserve">Additional Problem </w:t>
      </w:r>
      <w:r w:rsidR="002A7F89" w:rsidRPr="00571FA4">
        <w:rPr>
          <w:rFonts w:ascii="Century Gothic" w:hAnsi="Century Gothic"/>
          <w:b/>
          <w:bCs/>
          <w:lang w:eastAsia="en-AU"/>
        </w:rPr>
        <w:t>2</w:t>
      </w:r>
      <w:r w:rsidR="008E0DC7">
        <w:rPr>
          <w:rFonts w:ascii="Century Gothic" w:hAnsi="Century Gothic"/>
          <w:b/>
          <w:bCs/>
          <w:lang w:eastAsia="en-AU"/>
        </w:rPr>
        <w:t>8</w:t>
      </w:r>
    </w:p>
    <w:p w14:paraId="7F824405" w14:textId="77777777" w:rsidR="00334A41" w:rsidRPr="00571FA4" w:rsidRDefault="00334A41" w:rsidP="00334A41">
      <w:pPr>
        <w:rPr>
          <w:rFonts w:ascii="Century Gothic" w:hAnsi="Century Gothic"/>
          <w:lang w:eastAsia="en-AU"/>
        </w:rPr>
      </w:pPr>
    </w:p>
    <w:p w14:paraId="4378809B" w14:textId="77777777" w:rsidR="00334A41" w:rsidRPr="00571FA4" w:rsidRDefault="00334A41" w:rsidP="00334A41">
      <w:pPr>
        <w:rPr>
          <w:rFonts w:ascii="Century Gothic" w:hAnsi="Century Gothic"/>
          <w:lang w:eastAsia="en-AU"/>
        </w:rPr>
      </w:pPr>
      <w:r w:rsidRPr="00571FA4">
        <w:rPr>
          <w:rFonts w:ascii="Century Gothic" w:hAnsi="Century Gothic"/>
          <w:b/>
          <w:lang w:eastAsia="en-AU"/>
        </w:rPr>
        <w:t>Southern Egg Farm</w:t>
      </w:r>
      <w:r w:rsidRPr="00571FA4">
        <w:rPr>
          <w:rFonts w:ascii="Century Gothic" w:hAnsi="Century Gothic"/>
          <w:lang w:eastAsia="en-AU"/>
        </w:rPr>
        <w:t xml:space="preserve"> purchased 8,000 day-old chicks for $0.50 each on 1 July 2009 with the intention of setting up an egg farm. The chicks were not expected to start laying eggs until they reached at least six months old. </w:t>
      </w:r>
    </w:p>
    <w:p w14:paraId="00EA9FD7" w14:textId="77777777" w:rsidR="00334A41" w:rsidRPr="00571FA4" w:rsidRDefault="00334A41" w:rsidP="00334A41">
      <w:pPr>
        <w:ind w:left="720"/>
        <w:rPr>
          <w:rFonts w:ascii="Century Gothic" w:hAnsi="Century Gothic"/>
          <w:lang w:eastAsia="en-AU"/>
        </w:rPr>
      </w:pPr>
    </w:p>
    <w:p w14:paraId="4402B34D" w14:textId="77777777" w:rsidR="00334A41" w:rsidRPr="00571FA4" w:rsidRDefault="00334A41" w:rsidP="00334A41">
      <w:pPr>
        <w:rPr>
          <w:rFonts w:ascii="Century Gothic" w:hAnsi="Century Gothic"/>
          <w:lang w:eastAsia="en-AU"/>
        </w:rPr>
      </w:pPr>
      <w:r w:rsidRPr="00571FA4">
        <w:rPr>
          <w:rFonts w:ascii="Century Gothic" w:hAnsi="Century Gothic"/>
          <w:lang w:eastAsia="en-AU"/>
        </w:rPr>
        <w:t>Expenses incurred during the first year to feed and house the chicks totalled $58,000. They produced a total of 964,800 eggs which were sold for $0.10 each. Throughout the year, 600 chicks died. On 30 June 2010, the fair value (less costs to sell) of the adult chickens was estimated to be $10.70 each.</w:t>
      </w:r>
    </w:p>
    <w:p w14:paraId="36A573A8" w14:textId="77777777" w:rsidR="00334A41" w:rsidRPr="00571FA4" w:rsidRDefault="00334A41" w:rsidP="00334A41">
      <w:pPr>
        <w:rPr>
          <w:rFonts w:ascii="Century Gothic" w:hAnsi="Century Gothic"/>
          <w:b/>
          <w:lang w:eastAsia="en-AU"/>
        </w:rPr>
      </w:pPr>
      <w:r w:rsidRPr="00571FA4">
        <w:rPr>
          <w:rFonts w:ascii="Century Gothic" w:hAnsi="Century Gothic"/>
          <w:b/>
          <w:lang w:eastAsia="en-AU"/>
        </w:rPr>
        <w:t>Required:</w:t>
      </w:r>
    </w:p>
    <w:p w14:paraId="0452BB71" w14:textId="77777777" w:rsidR="00334A41" w:rsidRPr="00571FA4" w:rsidRDefault="00334A41" w:rsidP="00334A41">
      <w:pPr>
        <w:numPr>
          <w:ilvl w:val="0"/>
          <w:numId w:val="16"/>
        </w:numPr>
        <w:rPr>
          <w:rFonts w:ascii="Century Gothic" w:eastAsia="MS Gothic" w:hAnsi="Century Gothic"/>
          <w:lang w:eastAsia="en-AU"/>
        </w:rPr>
      </w:pPr>
      <w:r w:rsidRPr="00571FA4">
        <w:rPr>
          <w:rFonts w:ascii="Century Gothic" w:hAnsi="Century Gothic"/>
          <w:lang w:eastAsia="en-AU"/>
        </w:rPr>
        <w:t xml:space="preserve">How much revenue would be reported in the income statement for the year ended 30 June 2010 according to AASB 141 </w:t>
      </w:r>
      <w:r w:rsidRPr="00571FA4">
        <w:rPr>
          <w:rFonts w:ascii="Century Gothic" w:hAnsi="Century Gothic"/>
          <w:i/>
          <w:lang w:eastAsia="en-AU"/>
        </w:rPr>
        <w:t>Agriculture</w:t>
      </w:r>
      <w:r w:rsidRPr="00571FA4">
        <w:rPr>
          <w:rFonts w:ascii="Century Gothic" w:hAnsi="Century Gothic"/>
          <w:lang w:eastAsia="en-AU"/>
        </w:rPr>
        <w:t>?</w:t>
      </w:r>
    </w:p>
    <w:p w14:paraId="74ED957F" w14:textId="77777777" w:rsidR="00334A41" w:rsidRPr="00571FA4" w:rsidRDefault="00334A41" w:rsidP="00334A41">
      <w:pPr>
        <w:numPr>
          <w:ilvl w:val="0"/>
          <w:numId w:val="16"/>
        </w:numPr>
        <w:rPr>
          <w:rFonts w:ascii="Century Gothic" w:eastAsia="MS Gothic" w:hAnsi="Century Gothic"/>
          <w:lang w:eastAsia="en-AU"/>
        </w:rPr>
      </w:pPr>
      <w:r w:rsidRPr="00571FA4">
        <w:rPr>
          <w:rFonts w:ascii="Century Gothic" w:eastAsia="MS Gothic" w:hAnsi="Century Gothic"/>
          <w:lang w:eastAsia="en-AU"/>
        </w:rPr>
        <w:t xml:space="preserve">AASB 141 </w:t>
      </w:r>
      <w:r w:rsidRPr="00571FA4">
        <w:rPr>
          <w:rFonts w:ascii="Century Gothic" w:eastAsia="MS Gothic" w:hAnsi="Century Gothic"/>
          <w:i/>
          <w:lang w:eastAsia="en-AU"/>
        </w:rPr>
        <w:t>Agriculture</w:t>
      </w:r>
      <w:r w:rsidRPr="00571FA4">
        <w:rPr>
          <w:rFonts w:ascii="Century Gothic" w:eastAsia="MS Gothic" w:hAnsi="Century Gothic"/>
          <w:lang w:eastAsia="en-AU"/>
        </w:rPr>
        <w:t xml:space="preserve"> requires unrealized gains or losses on biological assets to be included in profit or loss in the period in which they occur. With reference to Southern Egg Farm above, what are the unrealized gains or losses on biological assets and how are they measured? </w:t>
      </w:r>
    </w:p>
    <w:p w14:paraId="598D12DC" w14:textId="77777777" w:rsidR="00334A41" w:rsidRPr="00571FA4" w:rsidRDefault="00334A41" w:rsidP="00334A41">
      <w:pPr>
        <w:rPr>
          <w:rFonts w:ascii="Century Gothic" w:hAnsi="Century Gothic"/>
          <w:lang w:eastAsia="en-AU"/>
        </w:rPr>
      </w:pPr>
    </w:p>
    <w:p w14:paraId="14196727" w14:textId="77777777" w:rsidR="00791A2F" w:rsidRPr="00571FA4" w:rsidRDefault="00791A2F">
      <w:pPr>
        <w:spacing w:after="160" w:line="259" w:lineRule="auto"/>
        <w:rPr>
          <w:rFonts w:ascii="Century Gothic" w:hAnsi="Century Gothic" w:cstheme="majorBidi"/>
          <w:b/>
          <w:bCs/>
        </w:rPr>
      </w:pPr>
      <w:r w:rsidRPr="00571FA4">
        <w:rPr>
          <w:rFonts w:ascii="Century Gothic" w:hAnsi="Century Gothic" w:cstheme="majorBidi"/>
          <w:b/>
          <w:bCs/>
        </w:rPr>
        <w:br w:type="page"/>
      </w:r>
    </w:p>
    <w:p w14:paraId="2D9705DB" w14:textId="49A1CA72" w:rsidR="0099132D" w:rsidRPr="00571FA4" w:rsidRDefault="0099132D" w:rsidP="0099132D">
      <w:pPr>
        <w:rPr>
          <w:rFonts w:ascii="Century Gothic" w:hAnsi="Century Gothic" w:cstheme="majorBidi"/>
          <w:b/>
          <w:bCs/>
        </w:rPr>
      </w:pPr>
      <w:r w:rsidRPr="00571FA4">
        <w:rPr>
          <w:rFonts w:ascii="Century Gothic" w:hAnsi="Century Gothic" w:cstheme="majorBidi"/>
          <w:b/>
          <w:bCs/>
        </w:rPr>
        <w:lastRenderedPageBreak/>
        <w:t xml:space="preserve">Additional Problem </w:t>
      </w:r>
      <w:r w:rsidR="008E0DC7">
        <w:rPr>
          <w:rFonts w:ascii="Century Gothic" w:hAnsi="Century Gothic" w:cstheme="majorBidi"/>
          <w:b/>
          <w:bCs/>
        </w:rPr>
        <w:t>29</w:t>
      </w:r>
    </w:p>
    <w:p w14:paraId="15C86F5D" w14:textId="77777777" w:rsidR="0099132D" w:rsidRPr="00571FA4" w:rsidRDefault="0099132D" w:rsidP="0099132D">
      <w:pPr>
        <w:rPr>
          <w:rFonts w:ascii="Century Gothic" w:hAnsi="Century Gothic" w:cstheme="majorBidi"/>
          <w:b/>
          <w:bCs/>
        </w:rPr>
      </w:pPr>
    </w:p>
    <w:p w14:paraId="4564FD3B" w14:textId="77777777" w:rsidR="0099132D" w:rsidRPr="00571FA4" w:rsidRDefault="0099132D" w:rsidP="0099132D">
      <w:pPr>
        <w:rPr>
          <w:rFonts w:ascii="Century Gothic" w:hAnsi="Century Gothic" w:cstheme="majorBidi"/>
        </w:rPr>
      </w:pPr>
      <w:r w:rsidRPr="00571FA4">
        <w:rPr>
          <w:rFonts w:ascii="Century Gothic" w:hAnsi="Century Gothic" w:cstheme="majorBidi"/>
        </w:rPr>
        <w:t>In 2014 the following transactions and events occurred in regard to cattle production for Bonza Beef Ltd, a South Australian pastoral business.  Assume all transaction are in cash.</w:t>
      </w:r>
    </w:p>
    <w:p w14:paraId="4E538DFC" w14:textId="77777777" w:rsidR="0099132D" w:rsidRPr="00571FA4" w:rsidRDefault="0099132D" w:rsidP="0099132D">
      <w:pPr>
        <w:rPr>
          <w:rFonts w:ascii="Century Gothic" w:hAnsi="Century Gothic" w:cstheme="majorBidi"/>
        </w:rPr>
      </w:pPr>
    </w:p>
    <w:p w14:paraId="767AD64F" w14:textId="77777777" w:rsidR="0099132D" w:rsidRPr="00571FA4" w:rsidRDefault="0099132D" w:rsidP="0099132D">
      <w:pPr>
        <w:rPr>
          <w:rFonts w:ascii="Century Gothic" w:hAnsi="Century Gothic" w:cstheme="majorBidi"/>
        </w:rPr>
      </w:pPr>
      <w:r w:rsidRPr="00571FA4">
        <w:rPr>
          <w:rFonts w:ascii="Century Gothic" w:hAnsi="Century Gothic" w:cstheme="majorBidi"/>
        </w:rPr>
        <w:t>On 1 January 2014, Bonza Beef Ltd purchased a pastoral property for $14million.  In addition to the property, the following cattle were purchased:</w:t>
      </w:r>
    </w:p>
    <w:p w14:paraId="617C85C4" w14:textId="77777777" w:rsidR="0099132D" w:rsidRPr="00571FA4" w:rsidRDefault="0099132D" w:rsidP="0099132D">
      <w:pPr>
        <w:ind w:firstLine="720"/>
        <w:rPr>
          <w:rFonts w:ascii="Century Gothic" w:hAnsi="Century Gothic" w:cstheme="majorBidi"/>
        </w:rPr>
      </w:pPr>
      <w:r w:rsidRPr="00571FA4">
        <w:rPr>
          <w:rFonts w:ascii="Century Gothic" w:hAnsi="Century Gothic" w:cstheme="majorBidi"/>
        </w:rPr>
        <w:t xml:space="preserve">5000 breeding cows in calf </w:t>
      </w:r>
      <w:r w:rsidRPr="00571FA4">
        <w:rPr>
          <w:rFonts w:ascii="Century Gothic" w:hAnsi="Century Gothic" w:cstheme="majorBidi"/>
        </w:rPr>
        <w:tab/>
      </w:r>
      <w:r w:rsidRPr="00571FA4">
        <w:rPr>
          <w:rFonts w:ascii="Century Gothic" w:hAnsi="Century Gothic" w:cstheme="majorBidi"/>
        </w:rPr>
        <w:tab/>
        <w:t>$3,750,000</w:t>
      </w:r>
    </w:p>
    <w:p w14:paraId="01248DCB" w14:textId="77777777" w:rsidR="0099132D" w:rsidRPr="00571FA4" w:rsidRDefault="0099132D" w:rsidP="0099132D">
      <w:pPr>
        <w:ind w:firstLine="720"/>
        <w:rPr>
          <w:rFonts w:ascii="Century Gothic" w:hAnsi="Century Gothic" w:cstheme="majorBidi"/>
        </w:rPr>
      </w:pPr>
      <w:r w:rsidRPr="00571FA4">
        <w:rPr>
          <w:rFonts w:ascii="Century Gothic" w:hAnsi="Century Gothic" w:cstheme="majorBidi"/>
        </w:rPr>
        <w:t>150 bulls</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t xml:space="preserve">$450,000 </w:t>
      </w:r>
    </w:p>
    <w:p w14:paraId="72605333" w14:textId="77777777" w:rsidR="0099132D" w:rsidRPr="00571FA4" w:rsidRDefault="0099132D" w:rsidP="0099132D">
      <w:pPr>
        <w:ind w:firstLine="720"/>
        <w:rPr>
          <w:rFonts w:ascii="Century Gothic" w:hAnsi="Century Gothic" w:cstheme="majorBidi"/>
        </w:rPr>
      </w:pPr>
      <w:r w:rsidRPr="00571FA4">
        <w:rPr>
          <w:rFonts w:ascii="Century Gothic" w:hAnsi="Century Gothic" w:cstheme="majorBidi"/>
        </w:rPr>
        <w:t>3000 fat cattle (for slaughter)</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u w:val="single"/>
        </w:rPr>
        <w:t>$2,100,000</w:t>
      </w:r>
    </w:p>
    <w:p w14:paraId="7464BD0B" w14:textId="77777777" w:rsidR="0099132D" w:rsidRPr="00571FA4" w:rsidRDefault="0099132D" w:rsidP="0099132D">
      <w:pPr>
        <w:rPr>
          <w:rFonts w:ascii="Century Gothic" w:hAnsi="Century Gothic" w:cstheme="majorBidi"/>
        </w:rPr>
      </w:pPr>
      <w:r w:rsidRPr="00571FA4">
        <w:rPr>
          <w:rFonts w:ascii="Century Gothic" w:hAnsi="Century Gothic" w:cstheme="majorBidi"/>
        </w:rPr>
        <w:tab/>
        <w:t>Total Cost</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u w:val="double"/>
        </w:rPr>
        <w:t>$6,300,000</w:t>
      </w:r>
    </w:p>
    <w:p w14:paraId="57B53B91" w14:textId="77777777" w:rsidR="0099132D" w:rsidRPr="00571FA4" w:rsidRDefault="0099132D" w:rsidP="0099132D">
      <w:pPr>
        <w:rPr>
          <w:rFonts w:ascii="Century Gothic" w:hAnsi="Century Gothic" w:cstheme="majorBidi"/>
        </w:rPr>
      </w:pPr>
    </w:p>
    <w:p w14:paraId="5EBB0B28" w14:textId="77777777" w:rsidR="0099132D" w:rsidRPr="00571FA4" w:rsidRDefault="0099132D" w:rsidP="0099132D">
      <w:pPr>
        <w:rPr>
          <w:rFonts w:ascii="Century Gothic" w:hAnsi="Century Gothic" w:cstheme="majorBidi"/>
        </w:rPr>
      </w:pPr>
      <w:r w:rsidRPr="00571FA4">
        <w:rPr>
          <w:rFonts w:ascii="Century Gothic" w:hAnsi="Century Gothic" w:cstheme="majorBidi"/>
        </w:rPr>
        <w:t>During 2014, 4850 calves were born and 5 breeding cows died.  No cattle were sold during the period.</w:t>
      </w:r>
    </w:p>
    <w:p w14:paraId="48A7E36F" w14:textId="77777777" w:rsidR="00A323E7" w:rsidRPr="00571FA4" w:rsidRDefault="00A323E7" w:rsidP="0099132D">
      <w:pPr>
        <w:rPr>
          <w:rFonts w:ascii="Century Gothic" w:hAnsi="Century Gothic" w:cstheme="majorBidi"/>
        </w:rPr>
      </w:pPr>
    </w:p>
    <w:p w14:paraId="6BCCF45C" w14:textId="77777777" w:rsidR="0099132D" w:rsidRPr="00571FA4" w:rsidRDefault="0099132D" w:rsidP="0099132D">
      <w:pPr>
        <w:rPr>
          <w:rFonts w:ascii="Century Gothic" w:hAnsi="Century Gothic" w:cstheme="majorBidi"/>
        </w:rPr>
      </w:pPr>
      <w:r w:rsidRPr="00571FA4">
        <w:rPr>
          <w:rFonts w:ascii="Century Gothic" w:hAnsi="Century Gothic" w:cstheme="majorBidi"/>
        </w:rPr>
        <w:t>On 31 December 2014, the fair value (less point of sale costs) were as follows:</w:t>
      </w:r>
    </w:p>
    <w:p w14:paraId="30C761DD" w14:textId="77777777" w:rsidR="0099132D" w:rsidRPr="00571FA4" w:rsidRDefault="0099132D" w:rsidP="0099132D">
      <w:pPr>
        <w:rPr>
          <w:rFonts w:ascii="Century Gothic" w:hAnsi="Century Gothic" w:cstheme="majorBidi"/>
        </w:rPr>
      </w:pPr>
      <w:r w:rsidRPr="00571FA4">
        <w:rPr>
          <w:rFonts w:ascii="Century Gothic" w:hAnsi="Century Gothic" w:cstheme="majorBidi"/>
        </w:rPr>
        <w:tab/>
        <w:t>Breeding Cows</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t>$900 each</w:t>
      </w:r>
    </w:p>
    <w:p w14:paraId="6C021940" w14:textId="77777777" w:rsidR="0099132D" w:rsidRPr="00571FA4" w:rsidRDefault="0099132D" w:rsidP="0099132D">
      <w:pPr>
        <w:rPr>
          <w:rFonts w:ascii="Century Gothic" w:hAnsi="Century Gothic" w:cstheme="majorBidi"/>
        </w:rPr>
      </w:pPr>
      <w:r w:rsidRPr="00571FA4">
        <w:rPr>
          <w:rFonts w:ascii="Century Gothic" w:hAnsi="Century Gothic" w:cstheme="majorBidi"/>
        </w:rPr>
        <w:tab/>
        <w:t>Bull</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t>$2,900 each</w:t>
      </w:r>
    </w:p>
    <w:p w14:paraId="278F8E68" w14:textId="77777777" w:rsidR="0099132D" w:rsidRPr="00571FA4" w:rsidRDefault="0099132D" w:rsidP="0099132D">
      <w:pPr>
        <w:rPr>
          <w:rFonts w:ascii="Century Gothic" w:hAnsi="Century Gothic" w:cstheme="majorBidi"/>
        </w:rPr>
      </w:pPr>
      <w:r w:rsidRPr="00571FA4">
        <w:rPr>
          <w:rFonts w:ascii="Century Gothic" w:hAnsi="Century Gothic" w:cstheme="majorBidi"/>
        </w:rPr>
        <w:tab/>
        <w:t>Fat Cattle</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t>$800 each</w:t>
      </w:r>
    </w:p>
    <w:p w14:paraId="495703D2" w14:textId="77777777" w:rsidR="0099132D" w:rsidRPr="00571FA4" w:rsidRDefault="0099132D" w:rsidP="0099132D">
      <w:pPr>
        <w:rPr>
          <w:rFonts w:ascii="Century Gothic" w:hAnsi="Century Gothic" w:cstheme="majorBidi"/>
        </w:rPr>
      </w:pPr>
      <w:r w:rsidRPr="00571FA4">
        <w:rPr>
          <w:rFonts w:ascii="Century Gothic" w:hAnsi="Century Gothic" w:cstheme="majorBidi"/>
        </w:rPr>
        <w:tab/>
        <w:t>Calves</w:t>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r>
      <w:r w:rsidRPr="00571FA4">
        <w:rPr>
          <w:rFonts w:ascii="Century Gothic" w:hAnsi="Century Gothic" w:cstheme="majorBidi"/>
        </w:rPr>
        <w:tab/>
        <w:t>$325 each</w:t>
      </w:r>
    </w:p>
    <w:p w14:paraId="2A3A798A" w14:textId="77777777" w:rsidR="0099132D" w:rsidRPr="00571FA4" w:rsidRDefault="0099132D" w:rsidP="0099132D">
      <w:pPr>
        <w:rPr>
          <w:rFonts w:ascii="Century Gothic" w:hAnsi="Century Gothic" w:cstheme="majorBidi"/>
          <w:b/>
          <w:bCs/>
          <w:i/>
          <w:iCs/>
        </w:rPr>
      </w:pPr>
      <w:r w:rsidRPr="00571FA4">
        <w:rPr>
          <w:rFonts w:ascii="Century Gothic" w:hAnsi="Century Gothic" w:cstheme="majorBidi"/>
          <w:b/>
          <w:bCs/>
          <w:i/>
          <w:iCs/>
        </w:rPr>
        <w:t>Required:</w:t>
      </w:r>
    </w:p>
    <w:p w14:paraId="20556C57" w14:textId="77777777" w:rsidR="0099132D" w:rsidRPr="00571FA4" w:rsidRDefault="0099132D" w:rsidP="0099132D">
      <w:pPr>
        <w:rPr>
          <w:rFonts w:ascii="Century Gothic" w:hAnsi="Century Gothic" w:cstheme="majorBidi"/>
        </w:rPr>
      </w:pPr>
      <w:r w:rsidRPr="00571FA4">
        <w:rPr>
          <w:rFonts w:ascii="Century Gothic" w:hAnsi="Century Gothic" w:cstheme="majorBidi"/>
        </w:rPr>
        <w:t xml:space="preserve">Prepare the necessary general journal entries to record the above transactions and events under AASB141 and other appropriate standards.  </w:t>
      </w:r>
    </w:p>
    <w:p w14:paraId="082A0AD8" w14:textId="77777777" w:rsidR="0099132D" w:rsidRPr="00571FA4" w:rsidRDefault="0099132D" w:rsidP="00E70E28">
      <w:pPr>
        <w:rPr>
          <w:rFonts w:ascii="Century Gothic" w:hAnsi="Century Gothic" w:cstheme="majorBidi"/>
          <w:b/>
          <w:bCs/>
        </w:rPr>
      </w:pPr>
    </w:p>
    <w:p w14:paraId="4FEEADA6" w14:textId="77777777" w:rsidR="00055388" w:rsidRPr="00571FA4" w:rsidRDefault="00055388" w:rsidP="00E70E28">
      <w:pPr>
        <w:rPr>
          <w:rFonts w:ascii="Century Gothic" w:hAnsi="Century Gothic" w:cstheme="majorBidi"/>
          <w:b/>
          <w:bCs/>
        </w:rPr>
      </w:pPr>
    </w:p>
    <w:p w14:paraId="1288A774" w14:textId="77777777" w:rsidR="00055388" w:rsidRPr="00571FA4" w:rsidRDefault="00055388" w:rsidP="00E70E28">
      <w:pPr>
        <w:rPr>
          <w:rFonts w:ascii="Century Gothic" w:hAnsi="Century Gothic" w:cstheme="majorBidi"/>
          <w:b/>
          <w:bCs/>
        </w:rPr>
      </w:pPr>
    </w:p>
    <w:p w14:paraId="5080604D" w14:textId="79E1B1BF" w:rsidR="008E0DC7" w:rsidRPr="00571FA4" w:rsidRDefault="00E70E28" w:rsidP="00E70E28">
      <w:pPr>
        <w:rPr>
          <w:rFonts w:ascii="Century Gothic" w:hAnsi="Century Gothic" w:cstheme="majorBidi"/>
          <w:b/>
          <w:bCs/>
        </w:rPr>
      </w:pPr>
      <w:r w:rsidRPr="00571FA4">
        <w:rPr>
          <w:rFonts w:ascii="Century Gothic" w:hAnsi="Century Gothic" w:cstheme="majorBidi"/>
          <w:b/>
          <w:bCs/>
        </w:rPr>
        <w:t>Additional Problem</w:t>
      </w:r>
      <w:r w:rsidR="00574CBD" w:rsidRPr="00571FA4">
        <w:rPr>
          <w:rFonts w:ascii="Century Gothic" w:hAnsi="Century Gothic" w:cstheme="majorBidi"/>
          <w:b/>
          <w:bCs/>
        </w:rPr>
        <w:t xml:space="preserve"> </w:t>
      </w:r>
      <w:r w:rsidR="008E0DC7">
        <w:rPr>
          <w:rFonts w:ascii="Century Gothic" w:hAnsi="Century Gothic" w:cstheme="majorBidi"/>
          <w:b/>
          <w:bCs/>
        </w:rPr>
        <w:t>30</w:t>
      </w:r>
    </w:p>
    <w:p w14:paraId="75D77E4B" w14:textId="77777777" w:rsidR="00E70E28" w:rsidRPr="00571FA4" w:rsidRDefault="00E70E28" w:rsidP="00E70E28">
      <w:pPr>
        <w:rPr>
          <w:rFonts w:ascii="Century Gothic" w:hAnsi="Century Gothic" w:cstheme="majorBidi"/>
        </w:rPr>
      </w:pPr>
    </w:p>
    <w:p w14:paraId="6714EA45" w14:textId="77777777" w:rsidR="00E70E28" w:rsidRPr="00571FA4" w:rsidRDefault="00E70E28" w:rsidP="00E70E28">
      <w:pPr>
        <w:numPr>
          <w:ilvl w:val="0"/>
          <w:numId w:val="18"/>
        </w:numPr>
        <w:tabs>
          <w:tab w:val="left" w:pos="851"/>
          <w:tab w:val="right" w:pos="8240"/>
        </w:tabs>
        <w:ind w:right="-154"/>
        <w:contextualSpacing/>
        <w:rPr>
          <w:rFonts w:ascii="Century Gothic" w:hAnsi="Century Gothic"/>
          <w:lang w:val="en-GB" w:eastAsia="en-AU"/>
        </w:rPr>
      </w:pPr>
      <w:r w:rsidRPr="00571FA4">
        <w:rPr>
          <w:rFonts w:ascii="Century Gothic" w:hAnsi="Century Gothic"/>
          <w:bCs/>
          <w:lang w:val="en-GB" w:eastAsia="en-AU"/>
        </w:rPr>
        <w:t>Briefly</w:t>
      </w:r>
      <w:r w:rsidRPr="00571FA4">
        <w:rPr>
          <w:rFonts w:ascii="Century Gothic" w:hAnsi="Century Gothic"/>
          <w:lang w:val="en-GB" w:eastAsia="en-AU"/>
        </w:rPr>
        <w:t xml:space="preserve"> explain whether the information under Historical Cost Accounting (HCA) Systems is relevant and reliable.</w:t>
      </w:r>
    </w:p>
    <w:p w14:paraId="286C4FFB" w14:textId="77777777" w:rsidR="00E70E28" w:rsidRPr="00571FA4" w:rsidRDefault="00E70E28" w:rsidP="00307158">
      <w:pPr>
        <w:pStyle w:val="ListParagraph"/>
        <w:numPr>
          <w:ilvl w:val="0"/>
          <w:numId w:val="18"/>
        </w:numPr>
        <w:tabs>
          <w:tab w:val="left" w:pos="851"/>
          <w:tab w:val="right" w:pos="8240"/>
        </w:tabs>
        <w:ind w:right="-154"/>
        <w:rPr>
          <w:rFonts w:ascii="Century Gothic" w:hAnsi="Century Gothic" w:cstheme="majorBidi"/>
        </w:rPr>
      </w:pPr>
      <w:r w:rsidRPr="00571FA4">
        <w:rPr>
          <w:rFonts w:ascii="Century Gothic" w:hAnsi="Century Gothic"/>
          <w:lang w:val="en-GB"/>
        </w:rPr>
        <w:t xml:space="preserve">List and explain the main modifications to HCA introduced in ACC1100.  </w:t>
      </w:r>
    </w:p>
    <w:sectPr w:rsidR="00E70E28" w:rsidRPr="00571FA4" w:rsidSect="00307158">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F1251" w14:textId="77777777" w:rsidR="008F4F6F" w:rsidRDefault="008F4F6F" w:rsidP="007D70DE">
      <w:r>
        <w:separator/>
      </w:r>
    </w:p>
  </w:endnote>
  <w:endnote w:type="continuationSeparator" w:id="0">
    <w:p w14:paraId="77A883C0" w14:textId="77777777" w:rsidR="008F4F6F" w:rsidRDefault="008F4F6F" w:rsidP="007D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003" w:usb1="00000000" w:usb2="00000000" w:usb3="00000000" w:csb0="00000001" w:csb1="00000000"/>
  </w:font>
  <w:font w:name="Arial Unicode MS">
    <w:panose1 w:val="020B0604020202020204"/>
    <w:charset w:val="4E"/>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FB9CC" w14:textId="77777777" w:rsidR="008F4F6F" w:rsidRDefault="008F4F6F" w:rsidP="007D70DE">
      <w:r>
        <w:separator/>
      </w:r>
    </w:p>
  </w:footnote>
  <w:footnote w:type="continuationSeparator" w:id="0">
    <w:p w14:paraId="7139612D" w14:textId="77777777" w:rsidR="008F4F6F" w:rsidRDefault="008F4F6F" w:rsidP="007D70D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D94E0" w14:textId="4ECC6208" w:rsidR="008F4F6F" w:rsidRDefault="008F4F6F">
    <w:pPr>
      <w:pStyle w:val="Header"/>
    </w:pPr>
    <w:r>
      <w:rPr>
        <w:noProof/>
        <w:lang w:val="en-US"/>
      </w:rPr>
      <mc:AlternateContent>
        <mc:Choice Requires="wps">
          <w:drawing>
            <wp:anchor distT="0" distB="0" distL="118745" distR="118745" simplePos="0" relativeHeight="251657728" behindDoc="1" locked="0" layoutInCell="1" allowOverlap="0" wp14:anchorId="6CD5A3CD" wp14:editId="0FB28607">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731510" cy="290830"/>
              <wp:effectExtent l="0" t="0" r="889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1510" cy="29083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F9E7BB" w14:textId="77777777" w:rsidR="008F4F6F" w:rsidRPr="00571FA4" w:rsidRDefault="008F4F6F" w:rsidP="00F54C8A">
                          <w:pPr>
                            <w:pStyle w:val="Header"/>
                            <w:jc w:val="center"/>
                            <w:rPr>
                              <w:rFonts w:ascii="Century Gothic" w:hAnsi="Century Gothic"/>
                              <w:caps/>
                              <w:color w:val="FFFFFF" w:themeColor="background1"/>
                            </w:rPr>
                          </w:pPr>
                          <w:r w:rsidRPr="00571FA4">
                            <w:rPr>
                              <w:rFonts w:ascii="Century Gothic" w:hAnsi="Century Gothic"/>
                              <w:caps/>
                              <w:color w:val="FFFFFF" w:themeColor="background1"/>
                            </w:rPr>
                            <w:t>tutorial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D5A3CD" id="Rectangle 197" o:spid="_x0000_s1026" style="position:absolute;margin-left:0;margin-top:0;width:451.3pt;height:22.9pt;z-index:-25165875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" o:allowoverlap="f" fillcolor="#5b9bd5 [3204]" stroked="f" strokeweight="1pt">
              <v:textbox style="mso-fit-shape-to-text:t">
                <w:txbxContent>
                  <w:p w14:paraId="5AF9E7BB" w14:textId="77777777" w:rsidR="0026295E" w:rsidRPr="00571FA4" w:rsidRDefault="0026295E" w:rsidP="00F54C8A">
                    <w:pPr>
                      <w:pStyle w:val="Header"/>
                      <w:jc w:val="center"/>
                      <w:rPr>
                        <w:rFonts w:ascii="Century Gothic" w:hAnsi="Century Gothic"/>
                        <w:caps/>
                        <w:color w:val="FFFFFF" w:themeColor="background1"/>
                      </w:rPr>
                    </w:pPr>
                    <w:r w:rsidRPr="00571FA4">
                      <w:rPr>
                        <w:rFonts w:ascii="Century Gothic" w:hAnsi="Century Gothic"/>
                        <w:caps/>
                        <w:color w:val="FFFFFF" w:themeColor="background1"/>
                      </w:rPr>
                      <w:t>tutorial program</w:t>
                    </w:r>
                  </w:p>
                </w:txbxContent>
              </v:textbox>
              <w10:wrap type="square" anchorx="margin"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74EA"/>
    <w:multiLevelType w:val="hybridMultilevel"/>
    <w:tmpl w:val="FA566520"/>
    <w:lvl w:ilvl="0" w:tplc="087266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A5B6E75"/>
    <w:multiLevelType w:val="hybridMultilevel"/>
    <w:tmpl w:val="9D9AC6FE"/>
    <w:lvl w:ilvl="0" w:tplc="84F896B2">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DF23CD5"/>
    <w:multiLevelType w:val="hybridMultilevel"/>
    <w:tmpl w:val="1436B17C"/>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nsid w:val="136B2D3C"/>
    <w:multiLevelType w:val="hybridMultilevel"/>
    <w:tmpl w:val="53625010"/>
    <w:lvl w:ilvl="0" w:tplc="93D023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4CF7506"/>
    <w:multiLevelType w:val="hybridMultilevel"/>
    <w:tmpl w:val="7CC05342"/>
    <w:lvl w:ilvl="0" w:tplc="DD326AA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64B7C3F"/>
    <w:multiLevelType w:val="hybridMultilevel"/>
    <w:tmpl w:val="4F54AAE6"/>
    <w:lvl w:ilvl="0" w:tplc="982E924E">
      <w:start w:val="1"/>
      <w:numFmt w:val="lowerRoman"/>
      <w:lvlText w:val="(%1)"/>
      <w:lvlJc w:val="left"/>
      <w:pPr>
        <w:ind w:left="720" w:hanging="720"/>
      </w:pPr>
      <w:rPr>
        <w:rFonts w:eastAsia="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1E5D1E33"/>
    <w:multiLevelType w:val="hybridMultilevel"/>
    <w:tmpl w:val="88F2377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23C0A64"/>
    <w:multiLevelType w:val="hybridMultilevel"/>
    <w:tmpl w:val="3C0E7074"/>
    <w:lvl w:ilvl="0" w:tplc="B71AD49C">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22887E3C"/>
    <w:multiLevelType w:val="hybridMultilevel"/>
    <w:tmpl w:val="7936A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2EB5811"/>
    <w:multiLevelType w:val="hybridMultilevel"/>
    <w:tmpl w:val="4230B72A"/>
    <w:lvl w:ilvl="0" w:tplc="6CAEC2DE">
      <w:start w:val="1"/>
      <w:numFmt w:val="lowerLetter"/>
      <w:lvlText w:val="(%1)"/>
      <w:lvlJc w:val="left"/>
      <w:pPr>
        <w:ind w:left="502" w:hanging="360"/>
      </w:pPr>
      <w:rPr>
        <w:rFonts w:hint="default"/>
        <w:b w:val="0"/>
        <w:bCs/>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0">
    <w:nsid w:val="235D5020"/>
    <w:multiLevelType w:val="hybridMultilevel"/>
    <w:tmpl w:val="263E897A"/>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5975869"/>
    <w:multiLevelType w:val="hybridMultilevel"/>
    <w:tmpl w:val="84BA55A4"/>
    <w:lvl w:ilvl="0" w:tplc="F2F2C66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65F5696"/>
    <w:multiLevelType w:val="hybridMultilevel"/>
    <w:tmpl w:val="EAE03416"/>
    <w:lvl w:ilvl="0" w:tplc="04266E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6C73996"/>
    <w:multiLevelType w:val="hybridMultilevel"/>
    <w:tmpl w:val="A956E7F2"/>
    <w:lvl w:ilvl="0" w:tplc="3E0A796C">
      <w:start w:val="1"/>
      <w:numFmt w:val="lowerLetter"/>
      <w:lvlText w:val="(%1)"/>
      <w:lvlJc w:val="left"/>
      <w:pPr>
        <w:ind w:left="720" w:hanging="360"/>
      </w:pPr>
      <w:rPr>
        <w:rFonts w:eastAsia="Times New Roman"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3B6B30F1"/>
    <w:multiLevelType w:val="hybridMultilevel"/>
    <w:tmpl w:val="88640B62"/>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3C3B56CF"/>
    <w:multiLevelType w:val="hybridMultilevel"/>
    <w:tmpl w:val="063C71EC"/>
    <w:lvl w:ilvl="0" w:tplc="44CC9A32">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12D1BFB"/>
    <w:multiLevelType w:val="hybridMultilevel"/>
    <w:tmpl w:val="8802295C"/>
    <w:lvl w:ilvl="0" w:tplc="FF7CBC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1E06E65"/>
    <w:multiLevelType w:val="hybridMultilevel"/>
    <w:tmpl w:val="DD26926C"/>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2347B0D"/>
    <w:multiLevelType w:val="hybridMultilevel"/>
    <w:tmpl w:val="C11C0794"/>
    <w:lvl w:ilvl="0" w:tplc="12A6C18C">
      <w:start w:val="1"/>
      <w:numFmt w:val="lowerLetter"/>
      <w:lvlText w:val="(%1)"/>
      <w:lvlJc w:val="left"/>
      <w:pPr>
        <w:tabs>
          <w:tab w:val="num" w:pos="720"/>
        </w:tabs>
        <w:ind w:left="720" w:hanging="360"/>
      </w:pPr>
      <w:rPr>
        <w:rFonts w:hint="default"/>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nsid w:val="459F2FE1"/>
    <w:multiLevelType w:val="hybridMultilevel"/>
    <w:tmpl w:val="156C2930"/>
    <w:lvl w:ilvl="0" w:tplc="E54066C6">
      <w:start w:val="1"/>
      <w:numFmt w:val="lowerLetter"/>
      <w:lvlText w:val="(%1)"/>
      <w:lvlJc w:val="left"/>
      <w:pPr>
        <w:tabs>
          <w:tab w:val="num" w:pos="648"/>
        </w:tabs>
        <w:ind w:left="648" w:hanging="648"/>
      </w:pPr>
      <w:rPr>
        <w:rFonts w:hint="default"/>
      </w:rPr>
    </w:lvl>
    <w:lvl w:ilvl="1" w:tplc="2ADED4A2">
      <w:start w:val="1"/>
      <w:numFmt w:val="lowerRoman"/>
      <w:lvlText w:val="(%2)"/>
      <w:lvlJc w:val="left"/>
      <w:pPr>
        <w:tabs>
          <w:tab w:val="num" w:pos="1944"/>
        </w:tabs>
        <w:ind w:left="1944" w:hanging="1296"/>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96E3C7C"/>
    <w:multiLevelType w:val="hybridMultilevel"/>
    <w:tmpl w:val="0B4E18A0"/>
    <w:lvl w:ilvl="0" w:tplc="2956362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4D296678"/>
    <w:multiLevelType w:val="hybridMultilevel"/>
    <w:tmpl w:val="8CE80D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FB762E5"/>
    <w:multiLevelType w:val="hybridMultilevel"/>
    <w:tmpl w:val="67D03422"/>
    <w:lvl w:ilvl="0" w:tplc="04090019">
      <w:start w:val="1"/>
      <w:numFmt w:val="lowerLetter"/>
      <w:lvlText w:val="(%1)"/>
      <w:lvlJc w:val="left"/>
      <w:pPr>
        <w:ind w:left="1436" w:hanging="360"/>
      </w:pPr>
      <w:rPr>
        <w:rFonts w:hint="default"/>
      </w:rPr>
    </w:lvl>
    <w:lvl w:ilvl="1" w:tplc="0C090019" w:tentative="1">
      <w:start w:val="1"/>
      <w:numFmt w:val="lowerLetter"/>
      <w:lvlText w:val="%2."/>
      <w:lvlJc w:val="left"/>
      <w:pPr>
        <w:ind w:left="2156" w:hanging="360"/>
      </w:pPr>
    </w:lvl>
    <w:lvl w:ilvl="2" w:tplc="0C09001B" w:tentative="1">
      <w:start w:val="1"/>
      <w:numFmt w:val="lowerRoman"/>
      <w:lvlText w:val="%3."/>
      <w:lvlJc w:val="right"/>
      <w:pPr>
        <w:ind w:left="2876" w:hanging="180"/>
      </w:pPr>
    </w:lvl>
    <w:lvl w:ilvl="3" w:tplc="0C09000F" w:tentative="1">
      <w:start w:val="1"/>
      <w:numFmt w:val="decimal"/>
      <w:lvlText w:val="%4."/>
      <w:lvlJc w:val="left"/>
      <w:pPr>
        <w:ind w:left="3596" w:hanging="360"/>
      </w:pPr>
    </w:lvl>
    <w:lvl w:ilvl="4" w:tplc="0C090019" w:tentative="1">
      <w:start w:val="1"/>
      <w:numFmt w:val="lowerLetter"/>
      <w:lvlText w:val="%5."/>
      <w:lvlJc w:val="left"/>
      <w:pPr>
        <w:ind w:left="4316" w:hanging="360"/>
      </w:pPr>
    </w:lvl>
    <w:lvl w:ilvl="5" w:tplc="0C09001B" w:tentative="1">
      <w:start w:val="1"/>
      <w:numFmt w:val="lowerRoman"/>
      <w:lvlText w:val="%6."/>
      <w:lvlJc w:val="right"/>
      <w:pPr>
        <w:ind w:left="5036" w:hanging="180"/>
      </w:pPr>
    </w:lvl>
    <w:lvl w:ilvl="6" w:tplc="0C09000F" w:tentative="1">
      <w:start w:val="1"/>
      <w:numFmt w:val="decimal"/>
      <w:lvlText w:val="%7."/>
      <w:lvlJc w:val="left"/>
      <w:pPr>
        <w:ind w:left="5756" w:hanging="360"/>
      </w:pPr>
    </w:lvl>
    <w:lvl w:ilvl="7" w:tplc="0C090019" w:tentative="1">
      <w:start w:val="1"/>
      <w:numFmt w:val="lowerLetter"/>
      <w:lvlText w:val="%8."/>
      <w:lvlJc w:val="left"/>
      <w:pPr>
        <w:ind w:left="6476" w:hanging="360"/>
      </w:pPr>
    </w:lvl>
    <w:lvl w:ilvl="8" w:tplc="0C09001B" w:tentative="1">
      <w:start w:val="1"/>
      <w:numFmt w:val="lowerRoman"/>
      <w:lvlText w:val="%9."/>
      <w:lvlJc w:val="right"/>
      <w:pPr>
        <w:ind w:left="7196" w:hanging="180"/>
      </w:pPr>
    </w:lvl>
  </w:abstractNum>
  <w:abstractNum w:abstractNumId="23">
    <w:nsid w:val="533307FD"/>
    <w:multiLevelType w:val="hybridMultilevel"/>
    <w:tmpl w:val="4E7E9C46"/>
    <w:lvl w:ilvl="0" w:tplc="CAA26702">
      <w:start w:val="1"/>
      <w:numFmt w:val="lowerRoman"/>
      <w:pStyle w:val="ListNumb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nsid w:val="5A257E66"/>
    <w:multiLevelType w:val="hybridMultilevel"/>
    <w:tmpl w:val="2C868078"/>
    <w:lvl w:ilvl="0" w:tplc="ED30FC6C">
      <w:start w:val="1"/>
      <w:numFmt w:val="lowerLetter"/>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2B92664"/>
    <w:multiLevelType w:val="hybridMultilevel"/>
    <w:tmpl w:val="ED98783E"/>
    <w:lvl w:ilvl="0" w:tplc="B71AD49C">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36465A"/>
    <w:multiLevelType w:val="hybridMultilevel"/>
    <w:tmpl w:val="2B54982A"/>
    <w:lvl w:ilvl="0" w:tplc="5DC49A2A">
      <w:start w:val="1"/>
      <w:numFmt w:val="lowerLetter"/>
      <w:lvlText w:val="(%1)"/>
      <w:lvlJc w:val="left"/>
      <w:pPr>
        <w:ind w:left="792" w:hanging="43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A3E12B6"/>
    <w:multiLevelType w:val="hybridMultilevel"/>
    <w:tmpl w:val="4C42D2FA"/>
    <w:lvl w:ilvl="0" w:tplc="288A8AFC">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6B444D30"/>
    <w:multiLevelType w:val="hybridMultilevel"/>
    <w:tmpl w:val="178A780C"/>
    <w:lvl w:ilvl="0" w:tplc="277ADC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ECB25A8"/>
    <w:multiLevelType w:val="singleLevel"/>
    <w:tmpl w:val="04090019"/>
    <w:lvl w:ilvl="0">
      <w:start w:val="1"/>
      <w:numFmt w:val="lowerLetter"/>
      <w:lvlText w:val="(%1)"/>
      <w:lvlJc w:val="left"/>
      <w:pPr>
        <w:tabs>
          <w:tab w:val="num" w:pos="360"/>
        </w:tabs>
        <w:ind w:left="360" w:hanging="360"/>
      </w:pPr>
      <w:rPr>
        <w:rFonts w:hint="default"/>
      </w:rPr>
    </w:lvl>
  </w:abstractNum>
  <w:abstractNum w:abstractNumId="30">
    <w:nsid w:val="710C2309"/>
    <w:multiLevelType w:val="hybridMultilevel"/>
    <w:tmpl w:val="7EFC1DA8"/>
    <w:lvl w:ilvl="0" w:tplc="AFB0964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DC0DD1"/>
    <w:multiLevelType w:val="hybridMultilevel"/>
    <w:tmpl w:val="8EC0ED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416402D"/>
    <w:multiLevelType w:val="hybridMultilevel"/>
    <w:tmpl w:val="374483DA"/>
    <w:lvl w:ilvl="0" w:tplc="04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AC10C83"/>
    <w:multiLevelType w:val="hybridMultilevel"/>
    <w:tmpl w:val="5B7AB05C"/>
    <w:lvl w:ilvl="0" w:tplc="5AFA896A">
      <w:start w:val="1"/>
      <w:numFmt w:val="lowerRoman"/>
      <w:lvlText w:val="(%1)"/>
      <w:lvlJc w:val="left"/>
      <w:pPr>
        <w:tabs>
          <w:tab w:val="num" w:pos="1368"/>
        </w:tabs>
        <w:ind w:left="792"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3"/>
  </w:num>
  <w:num w:numId="3">
    <w:abstractNumId w:val="31"/>
  </w:num>
  <w:num w:numId="4">
    <w:abstractNumId w:val="19"/>
  </w:num>
  <w:num w:numId="5">
    <w:abstractNumId w:val="33"/>
  </w:num>
  <w:num w:numId="6">
    <w:abstractNumId w:val="8"/>
  </w:num>
  <w:num w:numId="7">
    <w:abstractNumId w:val="27"/>
  </w:num>
  <w:num w:numId="8">
    <w:abstractNumId w:val="32"/>
  </w:num>
  <w:num w:numId="9">
    <w:abstractNumId w:val="1"/>
  </w:num>
  <w:num w:numId="10">
    <w:abstractNumId w:val="25"/>
  </w:num>
  <w:num w:numId="11">
    <w:abstractNumId w:val="2"/>
  </w:num>
  <w:num w:numId="12">
    <w:abstractNumId w:val="14"/>
  </w:num>
  <w:num w:numId="13">
    <w:abstractNumId w:val="0"/>
  </w:num>
  <w:num w:numId="14">
    <w:abstractNumId w:val="20"/>
  </w:num>
  <w:num w:numId="15">
    <w:abstractNumId w:val="23"/>
  </w:num>
  <w:num w:numId="16">
    <w:abstractNumId w:val="5"/>
  </w:num>
  <w:num w:numId="17">
    <w:abstractNumId w:val="15"/>
  </w:num>
  <w:num w:numId="18">
    <w:abstractNumId w:val="17"/>
  </w:num>
  <w:num w:numId="19">
    <w:abstractNumId w:val="16"/>
  </w:num>
  <w:num w:numId="20">
    <w:abstractNumId w:val="28"/>
  </w:num>
  <w:num w:numId="21">
    <w:abstractNumId w:val="12"/>
  </w:num>
  <w:num w:numId="22">
    <w:abstractNumId w:val="9"/>
  </w:num>
  <w:num w:numId="23">
    <w:abstractNumId w:val="24"/>
  </w:num>
  <w:num w:numId="24">
    <w:abstractNumId w:val="11"/>
  </w:num>
  <w:num w:numId="25">
    <w:abstractNumId w:val="13"/>
  </w:num>
  <w:num w:numId="26">
    <w:abstractNumId w:val="4"/>
  </w:num>
  <w:num w:numId="27">
    <w:abstractNumId w:val="7"/>
  </w:num>
  <w:num w:numId="28">
    <w:abstractNumId w:val="26"/>
  </w:num>
  <w:num w:numId="29">
    <w:abstractNumId w:val="6"/>
  </w:num>
  <w:num w:numId="30">
    <w:abstractNumId w:val="21"/>
  </w:num>
  <w:num w:numId="31">
    <w:abstractNumId w:val="22"/>
  </w:num>
  <w:num w:numId="32">
    <w:abstractNumId w:val="30"/>
  </w:num>
  <w:num w:numId="33">
    <w:abstractNumId w:val="18"/>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2AC"/>
    <w:rsid w:val="0002279A"/>
    <w:rsid w:val="00047645"/>
    <w:rsid w:val="00055388"/>
    <w:rsid w:val="000619B0"/>
    <w:rsid w:val="00066195"/>
    <w:rsid w:val="00070122"/>
    <w:rsid w:val="00095783"/>
    <w:rsid w:val="0009592A"/>
    <w:rsid w:val="000B1FE6"/>
    <w:rsid w:val="000D40AA"/>
    <w:rsid w:val="000D6CE9"/>
    <w:rsid w:val="00101FC3"/>
    <w:rsid w:val="0011156C"/>
    <w:rsid w:val="00115F15"/>
    <w:rsid w:val="00137641"/>
    <w:rsid w:val="0014440A"/>
    <w:rsid w:val="00157B40"/>
    <w:rsid w:val="00160843"/>
    <w:rsid w:val="001E738A"/>
    <w:rsid w:val="00224053"/>
    <w:rsid w:val="00233333"/>
    <w:rsid w:val="00260F9D"/>
    <w:rsid w:val="0026295E"/>
    <w:rsid w:val="00276107"/>
    <w:rsid w:val="002A30BA"/>
    <w:rsid w:val="002A7F89"/>
    <w:rsid w:val="002D7206"/>
    <w:rsid w:val="002F1E88"/>
    <w:rsid w:val="002F67A7"/>
    <w:rsid w:val="00306695"/>
    <w:rsid w:val="00306E6A"/>
    <w:rsid w:val="00307158"/>
    <w:rsid w:val="003152FF"/>
    <w:rsid w:val="003236D4"/>
    <w:rsid w:val="00334A41"/>
    <w:rsid w:val="0036634F"/>
    <w:rsid w:val="00374850"/>
    <w:rsid w:val="00384101"/>
    <w:rsid w:val="003A6DEA"/>
    <w:rsid w:val="003B0570"/>
    <w:rsid w:val="003B0FBB"/>
    <w:rsid w:val="003B6974"/>
    <w:rsid w:val="003D0361"/>
    <w:rsid w:val="003D0525"/>
    <w:rsid w:val="003F404C"/>
    <w:rsid w:val="004034D3"/>
    <w:rsid w:val="0040410E"/>
    <w:rsid w:val="00424937"/>
    <w:rsid w:val="004934A6"/>
    <w:rsid w:val="0049384B"/>
    <w:rsid w:val="004A7F6C"/>
    <w:rsid w:val="004B1FCE"/>
    <w:rsid w:val="004C6333"/>
    <w:rsid w:val="004D4FFD"/>
    <w:rsid w:val="004E2FD3"/>
    <w:rsid w:val="004E7CAF"/>
    <w:rsid w:val="004F42D7"/>
    <w:rsid w:val="005027EF"/>
    <w:rsid w:val="00505448"/>
    <w:rsid w:val="00507A69"/>
    <w:rsid w:val="00512347"/>
    <w:rsid w:val="00516394"/>
    <w:rsid w:val="00520433"/>
    <w:rsid w:val="005332F3"/>
    <w:rsid w:val="00534D26"/>
    <w:rsid w:val="00534F92"/>
    <w:rsid w:val="00571FA4"/>
    <w:rsid w:val="00574CBD"/>
    <w:rsid w:val="00590D32"/>
    <w:rsid w:val="005927C2"/>
    <w:rsid w:val="00593040"/>
    <w:rsid w:val="005A6247"/>
    <w:rsid w:val="005B23C4"/>
    <w:rsid w:val="005B3DA0"/>
    <w:rsid w:val="005C5F0E"/>
    <w:rsid w:val="005D0FFF"/>
    <w:rsid w:val="005D75E3"/>
    <w:rsid w:val="005E1D04"/>
    <w:rsid w:val="00612336"/>
    <w:rsid w:val="00625C98"/>
    <w:rsid w:val="00633C6B"/>
    <w:rsid w:val="00637B49"/>
    <w:rsid w:val="006403CB"/>
    <w:rsid w:val="0064233F"/>
    <w:rsid w:val="00644A5C"/>
    <w:rsid w:val="00663B94"/>
    <w:rsid w:val="00667298"/>
    <w:rsid w:val="00671E74"/>
    <w:rsid w:val="006A4766"/>
    <w:rsid w:val="006B067B"/>
    <w:rsid w:val="006B0E64"/>
    <w:rsid w:val="006B4E55"/>
    <w:rsid w:val="006E3917"/>
    <w:rsid w:val="006F24D7"/>
    <w:rsid w:val="006F2BAD"/>
    <w:rsid w:val="00716592"/>
    <w:rsid w:val="00733BDE"/>
    <w:rsid w:val="0075288A"/>
    <w:rsid w:val="00753FFF"/>
    <w:rsid w:val="00774F32"/>
    <w:rsid w:val="0078295A"/>
    <w:rsid w:val="00791A2F"/>
    <w:rsid w:val="007A6AAD"/>
    <w:rsid w:val="007A7D70"/>
    <w:rsid w:val="007B22AB"/>
    <w:rsid w:val="007B3360"/>
    <w:rsid w:val="007D70DE"/>
    <w:rsid w:val="007E145D"/>
    <w:rsid w:val="007E38AD"/>
    <w:rsid w:val="007F744E"/>
    <w:rsid w:val="008249F1"/>
    <w:rsid w:val="008255CF"/>
    <w:rsid w:val="00826423"/>
    <w:rsid w:val="008406F8"/>
    <w:rsid w:val="00854D34"/>
    <w:rsid w:val="008673CD"/>
    <w:rsid w:val="00873E02"/>
    <w:rsid w:val="008858AF"/>
    <w:rsid w:val="008A1DEE"/>
    <w:rsid w:val="008C3A06"/>
    <w:rsid w:val="008C6E26"/>
    <w:rsid w:val="008E0DC7"/>
    <w:rsid w:val="008E5BC8"/>
    <w:rsid w:val="008F4F6F"/>
    <w:rsid w:val="009279FD"/>
    <w:rsid w:val="00947BE0"/>
    <w:rsid w:val="00964975"/>
    <w:rsid w:val="00967F6F"/>
    <w:rsid w:val="009711BC"/>
    <w:rsid w:val="00990DDF"/>
    <w:rsid w:val="0099132D"/>
    <w:rsid w:val="009B3D79"/>
    <w:rsid w:val="009C01AC"/>
    <w:rsid w:val="009C3AD1"/>
    <w:rsid w:val="009D06AB"/>
    <w:rsid w:val="009D4114"/>
    <w:rsid w:val="009D797D"/>
    <w:rsid w:val="00A1509F"/>
    <w:rsid w:val="00A21D69"/>
    <w:rsid w:val="00A323E7"/>
    <w:rsid w:val="00A357B4"/>
    <w:rsid w:val="00A623CD"/>
    <w:rsid w:val="00A7450C"/>
    <w:rsid w:val="00A93FFC"/>
    <w:rsid w:val="00AA68A4"/>
    <w:rsid w:val="00AB579C"/>
    <w:rsid w:val="00AC42AC"/>
    <w:rsid w:val="00AC63B6"/>
    <w:rsid w:val="00AD7903"/>
    <w:rsid w:val="00AE09B0"/>
    <w:rsid w:val="00B35628"/>
    <w:rsid w:val="00B45656"/>
    <w:rsid w:val="00B55103"/>
    <w:rsid w:val="00B67276"/>
    <w:rsid w:val="00C058AF"/>
    <w:rsid w:val="00C575CE"/>
    <w:rsid w:val="00C773FA"/>
    <w:rsid w:val="00C83FB4"/>
    <w:rsid w:val="00C87410"/>
    <w:rsid w:val="00CA04B7"/>
    <w:rsid w:val="00D35A48"/>
    <w:rsid w:val="00D50DEA"/>
    <w:rsid w:val="00D85C50"/>
    <w:rsid w:val="00DA28CC"/>
    <w:rsid w:val="00DB2211"/>
    <w:rsid w:val="00DB28BE"/>
    <w:rsid w:val="00DD6AEA"/>
    <w:rsid w:val="00DF1ACF"/>
    <w:rsid w:val="00DF2D98"/>
    <w:rsid w:val="00E500A9"/>
    <w:rsid w:val="00E51A98"/>
    <w:rsid w:val="00E70E28"/>
    <w:rsid w:val="00EB31D0"/>
    <w:rsid w:val="00F164C5"/>
    <w:rsid w:val="00F254C1"/>
    <w:rsid w:val="00F35C58"/>
    <w:rsid w:val="00F45088"/>
    <w:rsid w:val="00F54C8A"/>
    <w:rsid w:val="00F93E12"/>
    <w:rsid w:val="00F95F66"/>
    <w:rsid w:val="00FB54B7"/>
    <w:rsid w:val="00FC1187"/>
    <w:rsid w:val="00FF16AD"/>
    <w:rsid w:val="00FF4AB7"/>
    <w:rsid w:val="00FF6D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A2B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AC42AC"/>
    <w:pPr>
      <w:tabs>
        <w:tab w:val="left" w:pos="397"/>
      </w:tabs>
      <w:spacing w:line="240" w:lineRule="exact"/>
      <w:jc w:val="both"/>
    </w:pPr>
    <w:rPr>
      <w:rFonts w:ascii="Times" w:hAnsi="Times"/>
      <w:sz w:val="20"/>
      <w:szCs w:val="20"/>
    </w:rPr>
  </w:style>
  <w:style w:type="paragraph" w:styleId="Header">
    <w:name w:val="header"/>
    <w:basedOn w:val="Normal"/>
    <w:link w:val="HeaderChar"/>
    <w:uiPriority w:val="99"/>
    <w:unhideWhenUsed/>
    <w:rsid w:val="007D70DE"/>
    <w:pPr>
      <w:tabs>
        <w:tab w:val="center" w:pos="4513"/>
        <w:tab w:val="right" w:pos="9026"/>
      </w:tabs>
    </w:pPr>
  </w:style>
  <w:style w:type="character" w:customStyle="1" w:styleId="HeaderChar">
    <w:name w:val="Header Char"/>
    <w:basedOn w:val="DefaultParagraphFont"/>
    <w:link w:val="Header"/>
    <w:uiPriority w:val="99"/>
    <w:rsid w:val="007D70D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D70DE"/>
    <w:pPr>
      <w:tabs>
        <w:tab w:val="center" w:pos="4513"/>
        <w:tab w:val="right" w:pos="9026"/>
      </w:tabs>
    </w:pPr>
  </w:style>
  <w:style w:type="character" w:customStyle="1" w:styleId="FooterChar">
    <w:name w:val="Footer Char"/>
    <w:basedOn w:val="DefaultParagraphFont"/>
    <w:link w:val="Footer"/>
    <w:uiPriority w:val="99"/>
    <w:rsid w:val="007D70DE"/>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D70DE"/>
    <w:pPr>
      <w:ind w:left="720"/>
      <w:contextualSpacing/>
    </w:pPr>
    <w:rPr>
      <w:lang w:eastAsia="en-AU"/>
    </w:rPr>
  </w:style>
  <w:style w:type="table" w:customStyle="1" w:styleId="TableGrid1">
    <w:name w:val="Table Grid1"/>
    <w:basedOn w:val="TableNormal"/>
    <w:next w:val="TableGrid"/>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6B4E55"/>
    <w:pPr>
      <w:spacing w:after="120"/>
    </w:pPr>
    <w:rPr>
      <w:lang w:val="en-GB"/>
    </w:rPr>
  </w:style>
  <w:style w:type="character" w:customStyle="1" w:styleId="BodyTextChar">
    <w:name w:val="Body Text Char"/>
    <w:basedOn w:val="DefaultParagraphFont"/>
    <w:link w:val="BodyText"/>
    <w:rsid w:val="006B4E55"/>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334A41"/>
    <w:pPr>
      <w:spacing w:after="120"/>
      <w:ind w:left="283"/>
    </w:pPr>
  </w:style>
  <w:style w:type="character" w:customStyle="1" w:styleId="BodyTextIndentChar">
    <w:name w:val="Body Text Indent Char"/>
    <w:basedOn w:val="DefaultParagraphFont"/>
    <w:link w:val="BodyTextIndent"/>
    <w:uiPriority w:val="99"/>
    <w:semiHidden/>
    <w:rsid w:val="00334A41"/>
    <w:rPr>
      <w:rFonts w:ascii="Times New Roman" w:eastAsia="Times New Roman" w:hAnsi="Times New Roman" w:cs="Times New Roman"/>
      <w:sz w:val="24"/>
      <w:szCs w:val="24"/>
      <w:lang w:val="en-US"/>
    </w:rPr>
  </w:style>
  <w:style w:type="paragraph" w:customStyle="1" w:styleId="BodyLarge">
    <w:name w:val="Body (Large)"/>
    <w:basedOn w:val="Normal"/>
    <w:uiPriority w:val="99"/>
    <w:rsid w:val="00334A41"/>
    <w:pPr>
      <w:spacing w:line="320" w:lineRule="exact"/>
    </w:pPr>
    <w:rPr>
      <w:rFonts w:ascii="Helvetica" w:hAnsi="Helvetica"/>
      <w:b/>
      <w:sz w:val="28"/>
      <w:szCs w:val="20"/>
    </w:rPr>
  </w:style>
  <w:style w:type="paragraph" w:styleId="ListNumber">
    <w:name w:val="List Number"/>
    <w:basedOn w:val="Normal"/>
    <w:uiPriority w:val="99"/>
    <w:semiHidden/>
    <w:unhideWhenUsed/>
    <w:rsid w:val="00334A41"/>
    <w:pPr>
      <w:numPr>
        <w:numId w:val="15"/>
      </w:numPr>
      <w:contextualSpacing/>
    </w:pPr>
  </w:style>
  <w:style w:type="paragraph" w:customStyle="1" w:styleId="HeadingStyle2">
    <w:name w:val="Heading Style 2"/>
    <w:basedOn w:val="Normal"/>
    <w:link w:val="HeadingStyle2Char"/>
    <w:qFormat/>
    <w:rsid w:val="002F1E88"/>
    <w:pPr>
      <w:spacing w:after="120"/>
    </w:pPr>
    <w:rPr>
      <w:rFonts w:ascii="Arial" w:hAnsi="Arial"/>
      <w:b/>
      <w:szCs w:val="20"/>
    </w:rPr>
  </w:style>
  <w:style w:type="character" w:customStyle="1" w:styleId="HeadingStyle2Char">
    <w:name w:val="Heading Style 2 Char"/>
    <w:link w:val="HeadingStyle2"/>
    <w:rsid w:val="002F1E88"/>
    <w:rPr>
      <w:rFonts w:ascii="Arial" w:eastAsia="Times New Roman" w:hAnsi="Arial" w:cs="Times New Roman"/>
      <w:b/>
      <w:sz w:val="24"/>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AC42AC"/>
    <w:pPr>
      <w:tabs>
        <w:tab w:val="left" w:pos="397"/>
      </w:tabs>
      <w:spacing w:line="240" w:lineRule="exact"/>
      <w:jc w:val="both"/>
    </w:pPr>
    <w:rPr>
      <w:rFonts w:ascii="Times" w:hAnsi="Times"/>
      <w:sz w:val="20"/>
      <w:szCs w:val="20"/>
    </w:rPr>
  </w:style>
  <w:style w:type="paragraph" w:styleId="Header">
    <w:name w:val="header"/>
    <w:basedOn w:val="Normal"/>
    <w:link w:val="HeaderChar"/>
    <w:uiPriority w:val="99"/>
    <w:unhideWhenUsed/>
    <w:rsid w:val="007D70DE"/>
    <w:pPr>
      <w:tabs>
        <w:tab w:val="center" w:pos="4513"/>
        <w:tab w:val="right" w:pos="9026"/>
      </w:tabs>
    </w:pPr>
  </w:style>
  <w:style w:type="character" w:customStyle="1" w:styleId="HeaderChar">
    <w:name w:val="Header Char"/>
    <w:basedOn w:val="DefaultParagraphFont"/>
    <w:link w:val="Header"/>
    <w:uiPriority w:val="99"/>
    <w:rsid w:val="007D70D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D70DE"/>
    <w:pPr>
      <w:tabs>
        <w:tab w:val="center" w:pos="4513"/>
        <w:tab w:val="right" w:pos="9026"/>
      </w:tabs>
    </w:pPr>
  </w:style>
  <w:style w:type="character" w:customStyle="1" w:styleId="FooterChar">
    <w:name w:val="Footer Char"/>
    <w:basedOn w:val="DefaultParagraphFont"/>
    <w:link w:val="Footer"/>
    <w:uiPriority w:val="99"/>
    <w:rsid w:val="007D70DE"/>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D70DE"/>
    <w:pPr>
      <w:ind w:left="720"/>
      <w:contextualSpacing/>
    </w:pPr>
    <w:rPr>
      <w:lang w:eastAsia="en-AU"/>
    </w:rPr>
  </w:style>
  <w:style w:type="table" w:customStyle="1" w:styleId="TableGrid1">
    <w:name w:val="Table Grid1"/>
    <w:basedOn w:val="TableNormal"/>
    <w:next w:val="TableGrid"/>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6B4E55"/>
    <w:pPr>
      <w:spacing w:after="120"/>
    </w:pPr>
    <w:rPr>
      <w:lang w:val="en-GB"/>
    </w:rPr>
  </w:style>
  <w:style w:type="character" w:customStyle="1" w:styleId="BodyTextChar">
    <w:name w:val="Body Text Char"/>
    <w:basedOn w:val="DefaultParagraphFont"/>
    <w:link w:val="BodyText"/>
    <w:rsid w:val="006B4E55"/>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334A41"/>
    <w:pPr>
      <w:spacing w:after="120"/>
      <w:ind w:left="283"/>
    </w:pPr>
  </w:style>
  <w:style w:type="character" w:customStyle="1" w:styleId="BodyTextIndentChar">
    <w:name w:val="Body Text Indent Char"/>
    <w:basedOn w:val="DefaultParagraphFont"/>
    <w:link w:val="BodyTextIndent"/>
    <w:uiPriority w:val="99"/>
    <w:semiHidden/>
    <w:rsid w:val="00334A41"/>
    <w:rPr>
      <w:rFonts w:ascii="Times New Roman" w:eastAsia="Times New Roman" w:hAnsi="Times New Roman" w:cs="Times New Roman"/>
      <w:sz w:val="24"/>
      <w:szCs w:val="24"/>
      <w:lang w:val="en-US"/>
    </w:rPr>
  </w:style>
  <w:style w:type="paragraph" w:customStyle="1" w:styleId="BodyLarge">
    <w:name w:val="Body (Large)"/>
    <w:basedOn w:val="Normal"/>
    <w:uiPriority w:val="99"/>
    <w:rsid w:val="00334A41"/>
    <w:pPr>
      <w:spacing w:line="320" w:lineRule="exact"/>
    </w:pPr>
    <w:rPr>
      <w:rFonts w:ascii="Helvetica" w:hAnsi="Helvetica"/>
      <w:b/>
      <w:sz w:val="28"/>
      <w:szCs w:val="20"/>
    </w:rPr>
  </w:style>
  <w:style w:type="paragraph" w:styleId="ListNumber">
    <w:name w:val="List Number"/>
    <w:basedOn w:val="Normal"/>
    <w:uiPriority w:val="99"/>
    <w:semiHidden/>
    <w:unhideWhenUsed/>
    <w:rsid w:val="00334A41"/>
    <w:pPr>
      <w:numPr>
        <w:numId w:val="15"/>
      </w:numPr>
      <w:contextualSpacing/>
    </w:pPr>
  </w:style>
  <w:style w:type="paragraph" w:customStyle="1" w:styleId="HeadingStyle2">
    <w:name w:val="Heading Style 2"/>
    <w:basedOn w:val="Normal"/>
    <w:link w:val="HeadingStyle2Char"/>
    <w:qFormat/>
    <w:rsid w:val="002F1E88"/>
    <w:pPr>
      <w:spacing w:after="120"/>
    </w:pPr>
    <w:rPr>
      <w:rFonts w:ascii="Arial" w:hAnsi="Arial"/>
      <w:b/>
      <w:szCs w:val="20"/>
    </w:rPr>
  </w:style>
  <w:style w:type="character" w:customStyle="1" w:styleId="HeadingStyle2Char">
    <w:name w:val="Heading Style 2 Char"/>
    <w:link w:val="HeadingStyle2"/>
    <w:rsid w:val="002F1E88"/>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EE3D0-470D-1643-9BFE-AE4BC0D6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28</Pages>
  <Words>5022</Words>
  <Characters>28626</Characters>
  <Application>Microsoft Macintosh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Wroxton14</dc:creator>
  <cp:lastModifiedBy>pskum</cp:lastModifiedBy>
  <cp:revision>4</cp:revision>
  <dcterms:created xsi:type="dcterms:W3CDTF">2017-08-01T02:14:00Z</dcterms:created>
  <dcterms:modified xsi:type="dcterms:W3CDTF">2017-08-12T00:20:00Z</dcterms:modified>
</cp:coreProperties>
</file>