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E9477" w14:textId="1308D6E7" w:rsidR="00C24D52" w:rsidRDefault="003E50DB">
      <w:r>
        <w:t>Intra-group Transactions</w:t>
      </w:r>
    </w:p>
    <w:p w14:paraId="5529274B" w14:textId="26D55E1C" w:rsidR="003E50DB" w:rsidRDefault="003E50DB"/>
    <w:p w14:paraId="7F11EF43" w14:textId="069423DC" w:rsidR="003E50DB" w:rsidRDefault="003E50DB">
      <w:r>
        <w:t>Acquirer- Summer Ltd</w:t>
      </w:r>
    </w:p>
    <w:p w14:paraId="7C307354" w14:textId="08C1EB27" w:rsidR="003E50DB" w:rsidRDefault="003E50DB">
      <w:proofErr w:type="spellStart"/>
      <w:r>
        <w:t>Acquiree</w:t>
      </w:r>
      <w:proofErr w:type="spellEnd"/>
      <w:r>
        <w:t>- Keira Ltd</w:t>
      </w:r>
    </w:p>
    <w:p w14:paraId="1266EE3E" w14:textId="11CE8769" w:rsidR="003E50DB" w:rsidRDefault="003E50DB"/>
    <w:p w14:paraId="3B2D742D" w14:textId="5AFD8434" w:rsidR="003E50DB" w:rsidRDefault="003E50DB"/>
    <w:p w14:paraId="4AC5B833" w14:textId="73C07A96" w:rsidR="003E50DB" w:rsidRPr="003E50DB" w:rsidRDefault="003E50DB">
      <w:pPr>
        <w:rPr>
          <w:b/>
          <w:u w:val="single"/>
        </w:rPr>
      </w:pPr>
      <w:r w:rsidRPr="003E50DB">
        <w:rPr>
          <w:b/>
          <w:u w:val="single"/>
        </w:rPr>
        <w:t>Step 1- Pre-acquisition analysis</w:t>
      </w:r>
    </w:p>
    <w:p w14:paraId="3A2BD097" w14:textId="77777777" w:rsidR="003E50DB" w:rsidRDefault="003E50DB"/>
    <w:p w14:paraId="61CC7240" w14:textId="322762F5" w:rsidR="003E50DB" w:rsidRPr="003E50DB" w:rsidRDefault="003E50DB">
      <w:pPr>
        <w:rPr>
          <w:b/>
        </w:rPr>
      </w:pPr>
      <w:r w:rsidRPr="003E50DB">
        <w:rPr>
          <w:b/>
        </w:rPr>
        <w:t>FVINA</w:t>
      </w:r>
      <w:r>
        <w:rPr>
          <w:b/>
        </w:rPr>
        <w:t xml:space="preserve">: </w:t>
      </w:r>
      <w:r w:rsidRPr="003E50DB">
        <w:rPr>
          <w:b/>
        </w:rPr>
        <w:tab/>
      </w:r>
    </w:p>
    <w:p w14:paraId="21E012E9" w14:textId="77777777" w:rsidR="003E50DB" w:rsidRDefault="003E50DB">
      <w:r>
        <w:t xml:space="preserve">Equity $44,000 </w:t>
      </w:r>
    </w:p>
    <w:p w14:paraId="1C46E11A" w14:textId="77777777" w:rsidR="003E50DB" w:rsidRDefault="003E50DB">
      <w:r>
        <w:t>Retained Earnings $4,000</w:t>
      </w:r>
    </w:p>
    <w:p w14:paraId="1A7FF9E4" w14:textId="77777777" w:rsidR="003E50DB" w:rsidRDefault="003E50DB">
      <w:r>
        <w:t xml:space="preserve">Inventory (3,000 X 0.7) </w:t>
      </w:r>
    </w:p>
    <w:p w14:paraId="55A33E13" w14:textId="77777777" w:rsidR="003E50DB" w:rsidRDefault="003E50DB">
      <w:r>
        <w:t xml:space="preserve">Land (10,000 X 0.7) </w:t>
      </w:r>
    </w:p>
    <w:p w14:paraId="68C2F486" w14:textId="64BA2ED3" w:rsidR="003E50DB" w:rsidRDefault="003E50DB">
      <w:r>
        <w:t xml:space="preserve">Machinery (2,000 X 0.7) </w:t>
      </w:r>
    </w:p>
    <w:p w14:paraId="6B2951E5" w14:textId="73C8C4A0" w:rsidR="003E50DB" w:rsidRDefault="003E50DB">
      <w:r>
        <w:t>= $58,500</w:t>
      </w:r>
    </w:p>
    <w:p w14:paraId="1265337A" w14:textId="4F748604" w:rsidR="003E50DB" w:rsidRDefault="003E50DB"/>
    <w:p w14:paraId="44463838" w14:textId="782C2542" w:rsidR="003E50DB" w:rsidRDefault="003E50DB">
      <w:r w:rsidRPr="003E50DB">
        <w:rPr>
          <w:b/>
        </w:rPr>
        <w:t>Consideration transferred</w:t>
      </w:r>
      <w:r>
        <w:t>= $60,000</w:t>
      </w:r>
    </w:p>
    <w:p w14:paraId="509E4DFC" w14:textId="29609F43" w:rsidR="003E50DB" w:rsidRDefault="003E50DB">
      <w:r>
        <w:t>FVINA &lt; Consideration Transferred</w:t>
      </w:r>
    </w:p>
    <w:p w14:paraId="7ACA9A96" w14:textId="2C0C16FD" w:rsidR="003E50DB" w:rsidRDefault="003E50DB">
      <w:r w:rsidRPr="003E50DB">
        <w:rPr>
          <w:b/>
        </w:rPr>
        <w:t>Goodwill=</w:t>
      </w:r>
      <w:r>
        <w:t xml:space="preserve"> $1,500</w:t>
      </w:r>
    </w:p>
    <w:p w14:paraId="66DAB469" w14:textId="6F480B70" w:rsidR="003E50DB" w:rsidRDefault="003E50DB"/>
    <w:p w14:paraId="0C47FD7D" w14:textId="30B495C3" w:rsidR="00060B0B" w:rsidRDefault="00060B0B">
      <w:r>
        <w:t>Step 2- BCVR entries</w:t>
      </w:r>
    </w:p>
    <w:p w14:paraId="1AE2212D" w14:textId="77777777" w:rsidR="00060B0B" w:rsidRDefault="00060B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962"/>
        <w:gridCol w:w="1417"/>
        <w:gridCol w:w="1502"/>
      </w:tblGrid>
      <w:tr w:rsidR="00060B0B" w14:paraId="6E6962C2" w14:textId="77777777" w:rsidTr="00060B0B">
        <w:tc>
          <w:tcPr>
            <w:tcW w:w="1129" w:type="dxa"/>
          </w:tcPr>
          <w:p w14:paraId="2EDFE67C" w14:textId="5A278107" w:rsidR="00060B0B" w:rsidRDefault="00060B0B">
            <w:r>
              <w:t>Date</w:t>
            </w:r>
          </w:p>
        </w:tc>
        <w:tc>
          <w:tcPr>
            <w:tcW w:w="4962" w:type="dxa"/>
          </w:tcPr>
          <w:p w14:paraId="5E99EAAD" w14:textId="6D143580" w:rsidR="00060B0B" w:rsidRDefault="00060B0B">
            <w:r>
              <w:t>Details</w:t>
            </w:r>
          </w:p>
        </w:tc>
        <w:tc>
          <w:tcPr>
            <w:tcW w:w="1417" w:type="dxa"/>
          </w:tcPr>
          <w:p w14:paraId="51CCE190" w14:textId="589EFE15" w:rsidR="00060B0B" w:rsidRDefault="00060B0B">
            <w:r>
              <w:t xml:space="preserve">Debit </w:t>
            </w:r>
          </w:p>
        </w:tc>
        <w:tc>
          <w:tcPr>
            <w:tcW w:w="1502" w:type="dxa"/>
          </w:tcPr>
          <w:p w14:paraId="3BF62EAC" w14:textId="49D82231" w:rsidR="00060B0B" w:rsidRDefault="00060B0B">
            <w:r>
              <w:t>Credit</w:t>
            </w:r>
          </w:p>
        </w:tc>
      </w:tr>
      <w:tr w:rsidR="00060B0B" w14:paraId="21FF3664" w14:textId="77777777" w:rsidTr="00060B0B">
        <w:tc>
          <w:tcPr>
            <w:tcW w:w="1129" w:type="dxa"/>
          </w:tcPr>
          <w:p w14:paraId="5BFEAA5B" w14:textId="70D045E0" w:rsidR="00060B0B" w:rsidRDefault="00060B0B">
            <w:r>
              <w:t>1/06/10</w:t>
            </w:r>
          </w:p>
        </w:tc>
        <w:tc>
          <w:tcPr>
            <w:tcW w:w="4962" w:type="dxa"/>
          </w:tcPr>
          <w:p w14:paraId="2FF09DC1" w14:textId="77777777" w:rsidR="00060B0B" w:rsidRDefault="00060B0B">
            <w:r>
              <w:t xml:space="preserve">Machinery </w:t>
            </w:r>
          </w:p>
          <w:p w14:paraId="2907A833" w14:textId="77777777" w:rsidR="00060B0B" w:rsidRDefault="00060B0B" w:rsidP="00060B0B">
            <w:pPr>
              <w:ind w:left="720"/>
            </w:pPr>
            <w:r>
              <w:t xml:space="preserve">Deferred Tax Liability </w:t>
            </w:r>
          </w:p>
          <w:p w14:paraId="4EDE4015" w14:textId="77777777" w:rsidR="00060B0B" w:rsidRDefault="00060B0B" w:rsidP="00060B0B">
            <w:pPr>
              <w:ind w:left="720"/>
            </w:pPr>
            <w:r>
              <w:t>BCVR</w:t>
            </w:r>
          </w:p>
          <w:p w14:paraId="13E4551C" w14:textId="77777777" w:rsidR="00060B0B" w:rsidRDefault="00060B0B" w:rsidP="00060B0B">
            <w:pPr>
              <w:ind w:left="720"/>
            </w:pPr>
          </w:p>
          <w:p w14:paraId="1F985AFB" w14:textId="77777777" w:rsidR="00060B0B" w:rsidRDefault="00060B0B" w:rsidP="00060B0B">
            <w:r>
              <w:t>Accumulated Depreciation</w:t>
            </w:r>
          </w:p>
          <w:p w14:paraId="28673E72" w14:textId="77777777" w:rsidR="00060B0B" w:rsidRDefault="00060B0B" w:rsidP="00060B0B">
            <w:pPr>
              <w:ind w:left="720"/>
            </w:pPr>
            <w:r>
              <w:t xml:space="preserve">Machinery </w:t>
            </w:r>
          </w:p>
          <w:p w14:paraId="170FF546" w14:textId="77777777" w:rsidR="0082607F" w:rsidRDefault="0082607F" w:rsidP="00060B0B">
            <w:pPr>
              <w:ind w:left="720"/>
            </w:pPr>
          </w:p>
          <w:p w14:paraId="163AB3E2" w14:textId="77777777" w:rsidR="0082607F" w:rsidRDefault="0082607F" w:rsidP="00060B0B">
            <w:pPr>
              <w:ind w:left="720"/>
            </w:pPr>
          </w:p>
          <w:p w14:paraId="347EF6BE" w14:textId="77777777" w:rsidR="0082607F" w:rsidRDefault="0082607F" w:rsidP="0082607F">
            <w:r>
              <w:t xml:space="preserve">Cost of sales </w:t>
            </w:r>
          </w:p>
          <w:p w14:paraId="53DA44E4" w14:textId="7BFD0392" w:rsidR="0082607F" w:rsidRDefault="0082607F" w:rsidP="0082607F">
            <w:pPr>
              <w:ind w:left="720"/>
            </w:pPr>
          </w:p>
        </w:tc>
        <w:tc>
          <w:tcPr>
            <w:tcW w:w="1417" w:type="dxa"/>
          </w:tcPr>
          <w:p w14:paraId="7F079D14" w14:textId="0AC8DF5A" w:rsidR="00060B0B" w:rsidRDefault="00060B0B">
            <w:r>
              <w:t>2000</w:t>
            </w:r>
          </w:p>
          <w:p w14:paraId="1ED3D777" w14:textId="77777777" w:rsidR="00060B0B" w:rsidRDefault="00060B0B"/>
          <w:p w14:paraId="01EB3801" w14:textId="77777777" w:rsidR="00060B0B" w:rsidRDefault="00060B0B"/>
          <w:p w14:paraId="4B119FE3" w14:textId="77777777" w:rsidR="00060B0B" w:rsidRDefault="00060B0B"/>
          <w:p w14:paraId="0DA431A3" w14:textId="77777777" w:rsidR="00060B0B" w:rsidRDefault="00060B0B">
            <w:r>
              <w:t>20,000</w:t>
            </w:r>
          </w:p>
          <w:p w14:paraId="7A3031CD" w14:textId="77777777" w:rsidR="0082607F" w:rsidRDefault="0082607F"/>
          <w:p w14:paraId="0AF188DF" w14:textId="77777777" w:rsidR="0082607F" w:rsidRDefault="0082607F"/>
          <w:p w14:paraId="37BBB46A" w14:textId="77777777" w:rsidR="0082607F" w:rsidRDefault="0082607F"/>
          <w:p w14:paraId="7791C4E1" w14:textId="75B00000" w:rsidR="0082607F" w:rsidRDefault="0082607F">
            <w:r>
              <w:t>3,000</w:t>
            </w:r>
          </w:p>
        </w:tc>
        <w:tc>
          <w:tcPr>
            <w:tcW w:w="1502" w:type="dxa"/>
          </w:tcPr>
          <w:p w14:paraId="4FF6468B" w14:textId="572D398A" w:rsidR="00060B0B" w:rsidRDefault="00060B0B"/>
          <w:p w14:paraId="7D0545A9" w14:textId="1E31AF92" w:rsidR="00060B0B" w:rsidRDefault="00060B0B">
            <w:r>
              <w:t>600</w:t>
            </w:r>
          </w:p>
          <w:p w14:paraId="73293513" w14:textId="64525D24" w:rsidR="00060B0B" w:rsidRDefault="00060B0B">
            <w:r>
              <w:t>1400</w:t>
            </w:r>
          </w:p>
          <w:p w14:paraId="3FA01232" w14:textId="77777777" w:rsidR="00060B0B" w:rsidRDefault="00060B0B"/>
          <w:p w14:paraId="086D4700" w14:textId="77777777" w:rsidR="00060B0B" w:rsidRDefault="00060B0B"/>
          <w:p w14:paraId="2E3AD4B7" w14:textId="6E5E5945" w:rsidR="00060B0B" w:rsidRDefault="00060B0B">
            <w:r>
              <w:t>20000</w:t>
            </w:r>
          </w:p>
        </w:tc>
      </w:tr>
      <w:tr w:rsidR="00060B0B" w14:paraId="6CC8358B" w14:textId="77777777" w:rsidTr="00060B0B">
        <w:tc>
          <w:tcPr>
            <w:tcW w:w="1129" w:type="dxa"/>
          </w:tcPr>
          <w:p w14:paraId="56D65FDC" w14:textId="77777777" w:rsidR="00060B0B" w:rsidRDefault="00060B0B"/>
        </w:tc>
        <w:tc>
          <w:tcPr>
            <w:tcW w:w="4962" w:type="dxa"/>
          </w:tcPr>
          <w:p w14:paraId="79286A56" w14:textId="77777777" w:rsidR="00060B0B" w:rsidRDefault="00060B0B"/>
        </w:tc>
        <w:tc>
          <w:tcPr>
            <w:tcW w:w="1417" w:type="dxa"/>
          </w:tcPr>
          <w:p w14:paraId="1E846945" w14:textId="77777777" w:rsidR="00060B0B" w:rsidRDefault="00060B0B"/>
        </w:tc>
        <w:tc>
          <w:tcPr>
            <w:tcW w:w="1502" w:type="dxa"/>
          </w:tcPr>
          <w:p w14:paraId="58C731A4" w14:textId="77777777" w:rsidR="00060B0B" w:rsidRDefault="00060B0B"/>
        </w:tc>
      </w:tr>
      <w:tr w:rsidR="00060B0B" w14:paraId="1EAFF15A" w14:textId="77777777" w:rsidTr="00060B0B">
        <w:tc>
          <w:tcPr>
            <w:tcW w:w="1129" w:type="dxa"/>
          </w:tcPr>
          <w:p w14:paraId="57BB14F3" w14:textId="77777777" w:rsidR="00060B0B" w:rsidRDefault="00060B0B"/>
        </w:tc>
        <w:tc>
          <w:tcPr>
            <w:tcW w:w="4962" w:type="dxa"/>
          </w:tcPr>
          <w:p w14:paraId="3F1F8711" w14:textId="77777777" w:rsidR="00060B0B" w:rsidRDefault="00060B0B"/>
        </w:tc>
        <w:tc>
          <w:tcPr>
            <w:tcW w:w="1417" w:type="dxa"/>
          </w:tcPr>
          <w:p w14:paraId="378D7A62" w14:textId="77777777" w:rsidR="00060B0B" w:rsidRDefault="00060B0B"/>
        </w:tc>
        <w:tc>
          <w:tcPr>
            <w:tcW w:w="1502" w:type="dxa"/>
          </w:tcPr>
          <w:p w14:paraId="499CC7F5" w14:textId="77777777" w:rsidR="00060B0B" w:rsidRDefault="00060B0B"/>
        </w:tc>
      </w:tr>
      <w:tr w:rsidR="00060B0B" w14:paraId="5B121E1F" w14:textId="77777777" w:rsidTr="00060B0B">
        <w:tc>
          <w:tcPr>
            <w:tcW w:w="1129" w:type="dxa"/>
          </w:tcPr>
          <w:p w14:paraId="5ECABA06" w14:textId="77777777" w:rsidR="00060B0B" w:rsidRDefault="00060B0B"/>
        </w:tc>
        <w:tc>
          <w:tcPr>
            <w:tcW w:w="4962" w:type="dxa"/>
          </w:tcPr>
          <w:p w14:paraId="224F5817" w14:textId="77777777" w:rsidR="00060B0B" w:rsidRDefault="00060B0B"/>
        </w:tc>
        <w:tc>
          <w:tcPr>
            <w:tcW w:w="1417" w:type="dxa"/>
          </w:tcPr>
          <w:p w14:paraId="58F33103" w14:textId="77777777" w:rsidR="00060B0B" w:rsidRDefault="00060B0B"/>
        </w:tc>
        <w:tc>
          <w:tcPr>
            <w:tcW w:w="1502" w:type="dxa"/>
          </w:tcPr>
          <w:p w14:paraId="04AC24F3" w14:textId="77777777" w:rsidR="00060B0B" w:rsidRDefault="00060B0B"/>
        </w:tc>
      </w:tr>
    </w:tbl>
    <w:p w14:paraId="596FFF83" w14:textId="77777777" w:rsidR="003E50DB" w:rsidRDefault="003E50DB"/>
    <w:p w14:paraId="787EFEB6" w14:textId="079560BF" w:rsidR="00020759" w:rsidRDefault="00020759">
      <w:r>
        <w:t>1 July 2012</w:t>
      </w:r>
    </w:p>
    <w:p w14:paraId="08AD2F0B" w14:textId="76F2808D" w:rsidR="00020759" w:rsidRDefault="00020759"/>
    <w:p w14:paraId="503A8CF8" w14:textId="30087CFA" w:rsidR="00020759" w:rsidRDefault="00020759">
      <w:r>
        <w:t xml:space="preserve">Dr Share Capital </w:t>
      </w:r>
      <w:r>
        <w:tab/>
        <w:t>44,000</w:t>
      </w:r>
    </w:p>
    <w:p w14:paraId="200E3479" w14:textId="1D1CE659" w:rsidR="00020759" w:rsidRDefault="00020759">
      <w:r>
        <w:t>Dr BCVR</w:t>
      </w:r>
      <w:r>
        <w:tab/>
      </w:r>
      <w:r>
        <w:tab/>
        <w:t>2900</w:t>
      </w:r>
    </w:p>
    <w:p w14:paraId="687B4D01" w14:textId="5D78F40C" w:rsidR="00020759" w:rsidRDefault="00020759">
      <w:r>
        <w:t xml:space="preserve">Dr Retained Earnings  </w:t>
      </w:r>
    </w:p>
    <w:p w14:paraId="79C9F0A9" w14:textId="0437604E" w:rsidR="00020759" w:rsidRDefault="00020759">
      <w:r>
        <w:tab/>
        <w:t xml:space="preserve">Cr Shares in </w:t>
      </w:r>
      <w:proofErr w:type="spellStart"/>
      <w:r>
        <w:t>Keirra</w:t>
      </w:r>
      <w:proofErr w:type="spellEnd"/>
      <w:r>
        <w:t xml:space="preserve"> Ltd </w:t>
      </w:r>
      <w:r>
        <w:tab/>
        <w:t>60,000</w:t>
      </w:r>
    </w:p>
    <w:p w14:paraId="5B76520C" w14:textId="65367BA9" w:rsidR="00020759" w:rsidRDefault="00020759"/>
    <w:p w14:paraId="7632F269" w14:textId="1B8A9531" w:rsidR="00020759" w:rsidRDefault="00020759"/>
    <w:p w14:paraId="2E8A33C5" w14:textId="06F0E489" w:rsidR="00020759" w:rsidRDefault="00020759"/>
    <w:p w14:paraId="627C18AF" w14:textId="4DCBE543" w:rsidR="00020759" w:rsidRDefault="00020759"/>
    <w:p w14:paraId="22272690" w14:textId="52FF3961" w:rsidR="00020759" w:rsidRDefault="00020759"/>
    <w:p w14:paraId="24491AA0" w14:textId="238F448B" w:rsidR="00020759" w:rsidRDefault="00020759"/>
    <w:p w14:paraId="4A4548DC" w14:textId="7FD28D39" w:rsidR="00020759" w:rsidRDefault="00020759">
      <w:r>
        <w:t>INTRA GROUP</w:t>
      </w:r>
    </w:p>
    <w:p w14:paraId="4B80AF74" w14:textId="22D7D6C6" w:rsidR="00020759" w:rsidRDefault="00020759"/>
    <w:p w14:paraId="4D573768" w14:textId="3B76CE8A" w:rsidR="00020759" w:rsidRDefault="00020759" w:rsidP="00020759">
      <w:pPr>
        <w:pStyle w:val="ListParagraph"/>
        <w:numPr>
          <w:ilvl w:val="0"/>
          <w:numId w:val="1"/>
        </w:numPr>
      </w:pPr>
      <w:r>
        <w:t xml:space="preserve">Sales Revenue Dr </w:t>
      </w:r>
      <w:r>
        <w:tab/>
      </w:r>
      <w:r>
        <w:tab/>
        <w:t>17,000</w:t>
      </w:r>
    </w:p>
    <w:p w14:paraId="57DE63F7" w14:textId="395B2009" w:rsidR="00020759" w:rsidRDefault="00020759" w:rsidP="00020759">
      <w:pPr>
        <w:ind w:left="1440"/>
      </w:pPr>
      <w:r>
        <w:t xml:space="preserve">Cost of sales Cr </w:t>
      </w:r>
      <w:r>
        <w:tab/>
      </w:r>
      <w:r>
        <w:tab/>
      </w:r>
      <w:r>
        <w:tab/>
        <w:t>14,000</w:t>
      </w:r>
    </w:p>
    <w:p w14:paraId="2593CB32" w14:textId="779F1CD1" w:rsidR="00020759" w:rsidRDefault="00020759" w:rsidP="00020759">
      <w:pPr>
        <w:ind w:left="1440"/>
      </w:pPr>
      <w:r>
        <w:t xml:space="preserve">Inventory </w:t>
      </w:r>
      <w:r>
        <w:tab/>
      </w:r>
      <w:r>
        <w:tab/>
      </w:r>
      <w:r>
        <w:tab/>
      </w:r>
      <w:r>
        <w:tab/>
        <w:t>3,000</w:t>
      </w:r>
    </w:p>
    <w:p w14:paraId="2E217091" w14:textId="512DF21E" w:rsidR="00020759" w:rsidRDefault="00020759" w:rsidP="00020759">
      <w:pPr>
        <w:ind w:left="720"/>
      </w:pPr>
      <w:r>
        <w:t xml:space="preserve">Subsidiary </w:t>
      </w:r>
      <w:r>
        <w:sym w:font="Wingdings" w:char="F0E0"/>
      </w:r>
      <w:r>
        <w:t xml:space="preserve"> Parent In opening Inventory </w:t>
      </w:r>
    </w:p>
    <w:p w14:paraId="6AAE576A" w14:textId="162D0343" w:rsidR="00020759" w:rsidRDefault="00020759" w:rsidP="00020759">
      <w:pPr>
        <w:pStyle w:val="ListParagraph"/>
        <w:numPr>
          <w:ilvl w:val="0"/>
          <w:numId w:val="1"/>
        </w:numPr>
      </w:pPr>
      <w:r>
        <w:t>Retained Earnings (1/7/11)</w:t>
      </w:r>
      <w:r>
        <w:tab/>
        <w:t xml:space="preserve">Dr </w:t>
      </w:r>
      <w:r>
        <w:tab/>
      </w:r>
      <w:r w:rsidR="00DD506C">
        <w:t>280</w:t>
      </w:r>
    </w:p>
    <w:p w14:paraId="57E2CC59" w14:textId="2F1D52D2" w:rsidR="00DD506C" w:rsidRDefault="00DD506C" w:rsidP="00DD506C">
      <w:pPr>
        <w:pStyle w:val="ListParagraph"/>
      </w:pPr>
      <w:r>
        <w:t xml:space="preserve">Income Tax Expense </w:t>
      </w:r>
      <w:r>
        <w:tab/>
      </w:r>
      <w:r>
        <w:tab/>
        <w:t xml:space="preserve">Dr </w:t>
      </w:r>
      <w:r>
        <w:tab/>
        <w:t>120</w:t>
      </w:r>
    </w:p>
    <w:p w14:paraId="12FF1C35" w14:textId="5E1882BF" w:rsidR="00DD506C" w:rsidRDefault="00DD506C" w:rsidP="00DD506C">
      <w:pPr>
        <w:pStyle w:val="ListParagraph"/>
        <w:ind w:left="1440"/>
      </w:pPr>
      <w:r>
        <w:t xml:space="preserve">Cost of Sales </w:t>
      </w:r>
      <w:r>
        <w:tab/>
      </w:r>
      <w:r>
        <w:tab/>
        <w:t xml:space="preserve">Cr </w:t>
      </w:r>
      <w:r>
        <w:tab/>
      </w:r>
      <w:r>
        <w:tab/>
        <w:t>400</w:t>
      </w:r>
    </w:p>
    <w:p w14:paraId="6D5CD0E5" w14:textId="1CC6D688" w:rsidR="00DD506C" w:rsidRDefault="00DD506C" w:rsidP="00DD506C">
      <w:pPr>
        <w:pStyle w:val="ListParagraph"/>
      </w:pPr>
    </w:p>
    <w:p w14:paraId="1320E445" w14:textId="603C3BED" w:rsidR="00DD506C" w:rsidRDefault="00DD506C" w:rsidP="00DD506C">
      <w:pPr>
        <w:pStyle w:val="ListParagraph"/>
      </w:pPr>
      <w:r>
        <w:t>b (ii) At 30 June 2012</w:t>
      </w:r>
      <w:r>
        <w:sym w:font="Wingdings" w:char="F0E0"/>
      </w:r>
      <w:r>
        <w:t xml:space="preserve"> no entry is required</w:t>
      </w:r>
    </w:p>
    <w:p w14:paraId="753FB8C2" w14:textId="356A6C9F" w:rsidR="00DD506C" w:rsidRDefault="00DD506C" w:rsidP="00DD506C"/>
    <w:p w14:paraId="67341BF6" w14:textId="77777777" w:rsidR="005B52B8" w:rsidRDefault="005B52B8" w:rsidP="005B52B8">
      <w:pPr>
        <w:pStyle w:val="ListParagraph"/>
        <w:numPr>
          <w:ilvl w:val="0"/>
          <w:numId w:val="1"/>
        </w:numPr>
      </w:pPr>
      <w:r>
        <w:t>Sale machinery- current</w:t>
      </w:r>
      <w:r>
        <w:tab/>
      </w:r>
      <w:r>
        <w:tab/>
      </w:r>
      <w:r>
        <w:tab/>
      </w:r>
      <w:r>
        <w:tab/>
      </w:r>
    </w:p>
    <w:p w14:paraId="301A6268" w14:textId="1C471C50" w:rsidR="005B52B8" w:rsidRDefault="005B52B8" w:rsidP="005B52B8">
      <w:pPr>
        <w:pStyle w:val="ListParagraph"/>
      </w:pPr>
      <w:r>
        <w:t xml:space="preserve">Dr Proceeds on sale of machinery </w:t>
      </w:r>
      <w:r>
        <w:tab/>
      </w:r>
      <w:r>
        <w:tab/>
      </w:r>
      <w:r>
        <w:tab/>
      </w:r>
      <w:r>
        <w:t>10,000</w:t>
      </w:r>
      <w:r>
        <w:tab/>
      </w:r>
      <w:r>
        <w:tab/>
      </w:r>
    </w:p>
    <w:p w14:paraId="621A8583" w14:textId="26807261" w:rsidR="005B52B8" w:rsidRDefault="005B52B8" w:rsidP="005B52B8">
      <w:pPr>
        <w:pStyle w:val="ListParagraph"/>
      </w:pPr>
      <w:r>
        <w:tab/>
        <w:t xml:space="preserve">Cr Carrying amount of machinery sold </w:t>
      </w:r>
      <w:r>
        <w:tab/>
      </w:r>
      <w:r>
        <w:tab/>
      </w:r>
      <w:r>
        <w:tab/>
      </w:r>
      <w:r>
        <w:t>9,500</w:t>
      </w:r>
    </w:p>
    <w:p w14:paraId="614AD3D6" w14:textId="4BE2892E" w:rsidR="005B52B8" w:rsidRDefault="005B52B8" w:rsidP="005B52B8">
      <w:pPr>
        <w:pStyle w:val="ListParagraph"/>
      </w:pPr>
      <w:r>
        <w:tab/>
        <w:t xml:space="preserve">Cr Machinery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500</w:t>
      </w:r>
    </w:p>
    <w:p w14:paraId="4CB58A98" w14:textId="6B92BDBC" w:rsidR="005B52B8" w:rsidRDefault="005B52B8" w:rsidP="005B52B8">
      <w:pPr>
        <w:pStyle w:val="ListParagraph"/>
      </w:pPr>
    </w:p>
    <w:p w14:paraId="7785D14D" w14:textId="13CB4B6F" w:rsidR="005B52B8" w:rsidRDefault="005B52B8" w:rsidP="005B52B8">
      <w:pPr>
        <w:pStyle w:val="ListParagraph"/>
      </w:pPr>
      <w:r>
        <w:t xml:space="preserve">Dr DTA </w:t>
      </w:r>
      <w:r>
        <w:tab/>
      </w:r>
      <w:r>
        <w:tab/>
      </w:r>
      <w:r>
        <w:tab/>
      </w:r>
      <w:r>
        <w:tab/>
      </w:r>
      <w:r>
        <w:tab/>
      </w:r>
      <w:r>
        <w:tab/>
        <w:t>150</w:t>
      </w:r>
    </w:p>
    <w:p w14:paraId="59136C46" w14:textId="144F2060" w:rsidR="005B52B8" w:rsidRDefault="005B52B8" w:rsidP="005B52B8">
      <w:pPr>
        <w:pStyle w:val="ListParagraph"/>
      </w:pPr>
      <w:r>
        <w:tab/>
        <w:t xml:space="preserve">Cr ITE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150</w:t>
      </w:r>
    </w:p>
    <w:p w14:paraId="3856C7B3" w14:textId="3A99CA82" w:rsidR="00020759" w:rsidRDefault="00020759" w:rsidP="00020759">
      <w:pPr>
        <w:ind w:left="720"/>
      </w:pPr>
    </w:p>
    <w:p w14:paraId="38FAA994" w14:textId="54770BCE" w:rsidR="005B52B8" w:rsidRDefault="005B52B8" w:rsidP="00020759">
      <w:pPr>
        <w:ind w:left="720"/>
      </w:pPr>
      <w:r>
        <w:t xml:space="preserve">Dr Accumulated Depreciation </w:t>
      </w:r>
      <w:r>
        <w:tab/>
      </w:r>
      <w:r>
        <w:tab/>
      </w:r>
      <w:r>
        <w:tab/>
        <w:t>50</w:t>
      </w:r>
    </w:p>
    <w:p w14:paraId="5B45A210" w14:textId="63C0B90F" w:rsidR="005B52B8" w:rsidRDefault="005B52B8" w:rsidP="00020759">
      <w:pPr>
        <w:ind w:left="720"/>
      </w:pPr>
      <w:r>
        <w:tab/>
        <w:t xml:space="preserve">Cr Depreciation Expense </w:t>
      </w:r>
      <w:r>
        <w:tab/>
      </w:r>
      <w:r>
        <w:tab/>
      </w:r>
      <w:r>
        <w:tab/>
      </w:r>
      <w:r>
        <w:tab/>
      </w:r>
      <w:r>
        <w:tab/>
        <w:t>50</w:t>
      </w:r>
    </w:p>
    <w:p w14:paraId="73884F56" w14:textId="7E22E465" w:rsidR="005B52B8" w:rsidRDefault="005B52B8" w:rsidP="00020759">
      <w:pPr>
        <w:ind w:left="720"/>
      </w:pPr>
    </w:p>
    <w:p w14:paraId="1BA10223" w14:textId="11F894B8" w:rsidR="005B52B8" w:rsidRDefault="005B52B8" w:rsidP="00020759">
      <w:pPr>
        <w:ind w:left="720"/>
      </w:pPr>
      <w:r>
        <w:t xml:space="preserve">Dr Income Tax Expense </w:t>
      </w:r>
      <w:r>
        <w:tab/>
      </w:r>
      <w:r>
        <w:tab/>
      </w:r>
      <w:r>
        <w:tab/>
      </w:r>
      <w:r>
        <w:tab/>
        <w:t>15</w:t>
      </w:r>
      <w:r>
        <w:tab/>
      </w:r>
      <w:r>
        <w:tab/>
      </w:r>
      <w:r>
        <w:tab/>
      </w:r>
    </w:p>
    <w:p w14:paraId="6FE4BCA4" w14:textId="17584979" w:rsidR="005B52B8" w:rsidRDefault="005B52B8" w:rsidP="005B52B8">
      <w:pPr>
        <w:ind w:left="720"/>
      </w:pPr>
      <w:r>
        <w:tab/>
        <w:t xml:space="preserve">Cr DTA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15</w:t>
      </w:r>
    </w:p>
    <w:p w14:paraId="310769DF" w14:textId="04754B5C" w:rsidR="005B52B8" w:rsidRDefault="005B52B8" w:rsidP="005B52B8">
      <w:pPr>
        <w:ind w:left="720"/>
      </w:pPr>
    </w:p>
    <w:p w14:paraId="22D8B681" w14:textId="779C86C9" w:rsidR="005B52B8" w:rsidRDefault="005B52B8" w:rsidP="005B52B8">
      <w:pPr>
        <w:ind w:left="720"/>
      </w:pPr>
      <w:r>
        <w:t>C(ii)</w:t>
      </w:r>
    </w:p>
    <w:p w14:paraId="4AEBC654" w14:textId="598C48F3" w:rsidR="005B52B8" w:rsidRDefault="005B52B8" w:rsidP="005B52B8">
      <w:pPr>
        <w:ind w:left="720"/>
      </w:pPr>
      <w:r>
        <w:t xml:space="preserve">Dr Machine </w:t>
      </w:r>
    </w:p>
    <w:p w14:paraId="75D772C8" w14:textId="3B26128B" w:rsidR="005B52B8" w:rsidRDefault="005B52B8" w:rsidP="005B52B8">
      <w:pPr>
        <w:ind w:left="720"/>
      </w:pPr>
      <w:r>
        <w:tab/>
        <w:t>Cr Retained Earnings (1/7/11)</w:t>
      </w:r>
    </w:p>
    <w:p w14:paraId="3EA23D6F" w14:textId="2E1C5056" w:rsidR="005B52B8" w:rsidRDefault="005B52B8" w:rsidP="005B52B8">
      <w:pPr>
        <w:ind w:left="720"/>
      </w:pPr>
      <w:r>
        <w:tab/>
        <w:t xml:space="preserve">Cr DTL </w:t>
      </w:r>
    </w:p>
    <w:p w14:paraId="0F42B4BC" w14:textId="0D1C3A56" w:rsidR="005B52B8" w:rsidRDefault="005B52B8" w:rsidP="005B52B8">
      <w:pPr>
        <w:ind w:left="720"/>
      </w:pPr>
    </w:p>
    <w:p w14:paraId="0EF6A4E6" w14:textId="33613016" w:rsidR="005B52B8" w:rsidRDefault="005B52B8" w:rsidP="005B52B8">
      <w:pPr>
        <w:ind w:left="720"/>
      </w:pPr>
      <w:r>
        <w:t xml:space="preserve">Dr Depreciation Expense </w:t>
      </w:r>
    </w:p>
    <w:p w14:paraId="327E8F77" w14:textId="2AEA0339" w:rsidR="005B52B8" w:rsidRDefault="005B52B8" w:rsidP="005B52B8">
      <w:pPr>
        <w:ind w:left="720"/>
      </w:pPr>
      <w:r>
        <w:t xml:space="preserve">Dr Retained Earnings </w:t>
      </w:r>
    </w:p>
    <w:p w14:paraId="6E8A7C71" w14:textId="2C9BB741" w:rsidR="005B52B8" w:rsidRDefault="005B52B8" w:rsidP="005B52B8">
      <w:pPr>
        <w:ind w:left="720"/>
      </w:pPr>
      <w:r>
        <w:tab/>
        <w:t xml:space="preserve">Cr Accumulated Depreciation </w:t>
      </w:r>
      <w:bookmarkStart w:id="0" w:name="_GoBack"/>
      <w:bookmarkEnd w:id="0"/>
    </w:p>
    <w:sectPr w:rsidR="005B52B8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E67D66"/>
    <w:multiLevelType w:val="hybridMultilevel"/>
    <w:tmpl w:val="7CB47F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0DB"/>
    <w:rsid w:val="00020759"/>
    <w:rsid w:val="00060B0B"/>
    <w:rsid w:val="00137C6E"/>
    <w:rsid w:val="003E50DB"/>
    <w:rsid w:val="004B0C10"/>
    <w:rsid w:val="005B52B8"/>
    <w:rsid w:val="0082607F"/>
    <w:rsid w:val="00C24D52"/>
    <w:rsid w:val="00DD506C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D3D613"/>
  <w15:chartTrackingRefBased/>
  <w15:docId w15:val="{630855FE-54B1-C34F-9880-542188FDE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0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07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2018-10-02T02:03:00Z</dcterms:created>
  <dcterms:modified xsi:type="dcterms:W3CDTF">2018-10-02T03:50:00Z</dcterms:modified>
</cp:coreProperties>
</file>