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B15F8" w14:textId="77777777" w:rsidR="00DC0DEE" w:rsidRPr="000C1185" w:rsidRDefault="000C1185" w:rsidP="000C1185">
      <w:pPr>
        <w:pStyle w:val="Title"/>
        <w:rPr>
          <w:lang w:val="en-US"/>
        </w:rPr>
      </w:pPr>
      <w:r>
        <w:rPr>
          <w:lang w:val="en-US"/>
        </w:rPr>
        <w:t xml:space="preserve">Change is often presented as rational and a well-planned process but </w:t>
      </w:r>
      <w:proofErr w:type="gramStart"/>
      <w:r>
        <w:rPr>
          <w:lang w:val="en-US"/>
        </w:rPr>
        <w:t>real world</w:t>
      </w:r>
      <w:proofErr w:type="gramEnd"/>
      <w:r>
        <w:rPr>
          <w:lang w:val="en-US"/>
        </w:rPr>
        <w:t xml:space="preserve"> examples </w:t>
      </w:r>
      <w:bookmarkStart w:id="0" w:name="_GoBack"/>
      <w:bookmarkEnd w:id="0"/>
      <w:r>
        <w:rPr>
          <w:lang w:val="en-US"/>
        </w:rPr>
        <w:t>suggest that this is simply not the case.</w:t>
      </w:r>
    </w:p>
    <w:p w14:paraId="543675BA" w14:textId="77777777" w:rsidR="00003FA8" w:rsidRPr="00003FA8" w:rsidRDefault="00003FA8" w:rsidP="00003FA8">
      <w:pPr>
        <w:shd w:val="clear" w:color="auto" w:fill="FFFFFF"/>
        <w:spacing w:after="240"/>
        <w:rPr>
          <w:rFonts w:ascii="Georgia" w:eastAsia="Times New Roman" w:hAnsi="Georgia" w:cs="Times New Roman"/>
          <w:color w:val="333333"/>
          <w:sz w:val="29"/>
          <w:szCs w:val="29"/>
        </w:rPr>
      </w:pPr>
      <w:r w:rsidRPr="00003FA8">
        <w:rPr>
          <w:rFonts w:ascii="Georgia" w:eastAsia="Times New Roman" w:hAnsi="Georgia" w:cs="Times New Roman"/>
          <w:color w:val="333333"/>
          <w:sz w:val="29"/>
          <w:szCs w:val="29"/>
        </w:rPr>
        <w:t>On a scale of 1 to 7, this is where the 30 leaders placed specific technologies on the basis of their impact over the next five years:</w:t>
      </w:r>
    </w:p>
    <w:p w14:paraId="484F47F9" w14:textId="77777777" w:rsidR="00003FA8" w:rsidRPr="00003FA8" w:rsidRDefault="00003FA8" w:rsidP="00003FA8">
      <w:pPr>
        <w:shd w:val="clear" w:color="auto" w:fill="FFFFFF"/>
        <w:jc w:val="center"/>
        <w:rPr>
          <w:rFonts w:ascii="Georgia" w:eastAsia="Times New Roman" w:hAnsi="Georgia" w:cs="Times New Roman"/>
          <w:color w:val="333333"/>
          <w:sz w:val="29"/>
          <w:szCs w:val="29"/>
        </w:rPr>
      </w:pPr>
      <w:r w:rsidRPr="00003FA8">
        <w:rPr>
          <w:rFonts w:ascii="Georgia" w:eastAsia="Times New Roman" w:hAnsi="Georgia" w:cs="Times New Roman"/>
          <w:noProof/>
          <w:color w:val="00384E"/>
          <w:sz w:val="29"/>
          <w:szCs w:val="29"/>
        </w:rPr>
        <w:drawing>
          <wp:inline distT="0" distB="0" distL="0" distR="0" wp14:anchorId="71E3FE7D" wp14:editId="52A6FFD0">
            <wp:extent cx="5727700" cy="2985770"/>
            <wp:effectExtent l="0" t="0" r="0" b="0"/>
            <wp:docPr id="1" name="Picture 1" descr="https://edge.alluremedia.com.au/uploads/businessinsider/2016/11/microsoft_impact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dge.alluremedia.com.au/uploads/businessinsider/2016/11/microsoft_impact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8E869" w14:textId="77777777" w:rsidR="00F7503F" w:rsidRDefault="00F7503F"/>
    <w:p w14:paraId="3348CC87" w14:textId="77777777" w:rsidR="00003FA8" w:rsidRDefault="00912448">
      <w:hyperlink r:id="rId7" w:history="1">
        <w:r w:rsidR="00003FA8" w:rsidRPr="00AC11CE">
          <w:rPr>
            <w:rStyle w:val="Hyperlink"/>
          </w:rPr>
          <w:t>https://www.businessinsider.com.au/the-microsoft-report-30-australian-leaders-share-their-thoughts-about-digital-transformation-2016-11</w:t>
        </w:r>
      </w:hyperlink>
      <w:r w:rsidR="00003FA8">
        <w:t xml:space="preserve"> </w:t>
      </w:r>
    </w:p>
    <w:p w14:paraId="0ADB1C5B" w14:textId="77777777" w:rsidR="00003FA8" w:rsidRDefault="00003FA8"/>
    <w:p w14:paraId="12DB8336" w14:textId="77777777" w:rsidR="00003FA8" w:rsidRDefault="00003FA8">
      <w:r>
        <w:t xml:space="preserve">Telstra about its changes </w:t>
      </w:r>
    </w:p>
    <w:p w14:paraId="0A457248" w14:textId="77777777" w:rsidR="00003FA8" w:rsidRDefault="00912448">
      <w:hyperlink r:id="rId8" w:history="1">
        <w:r w:rsidR="00003FA8" w:rsidRPr="00AC11CE">
          <w:rPr>
            <w:rStyle w:val="Hyperlink"/>
          </w:rPr>
          <w:t>https://www.afr.com/technology/what-telstras-strategy-changes-mean-for-customers-20180620-h11lz9</w:t>
        </w:r>
      </w:hyperlink>
      <w:r w:rsidR="00003FA8">
        <w:t xml:space="preserve"> </w:t>
      </w:r>
    </w:p>
    <w:p w14:paraId="253DE875" w14:textId="77777777" w:rsidR="00743AEA" w:rsidRDefault="00743AEA"/>
    <w:p w14:paraId="530BA21A" w14:textId="77777777" w:rsidR="00743AEA" w:rsidRDefault="00743AEA">
      <w:r>
        <w:t>New Strategy called TELSTRA 2022</w:t>
      </w:r>
    </w:p>
    <w:p w14:paraId="005691DF" w14:textId="77777777" w:rsidR="00743AEA" w:rsidRDefault="00743AEA">
      <w:r>
        <w:t xml:space="preserve">Connecting people from more than 100 years, firstly with fixed lines, then with mobiles then to the internet </w:t>
      </w:r>
    </w:p>
    <w:p w14:paraId="1426C3FF" w14:textId="77777777" w:rsidR="00743AEA" w:rsidRDefault="00743AEA">
      <w:r>
        <w:t>Connectivity has been important and will be important</w:t>
      </w:r>
    </w:p>
    <w:p w14:paraId="2E39D904" w14:textId="77777777" w:rsidR="00743AEA" w:rsidRDefault="00743AEA">
      <w:r>
        <w:t xml:space="preserve">Telecommunication industry is under pressure, has never been under so much pressure. </w:t>
      </w:r>
    </w:p>
    <w:p w14:paraId="7C474C51" w14:textId="77777777" w:rsidR="00743AEA" w:rsidRDefault="00743AEA">
      <w:r>
        <w:t>NBN development</w:t>
      </w:r>
      <w:r>
        <w:sym w:font="Wingdings" w:char="F0E0"/>
      </w:r>
      <w:r>
        <w:t xml:space="preserve"> increased competition and a lot of pressure in increasing the investment in these technologies </w:t>
      </w:r>
    </w:p>
    <w:p w14:paraId="5647B7FC" w14:textId="77777777" w:rsidR="00743AEA" w:rsidRDefault="00743AEA">
      <w:r>
        <w:t xml:space="preserve">2 years </w:t>
      </w:r>
      <w:proofErr w:type="gramStart"/>
      <w:r>
        <w:t>ago</w:t>
      </w:r>
      <w:proofErr w:type="gramEnd"/>
      <w:r>
        <w:t xml:space="preserve"> they had announced that they would be increasing their capital investment by an additional $3 billion dollars, without the trust of the investors Telstra won’t be able to announce what it is announcing today, a new strategy</w:t>
      </w:r>
    </w:p>
    <w:p w14:paraId="186A226E" w14:textId="77777777" w:rsidR="00003FA8" w:rsidRDefault="00003FA8"/>
    <w:p w14:paraId="3AB78E4F" w14:textId="77777777" w:rsidR="00743AEA" w:rsidRDefault="00743AEA"/>
    <w:p w14:paraId="2EDB36F4" w14:textId="77777777" w:rsidR="00743AEA" w:rsidRDefault="00743AEA">
      <w:r>
        <w:t xml:space="preserve">Telstra news expanded in sunrise </w:t>
      </w:r>
    </w:p>
    <w:p w14:paraId="2AD808B5" w14:textId="77777777" w:rsidR="00003FA8" w:rsidRDefault="00912448">
      <w:hyperlink r:id="rId9" w:history="1">
        <w:r w:rsidR="00003FA8" w:rsidRPr="00AC11CE">
          <w:rPr>
            <w:rStyle w:val="Hyperlink"/>
          </w:rPr>
          <w:t>https://www.news.com.au/technology/gadgets/mobile-phones/telstra-announce-it-will-cut-8000-jobs-as-part-of-a-new-strategy/news-story/10d37ec2662a17bea6a579e99a385ea5</w:t>
        </w:r>
      </w:hyperlink>
      <w:r w:rsidR="00003FA8">
        <w:t xml:space="preserve"> </w:t>
      </w:r>
    </w:p>
    <w:p w14:paraId="3CD2C7F8" w14:textId="77777777" w:rsidR="00743AEA" w:rsidRDefault="00743AEA"/>
    <w:p w14:paraId="7D4E421E" w14:textId="77777777" w:rsidR="00743AEA" w:rsidRDefault="00743AEA"/>
    <w:p w14:paraId="3E4B6E9C" w14:textId="77777777" w:rsidR="000C1185" w:rsidRDefault="000C1185"/>
    <w:p w14:paraId="6EDF3E4C" w14:textId="77777777" w:rsidR="000C1185" w:rsidRDefault="000C1185">
      <w:r>
        <w:t xml:space="preserve">We need to discuss both how some changes are planned but how some changes are unplanned? Need to discuss strategies for both- strategies for </w:t>
      </w:r>
      <w:proofErr w:type="spellStart"/>
      <w:r>
        <w:t>preplanned</w:t>
      </w:r>
      <w:proofErr w:type="spellEnd"/>
      <w:r>
        <w:t xml:space="preserve"> changes and radical changes </w:t>
      </w:r>
    </w:p>
    <w:p w14:paraId="0565CB78" w14:textId="77777777" w:rsidR="000C1185" w:rsidRDefault="000C1185"/>
    <w:p w14:paraId="2D3B76C3" w14:textId="77777777" w:rsidR="000C1185" w:rsidRDefault="000C1185"/>
    <w:p w14:paraId="5D47EB35" w14:textId="77777777" w:rsidR="000C1185" w:rsidRDefault="000C1185">
      <w:r>
        <w:t>Introduction:</w:t>
      </w:r>
    </w:p>
    <w:p w14:paraId="2B173E53" w14:textId="77777777" w:rsidR="000C1185" w:rsidRDefault="000C1185" w:rsidP="000C1185">
      <w:pPr>
        <w:pStyle w:val="ListParagraph"/>
        <w:numPr>
          <w:ilvl w:val="0"/>
          <w:numId w:val="1"/>
        </w:numPr>
      </w:pPr>
      <w:r>
        <w:t>What is change?</w:t>
      </w:r>
    </w:p>
    <w:p w14:paraId="35BEC979" w14:textId="77777777" w:rsidR="000C1185" w:rsidRDefault="000C1185" w:rsidP="000C1185">
      <w:pPr>
        <w:pStyle w:val="ListParagraph"/>
        <w:numPr>
          <w:ilvl w:val="0"/>
          <w:numId w:val="1"/>
        </w:numPr>
      </w:pPr>
      <w:r>
        <w:t>Why is change necessary?</w:t>
      </w:r>
    </w:p>
    <w:p w14:paraId="73440032" w14:textId="77777777" w:rsidR="000C1185" w:rsidRDefault="000C1185" w:rsidP="000C1185">
      <w:pPr>
        <w:pStyle w:val="ListParagraph"/>
        <w:numPr>
          <w:ilvl w:val="0"/>
          <w:numId w:val="1"/>
        </w:numPr>
      </w:pPr>
      <w:r>
        <w:t>Different models of change</w:t>
      </w:r>
    </w:p>
    <w:p w14:paraId="12C864D2" w14:textId="77777777" w:rsidR="000C1185" w:rsidRDefault="000C1185" w:rsidP="000C1185">
      <w:pPr>
        <w:pStyle w:val="ListParagraph"/>
        <w:numPr>
          <w:ilvl w:val="0"/>
          <w:numId w:val="1"/>
        </w:numPr>
      </w:pPr>
      <w:proofErr w:type="spellStart"/>
      <w:r>
        <w:t>Preplanned</w:t>
      </w:r>
      <w:proofErr w:type="spellEnd"/>
      <w:r>
        <w:t>, Rational change and radical change</w:t>
      </w:r>
    </w:p>
    <w:p w14:paraId="2CD07A12" w14:textId="77777777" w:rsidR="000C1185" w:rsidRDefault="000C1185" w:rsidP="000C1185">
      <w:pPr>
        <w:pStyle w:val="ListParagraph"/>
        <w:numPr>
          <w:ilvl w:val="0"/>
          <w:numId w:val="1"/>
        </w:numPr>
      </w:pPr>
      <w:r>
        <w:t>Telstra background info (from start to now)</w:t>
      </w:r>
    </w:p>
    <w:p w14:paraId="54E7DDB4" w14:textId="77777777" w:rsidR="003F4C80" w:rsidRDefault="000C1185" w:rsidP="00CC426A">
      <w:pPr>
        <w:pStyle w:val="ListParagraph"/>
        <w:numPr>
          <w:ilvl w:val="0"/>
          <w:numId w:val="1"/>
        </w:numPr>
      </w:pPr>
      <w:r>
        <w:t>List of major changes (including Telstra 2022)</w:t>
      </w:r>
      <w:r w:rsidR="003F4C80">
        <w:t xml:space="preserve">. Classify them as rational and </w:t>
      </w:r>
      <w:proofErr w:type="spellStart"/>
      <w:r w:rsidR="003F4C80">
        <w:t>preplanned</w:t>
      </w:r>
      <w:proofErr w:type="spellEnd"/>
      <w:r w:rsidR="003F4C80">
        <w:t>, radical change)</w:t>
      </w:r>
    </w:p>
    <w:p w14:paraId="5E312213" w14:textId="77777777" w:rsidR="00B006FC" w:rsidRDefault="00B006FC" w:rsidP="003F4C80"/>
    <w:p w14:paraId="1DF50B05" w14:textId="62143269" w:rsidR="00CC426A" w:rsidRDefault="00CC426A" w:rsidP="0031553B">
      <w:r>
        <w:t>Body paragraph 1</w:t>
      </w:r>
    </w:p>
    <w:p w14:paraId="3BDEC2FB" w14:textId="157D5423" w:rsidR="00D80F73" w:rsidRDefault="00D80F73" w:rsidP="00D80F73">
      <w:pPr>
        <w:pStyle w:val="ListParagraph"/>
        <w:numPr>
          <w:ilvl w:val="0"/>
          <w:numId w:val="2"/>
        </w:numPr>
      </w:pPr>
      <w:r>
        <w:t xml:space="preserve">Organisational example </w:t>
      </w:r>
    </w:p>
    <w:p w14:paraId="5CB489AB" w14:textId="77777777" w:rsidR="0031553B" w:rsidRDefault="00CC426A" w:rsidP="00CC426A">
      <w:pPr>
        <w:pStyle w:val="ListParagraph"/>
        <w:numPr>
          <w:ilvl w:val="0"/>
          <w:numId w:val="1"/>
        </w:numPr>
      </w:pPr>
      <w:r>
        <w:t xml:space="preserve">Different models of change </w:t>
      </w:r>
    </w:p>
    <w:p w14:paraId="15125092" w14:textId="77777777" w:rsidR="00CC426A" w:rsidRDefault="00CC426A" w:rsidP="00CC426A">
      <w:pPr>
        <w:pStyle w:val="ListParagraph"/>
        <w:numPr>
          <w:ilvl w:val="0"/>
          <w:numId w:val="1"/>
        </w:numPr>
      </w:pPr>
      <w:r>
        <w:t xml:space="preserve">Pre-planned, rational and radical change </w:t>
      </w:r>
    </w:p>
    <w:p w14:paraId="7AA9B6A5" w14:textId="77777777" w:rsidR="00CC426A" w:rsidRDefault="00CC426A" w:rsidP="00CC426A">
      <w:pPr>
        <w:pStyle w:val="ListParagraph"/>
        <w:numPr>
          <w:ilvl w:val="0"/>
          <w:numId w:val="1"/>
        </w:numPr>
      </w:pPr>
      <w:r>
        <w:t xml:space="preserve">Describe the changes Telstra is going </w:t>
      </w:r>
    </w:p>
    <w:p w14:paraId="5BD0CE54" w14:textId="77777777" w:rsidR="00CC426A" w:rsidRDefault="00CC426A" w:rsidP="00CC426A">
      <w:pPr>
        <w:pStyle w:val="ListParagraph"/>
      </w:pPr>
    </w:p>
    <w:p w14:paraId="7488460D" w14:textId="77777777" w:rsidR="00CC426A" w:rsidRDefault="00FE61E1" w:rsidP="00B006FC">
      <w:pPr>
        <w:autoSpaceDE w:val="0"/>
        <w:autoSpaceDN w:val="0"/>
        <w:adjustRightInd w:val="0"/>
      </w:pPr>
      <w:r>
        <w:t>B</w:t>
      </w:r>
      <w:r w:rsidR="00CC426A">
        <w:t>ody Paragraph 2</w:t>
      </w:r>
    </w:p>
    <w:p w14:paraId="2AF46340" w14:textId="77777777" w:rsidR="00CC426A" w:rsidRDefault="00B006FC" w:rsidP="00CC426A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 w:rsidRPr="00B006FC">
        <w:t>how and why major change came about</w:t>
      </w:r>
    </w:p>
    <w:p w14:paraId="7C9051E8" w14:textId="77777777" w:rsidR="00CC426A" w:rsidRDefault="00CC426A" w:rsidP="00CC426A">
      <w:pPr>
        <w:pStyle w:val="ListParagraph"/>
        <w:autoSpaceDE w:val="0"/>
        <w:autoSpaceDN w:val="0"/>
        <w:adjustRightInd w:val="0"/>
      </w:pPr>
    </w:p>
    <w:p w14:paraId="47A3324F" w14:textId="77777777" w:rsidR="00CC426A" w:rsidRDefault="00FE61E1" w:rsidP="00B006FC">
      <w:pPr>
        <w:autoSpaceDE w:val="0"/>
        <w:autoSpaceDN w:val="0"/>
        <w:adjustRightInd w:val="0"/>
      </w:pPr>
      <w:r>
        <w:t>B</w:t>
      </w:r>
      <w:r w:rsidR="00CC426A">
        <w:t>ody Paragraph 3</w:t>
      </w:r>
    </w:p>
    <w:p w14:paraId="5ACDD272" w14:textId="77777777" w:rsidR="00B006FC" w:rsidRPr="00CC426A" w:rsidRDefault="00B006FC" w:rsidP="00CC426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_¶'E5¬˛" w:hAnsi="_¶'E5¬˛" w:cs="_¶'E5¬˛"/>
          <w:sz w:val="22"/>
          <w:szCs w:val="22"/>
          <w:lang w:val="en-US"/>
        </w:rPr>
      </w:pPr>
      <w:r w:rsidRPr="00CC426A">
        <w:rPr>
          <w:rFonts w:ascii="_¶'E5¬˛" w:hAnsi="_¶'E5¬˛" w:cs="_¶'E5¬˛"/>
          <w:sz w:val="22"/>
          <w:szCs w:val="22"/>
          <w:lang w:val="en-US"/>
        </w:rPr>
        <w:t>suggest how this change can/could/should be managed for optimal outcomes.</w:t>
      </w:r>
    </w:p>
    <w:p w14:paraId="250F3FC6" w14:textId="77777777" w:rsidR="00B006FC" w:rsidRPr="00B006FC" w:rsidRDefault="00B006FC" w:rsidP="00B006FC">
      <w:pPr>
        <w:autoSpaceDE w:val="0"/>
        <w:autoSpaceDN w:val="0"/>
        <w:adjustRightInd w:val="0"/>
        <w:rPr>
          <w:rFonts w:ascii="_¶'E5¬˛" w:hAnsi="_¶'E5¬˛" w:cs="_¶'E5¬˛"/>
          <w:sz w:val="22"/>
          <w:szCs w:val="22"/>
          <w:lang w:val="en-US"/>
        </w:rPr>
      </w:pPr>
    </w:p>
    <w:p w14:paraId="227A7A66" w14:textId="77777777" w:rsidR="00B11ACC" w:rsidRDefault="00B11ACC" w:rsidP="0031553B"/>
    <w:p w14:paraId="4FB66382" w14:textId="77777777" w:rsidR="00B11ACC" w:rsidRDefault="00B11ACC" w:rsidP="00B11ACC">
      <w:pPr>
        <w:jc w:val="both"/>
      </w:pPr>
      <w:r>
        <w:t xml:space="preserve">We need to discuss both how some changes are planned but how some changes are unplanned? Need to discuss strategies for both- strategies for pre-planned changes and radical changes. </w:t>
      </w:r>
    </w:p>
    <w:p w14:paraId="231464DE" w14:textId="77777777" w:rsidR="00B11ACC" w:rsidRDefault="00B11ACC" w:rsidP="00B11ACC">
      <w:pPr>
        <w:jc w:val="both"/>
      </w:pPr>
    </w:p>
    <w:p w14:paraId="606E6F0A" w14:textId="77777777" w:rsidR="00B11ACC" w:rsidRPr="00562194" w:rsidRDefault="00B11ACC" w:rsidP="00B11ACC">
      <w:pPr>
        <w:jc w:val="both"/>
        <w:rPr>
          <w:b/>
        </w:rPr>
      </w:pPr>
      <w:r w:rsidRPr="00562194">
        <w:rPr>
          <w:b/>
        </w:rPr>
        <w:t>Introduction:</w:t>
      </w:r>
    </w:p>
    <w:p w14:paraId="07A6BD09" w14:textId="77777777" w:rsidR="00B11ACC" w:rsidRPr="00C67915" w:rsidRDefault="00B11ACC" w:rsidP="00B11ACC">
      <w:pPr>
        <w:pStyle w:val="ListParagraph"/>
        <w:numPr>
          <w:ilvl w:val="0"/>
          <w:numId w:val="1"/>
        </w:numPr>
        <w:jc w:val="both"/>
        <w:rPr>
          <w:highlight w:val="green"/>
        </w:rPr>
      </w:pPr>
      <w:r w:rsidRPr="00C67915">
        <w:rPr>
          <w:highlight w:val="green"/>
        </w:rPr>
        <w:t>What is change?</w:t>
      </w:r>
    </w:p>
    <w:p w14:paraId="22AEB30D" w14:textId="77777777" w:rsidR="00B11ACC" w:rsidRPr="00C67915" w:rsidRDefault="00B11ACC" w:rsidP="00B11ACC">
      <w:pPr>
        <w:pStyle w:val="ListParagraph"/>
        <w:numPr>
          <w:ilvl w:val="0"/>
          <w:numId w:val="1"/>
        </w:numPr>
        <w:jc w:val="both"/>
        <w:rPr>
          <w:highlight w:val="green"/>
        </w:rPr>
      </w:pPr>
      <w:r w:rsidRPr="00C67915">
        <w:rPr>
          <w:highlight w:val="green"/>
        </w:rPr>
        <w:t>Why is change necessary?</w:t>
      </w:r>
    </w:p>
    <w:p w14:paraId="2317B6B7" w14:textId="77777777" w:rsidR="00B11ACC" w:rsidRPr="00C67915" w:rsidRDefault="00B11ACC" w:rsidP="00B11ACC">
      <w:pPr>
        <w:pStyle w:val="ListParagraph"/>
        <w:numPr>
          <w:ilvl w:val="0"/>
          <w:numId w:val="1"/>
        </w:numPr>
        <w:jc w:val="both"/>
        <w:rPr>
          <w:highlight w:val="green"/>
        </w:rPr>
      </w:pPr>
      <w:r w:rsidRPr="00C67915">
        <w:rPr>
          <w:highlight w:val="green"/>
        </w:rPr>
        <w:t>Different models of change</w:t>
      </w:r>
    </w:p>
    <w:p w14:paraId="5FC95EC6" w14:textId="77777777" w:rsidR="00B11ACC" w:rsidRDefault="00B11ACC" w:rsidP="00B11ACC">
      <w:pPr>
        <w:pStyle w:val="ListParagraph"/>
        <w:numPr>
          <w:ilvl w:val="0"/>
          <w:numId w:val="1"/>
        </w:numPr>
        <w:jc w:val="both"/>
      </w:pPr>
      <w:r>
        <w:t>Pre-planned, Rational change and radical change</w:t>
      </w:r>
    </w:p>
    <w:p w14:paraId="4B45B908" w14:textId="77777777" w:rsidR="00B11ACC" w:rsidRPr="00C67915" w:rsidRDefault="00B11ACC" w:rsidP="00B11ACC">
      <w:pPr>
        <w:pStyle w:val="ListParagraph"/>
        <w:numPr>
          <w:ilvl w:val="0"/>
          <w:numId w:val="1"/>
        </w:numPr>
        <w:jc w:val="both"/>
        <w:rPr>
          <w:highlight w:val="green"/>
        </w:rPr>
      </w:pPr>
      <w:r w:rsidRPr="00C67915">
        <w:rPr>
          <w:highlight w:val="green"/>
        </w:rPr>
        <w:t>Telstra background info (from start to now)</w:t>
      </w:r>
    </w:p>
    <w:p w14:paraId="4CD83F59" w14:textId="77777777" w:rsidR="00B11ACC" w:rsidRPr="00C67915" w:rsidRDefault="00B11ACC" w:rsidP="00B11ACC">
      <w:pPr>
        <w:pStyle w:val="ListParagraph"/>
        <w:numPr>
          <w:ilvl w:val="0"/>
          <w:numId w:val="1"/>
        </w:numPr>
        <w:jc w:val="both"/>
        <w:rPr>
          <w:highlight w:val="green"/>
        </w:rPr>
      </w:pPr>
      <w:r w:rsidRPr="00C67915">
        <w:rPr>
          <w:highlight w:val="green"/>
        </w:rPr>
        <w:t>List of major changes (including Telstra 2022). Classify them as rational and pre-planned, radical change)</w:t>
      </w:r>
    </w:p>
    <w:p w14:paraId="1F031233" w14:textId="77777777" w:rsidR="00B11ACC" w:rsidRDefault="00B11ACC" w:rsidP="00B11ACC">
      <w:pPr>
        <w:jc w:val="both"/>
      </w:pPr>
    </w:p>
    <w:p w14:paraId="53DDF256" w14:textId="77777777" w:rsidR="00B11ACC" w:rsidRDefault="00B11ACC" w:rsidP="00B11ACC">
      <w:pPr>
        <w:jc w:val="both"/>
        <w:rPr>
          <w:b/>
        </w:rPr>
      </w:pPr>
      <w:r w:rsidRPr="00562194">
        <w:rPr>
          <w:b/>
        </w:rPr>
        <w:t>Body paragraph 1</w:t>
      </w:r>
      <w:r>
        <w:rPr>
          <w:b/>
        </w:rPr>
        <w:t>:</w:t>
      </w:r>
    </w:p>
    <w:p w14:paraId="04A6B5D9" w14:textId="77777777" w:rsidR="00B11ACC" w:rsidRDefault="00B11ACC" w:rsidP="00B11ACC">
      <w:pPr>
        <w:jc w:val="both"/>
      </w:pPr>
      <w:r w:rsidRPr="00C67915">
        <w:rPr>
          <w:highlight w:val="green"/>
        </w:rPr>
        <w:t>Describe the changes in more detail</w:t>
      </w:r>
      <w:r>
        <w:t xml:space="preserve"> </w:t>
      </w:r>
    </w:p>
    <w:p w14:paraId="0A9AE8D4" w14:textId="77777777" w:rsidR="00B11ACC" w:rsidRDefault="00B11ACC" w:rsidP="00B11ACC">
      <w:pPr>
        <w:autoSpaceDE w:val="0"/>
        <w:autoSpaceDN w:val="0"/>
        <w:adjustRightInd w:val="0"/>
        <w:jc w:val="both"/>
      </w:pPr>
      <w:r w:rsidRPr="00562194">
        <w:rPr>
          <w:b/>
        </w:rPr>
        <w:t>Body Paragraph 2</w:t>
      </w:r>
      <w:r>
        <w:rPr>
          <w:b/>
        </w:rPr>
        <w:t>:</w:t>
      </w:r>
    </w:p>
    <w:p w14:paraId="73E2B9D2" w14:textId="77777777" w:rsidR="00B11ACC" w:rsidRDefault="00B11ACC" w:rsidP="00B11ACC">
      <w:pPr>
        <w:autoSpaceDE w:val="0"/>
        <w:autoSpaceDN w:val="0"/>
        <w:adjustRightInd w:val="0"/>
        <w:jc w:val="both"/>
      </w:pPr>
      <w:r>
        <w:t>H</w:t>
      </w:r>
      <w:r w:rsidRPr="00B006FC">
        <w:t>ow and why major change came about</w:t>
      </w:r>
    </w:p>
    <w:p w14:paraId="5BFF9EF4" w14:textId="77777777" w:rsidR="00B11ACC" w:rsidRDefault="00B11ACC" w:rsidP="00B11ACC">
      <w:pPr>
        <w:autoSpaceDE w:val="0"/>
        <w:autoSpaceDN w:val="0"/>
        <w:adjustRightInd w:val="0"/>
        <w:jc w:val="both"/>
        <w:rPr>
          <w:b/>
        </w:rPr>
      </w:pPr>
      <w:r w:rsidRPr="00562194">
        <w:rPr>
          <w:b/>
        </w:rPr>
        <w:t>Body Paragraph 3</w:t>
      </w:r>
      <w:r>
        <w:rPr>
          <w:b/>
        </w:rPr>
        <w:t xml:space="preserve">: </w:t>
      </w:r>
    </w:p>
    <w:p w14:paraId="7881E59B" w14:textId="77777777" w:rsidR="00B11ACC" w:rsidRDefault="00B11ACC" w:rsidP="00B11ACC">
      <w:pPr>
        <w:autoSpaceDE w:val="0"/>
        <w:autoSpaceDN w:val="0"/>
        <w:adjustRightInd w:val="0"/>
        <w:jc w:val="both"/>
        <w:rPr>
          <w:rFonts w:ascii="_¶'E5¬˛" w:hAnsi="_¶'E5¬˛" w:cs="_¶'E5¬˛"/>
          <w:sz w:val="22"/>
          <w:szCs w:val="22"/>
          <w:lang w:val="en-US"/>
        </w:rPr>
      </w:pPr>
      <w:r>
        <w:rPr>
          <w:rFonts w:ascii="_¶'E5¬˛" w:hAnsi="_¶'E5¬˛" w:cs="_¶'E5¬˛"/>
          <w:sz w:val="22"/>
          <w:szCs w:val="22"/>
          <w:lang w:val="en-US"/>
        </w:rPr>
        <w:t>Suggest how this change can/could/should be managed for optimal outcomes.</w:t>
      </w:r>
    </w:p>
    <w:p w14:paraId="2A526BE3" w14:textId="77777777" w:rsidR="00B11ACC" w:rsidRDefault="00B11ACC" w:rsidP="00B11ACC">
      <w:pPr>
        <w:autoSpaceDE w:val="0"/>
        <w:autoSpaceDN w:val="0"/>
        <w:adjustRightInd w:val="0"/>
        <w:jc w:val="both"/>
        <w:rPr>
          <w:rFonts w:ascii="_¶'E5¬˛" w:hAnsi="_¶'E5¬˛" w:cs="_¶'E5¬˛"/>
          <w:sz w:val="22"/>
          <w:szCs w:val="22"/>
          <w:lang w:val="en-US"/>
        </w:rPr>
      </w:pPr>
    </w:p>
    <w:p w14:paraId="3701B19E" w14:textId="77777777" w:rsidR="00B11ACC" w:rsidRPr="00562194" w:rsidRDefault="00B11ACC" w:rsidP="00B11ACC">
      <w:pPr>
        <w:autoSpaceDE w:val="0"/>
        <w:autoSpaceDN w:val="0"/>
        <w:adjustRightInd w:val="0"/>
        <w:jc w:val="both"/>
        <w:rPr>
          <w:rFonts w:ascii="_¶'E5¬˛" w:hAnsi="_¶'E5¬˛" w:cs="_¶'E5¬˛"/>
          <w:b/>
          <w:sz w:val="22"/>
          <w:szCs w:val="22"/>
          <w:lang w:val="en-US"/>
        </w:rPr>
      </w:pPr>
      <w:r w:rsidRPr="00562194">
        <w:rPr>
          <w:rFonts w:ascii="_¶'E5¬˛" w:hAnsi="_¶'E5¬˛" w:cs="_¶'E5¬˛"/>
          <w:b/>
          <w:sz w:val="22"/>
          <w:szCs w:val="22"/>
          <w:lang w:val="en-US"/>
        </w:rPr>
        <w:t xml:space="preserve">Conclusion </w:t>
      </w:r>
    </w:p>
    <w:p w14:paraId="5707BF2E" w14:textId="77777777" w:rsidR="00B11ACC" w:rsidRDefault="00B11ACC" w:rsidP="00B11ACC">
      <w:pPr>
        <w:jc w:val="both"/>
      </w:pPr>
      <w:r>
        <w:t xml:space="preserve">Change is often brought about from the external environments of the organisation. Therefore, it is not feasible for an organisation to rest back on their well-planned change process. The ability to adapt to change lies in the flexibility of the organisation and how well it is able to channel the flow to its advantage. </w:t>
      </w:r>
    </w:p>
    <w:p w14:paraId="5F3E3E2C" w14:textId="77777777" w:rsidR="00B11ACC" w:rsidRDefault="00B11ACC" w:rsidP="0031553B"/>
    <w:sectPr w:rsidR="00B11ACC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_¶'E5¬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2E6D"/>
    <w:multiLevelType w:val="hybridMultilevel"/>
    <w:tmpl w:val="B3DEF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86587"/>
    <w:multiLevelType w:val="hybridMultilevel"/>
    <w:tmpl w:val="5EB841CA"/>
    <w:lvl w:ilvl="0" w:tplc="1DD274D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A8"/>
    <w:rsid w:val="00003FA8"/>
    <w:rsid w:val="000C1185"/>
    <w:rsid w:val="001E7546"/>
    <w:rsid w:val="0031553B"/>
    <w:rsid w:val="003F4C80"/>
    <w:rsid w:val="00743AEA"/>
    <w:rsid w:val="00912448"/>
    <w:rsid w:val="009F2616"/>
    <w:rsid w:val="00B006FC"/>
    <w:rsid w:val="00B11ACC"/>
    <w:rsid w:val="00C67915"/>
    <w:rsid w:val="00CC426A"/>
    <w:rsid w:val="00D80F73"/>
    <w:rsid w:val="00DC0DEE"/>
    <w:rsid w:val="00F43436"/>
    <w:rsid w:val="00F7503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B1ACA3"/>
  <w15:chartTrackingRefBased/>
  <w15:docId w15:val="{02D55390-61F6-2842-BB7C-D80A4E53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3F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03F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F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03FA8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C118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C1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3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fr.com/technology/what-telstras-strategy-changes-mean-for-customers-20180620-h11lz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sinessinsider.com.au/the-microsoft-report-30-australian-leaders-share-their-thoughts-about-digital-transformation-2016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edge.alluremedia.com.au/uploads/businessinsider/2016/11/microsoft_impact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ews.com.au/technology/gadgets/mobile-phones/telstra-announce-it-will-cut-8000-jobs-as-part-of-a-new-strategy/news-story/10d37ec2662a17bea6a579e99a385ea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2</cp:revision>
  <dcterms:created xsi:type="dcterms:W3CDTF">2018-09-05T09:46:00Z</dcterms:created>
  <dcterms:modified xsi:type="dcterms:W3CDTF">2018-09-10T05:04:00Z</dcterms:modified>
</cp:coreProperties>
</file>