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DDA" w:rsidRPr="00061DDA" w:rsidRDefault="00061DDA" w:rsidP="00505960">
      <w:pPr>
        <w:spacing w:line="360" w:lineRule="auto"/>
        <w:jc w:val="both"/>
        <w:rPr>
          <w:rFonts w:ascii="Times New Roman" w:eastAsia="Times New Roman" w:hAnsi="Times New Roman" w:cs="Times New Roman"/>
        </w:rPr>
      </w:pPr>
      <w:bookmarkStart w:id="0" w:name="_GoBack"/>
      <w:r w:rsidRPr="00061DDA">
        <w:rPr>
          <w:rFonts w:ascii="Arial" w:eastAsia="Times New Roman" w:hAnsi="Arial" w:cs="Arial"/>
          <w:color w:val="222222"/>
          <w:sz w:val="19"/>
          <w:szCs w:val="19"/>
          <w:shd w:val="clear" w:color="auto" w:fill="FFFFFF"/>
        </w:rPr>
        <w:t>Is the phenomenon of fun or playfulness at work a blessing or a curse for organisations and society? Please draw upon examples and academic literature in your response.</w:t>
      </w:r>
    </w:p>
    <w:p w:rsidR="00DB4D21" w:rsidRDefault="00DB4D21" w:rsidP="00505960">
      <w:pPr>
        <w:spacing w:line="360" w:lineRule="auto"/>
        <w:jc w:val="both"/>
      </w:pPr>
    </w:p>
    <w:p w:rsidR="00A9641F" w:rsidRDefault="00A9641F" w:rsidP="00505960">
      <w:pPr>
        <w:spacing w:line="360" w:lineRule="auto"/>
        <w:jc w:val="both"/>
      </w:pPr>
      <w:r>
        <w:t xml:space="preserve">Due to the dynamic work environments, </w:t>
      </w:r>
      <w:r w:rsidR="005B6F72">
        <w:t xml:space="preserve">employees in organisations are under high duress, </w:t>
      </w:r>
      <w:r>
        <w:t>playfulness and fun is a way employee adapts to these environments</w:t>
      </w:r>
      <w:r w:rsidR="005B6F72">
        <w:t xml:space="preserve"> and copes with the stress</w:t>
      </w:r>
      <w:r>
        <w:t xml:space="preserve">. Playfulness at work is a blessing for the organisations, employees, and society. A high degree of flexibility is expected from organisations in order to remain successful, therefore the people within it should be “willed and willing subjects” (Thrift, 1998, p.40). The allowance of playfulness or fun does not reduce the control the management has on its employees, their control </w:t>
      </w:r>
      <w:r w:rsidR="00591086">
        <w:t>transforms</w:t>
      </w:r>
      <w:r>
        <w:t xml:space="preserve"> </w:t>
      </w:r>
      <w:r w:rsidR="00591086">
        <w:t>into</w:t>
      </w:r>
      <w:r>
        <w:t xml:space="preserve"> “soft capitalism”, which </w:t>
      </w:r>
      <w:r w:rsidR="004134DF">
        <w:t>implies</w:t>
      </w:r>
      <w:r>
        <w:t xml:space="preserve"> that the control is much more unclear a</w:t>
      </w:r>
      <w:r w:rsidR="00C13683">
        <w:t>nd hidden</w:t>
      </w:r>
      <w:r w:rsidR="004134DF">
        <w:t xml:space="preserve"> but it still exists in some form</w:t>
      </w:r>
      <w:r w:rsidR="00C13683">
        <w:t xml:space="preserve"> (Thri</w:t>
      </w:r>
      <w:r>
        <w:t xml:space="preserve">ft, 1998). </w:t>
      </w:r>
      <w:r w:rsidR="00591086">
        <w:t xml:space="preserve">Playfulness was risen due to the emergence of corporate culture in 1980’s, people were more concerned about </w:t>
      </w:r>
      <w:r w:rsidR="00724257">
        <w:t xml:space="preserve">securing “hearts and minds” more than wallets (Sorensen and </w:t>
      </w:r>
      <w:proofErr w:type="spellStart"/>
      <w:r w:rsidR="00724257">
        <w:t>Spoelstra</w:t>
      </w:r>
      <w:proofErr w:type="spellEnd"/>
      <w:r w:rsidR="00724257">
        <w:t xml:space="preserve">, 2012). </w:t>
      </w:r>
    </w:p>
    <w:p w:rsidR="005B6F72" w:rsidRDefault="005B6F72" w:rsidP="00505960">
      <w:pPr>
        <w:spacing w:line="360" w:lineRule="auto"/>
        <w:jc w:val="both"/>
      </w:pPr>
    </w:p>
    <w:p w:rsidR="005B6F72" w:rsidRDefault="005B6F72" w:rsidP="005B6F72">
      <w:pPr>
        <w:spacing w:line="360" w:lineRule="auto"/>
        <w:jc w:val="both"/>
      </w:pPr>
      <w:r>
        <w:t xml:space="preserve">Due to the dynamic work environments, employees in organisations are under high duress, playfulness and fun is a way employee adapts to these environments and copes with the stress. A high degree of flexibility is expected from organisations in order to remain successful, therefore the people within it should be “willed and willing subjects” (Thrift, 1998, p.40). The allowance of playfulness or fun does not reduce the control the management has on its employees, their control transforms into “soft capitalism”, which implies that the control is much more unclear and hidden but it still exists in some form (Thrift, 1998). Playfulness was risen due to the emergence of corporate culture in 1980’s, people were more concerned about securing “hearts and minds” more than wallets (Sorensen and </w:t>
      </w:r>
      <w:proofErr w:type="spellStart"/>
      <w:r>
        <w:t>Spoelstra</w:t>
      </w:r>
      <w:proofErr w:type="spellEnd"/>
      <w:r>
        <w:t xml:space="preserve">, 2012). </w:t>
      </w:r>
    </w:p>
    <w:p w:rsidR="00BE2BC5" w:rsidRDefault="005B6F72" w:rsidP="00BE2BC5">
      <w:pPr>
        <w:spacing w:line="360" w:lineRule="auto"/>
        <w:jc w:val="both"/>
      </w:pPr>
      <w:r>
        <w:t xml:space="preserve">Blessing </w:t>
      </w:r>
    </w:p>
    <w:p w:rsidR="005B6F72" w:rsidRDefault="00BE2BC5" w:rsidP="00BE2BC5">
      <w:pPr>
        <w:pStyle w:val="ListParagraph"/>
        <w:numPr>
          <w:ilvl w:val="0"/>
          <w:numId w:val="1"/>
        </w:numPr>
        <w:spacing w:line="360" w:lineRule="auto"/>
        <w:jc w:val="both"/>
      </w:pPr>
      <w:r>
        <w:t>I</w:t>
      </w:r>
      <w:r w:rsidR="005B6F72">
        <w:t>t helps to cope with the boredom and task repetition, ability to add creativity in the task</w:t>
      </w:r>
      <w:r>
        <w:t xml:space="preserve"> and increases productivity- ‘Kidult’</w:t>
      </w:r>
    </w:p>
    <w:p w:rsidR="005B6F72" w:rsidRDefault="005B6F72" w:rsidP="005B6F72">
      <w:pPr>
        <w:pStyle w:val="ListParagraph"/>
        <w:numPr>
          <w:ilvl w:val="0"/>
          <w:numId w:val="1"/>
        </w:numPr>
        <w:spacing w:line="360" w:lineRule="auto"/>
        <w:jc w:val="both"/>
      </w:pPr>
      <w:r>
        <w:t xml:space="preserve">Builds on organisational culture and enhances employee cohesion </w:t>
      </w:r>
    </w:p>
    <w:p w:rsidR="00BE2BC5" w:rsidRDefault="005B6F72" w:rsidP="00BE2BC5">
      <w:pPr>
        <w:spacing w:line="360" w:lineRule="auto"/>
        <w:jc w:val="both"/>
      </w:pPr>
      <w:r>
        <w:t xml:space="preserve">Curse </w:t>
      </w:r>
    </w:p>
    <w:p w:rsidR="00BE2BC5" w:rsidRDefault="00BE2BC5" w:rsidP="00BE2BC5">
      <w:pPr>
        <w:pStyle w:val="ListParagraph"/>
        <w:numPr>
          <w:ilvl w:val="0"/>
          <w:numId w:val="1"/>
        </w:numPr>
        <w:spacing w:line="360" w:lineRule="auto"/>
        <w:jc w:val="both"/>
      </w:pPr>
      <w:r>
        <w:t>I</w:t>
      </w:r>
      <w:r w:rsidR="005B6F72">
        <w:t>t instils and reproduces certain norms</w:t>
      </w:r>
    </w:p>
    <w:p w:rsidR="00BE2BC5" w:rsidRDefault="00BE2BC5" w:rsidP="00BE2BC5">
      <w:pPr>
        <w:pStyle w:val="ListParagraph"/>
        <w:numPr>
          <w:ilvl w:val="0"/>
          <w:numId w:val="1"/>
        </w:numPr>
        <w:spacing w:line="360" w:lineRule="auto"/>
        <w:jc w:val="both"/>
      </w:pPr>
      <w:r>
        <w:t xml:space="preserve">It is set in a unitarist framework that assumes that everybody likes and wants fun </w:t>
      </w:r>
    </w:p>
    <w:p w:rsidR="00BE2BC5" w:rsidRDefault="00BE2BC5" w:rsidP="00BE2BC5">
      <w:pPr>
        <w:pStyle w:val="ListParagraph"/>
        <w:numPr>
          <w:ilvl w:val="0"/>
          <w:numId w:val="1"/>
        </w:numPr>
        <w:spacing w:line="360" w:lineRule="auto"/>
        <w:jc w:val="both"/>
      </w:pPr>
      <w:r>
        <w:t>When playfulness transforms into “organic” fun, then the organisation loses control of the playfulness among employees</w:t>
      </w:r>
    </w:p>
    <w:p w:rsidR="00724257" w:rsidRDefault="00724257" w:rsidP="00505960">
      <w:pPr>
        <w:spacing w:line="360" w:lineRule="auto"/>
        <w:jc w:val="both"/>
      </w:pPr>
    </w:p>
    <w:p w:rsidR="00061DDA" w:rsidRDefault="00724257" w:rsidP="008A7EA5">
      <w:pPr>
        <w:spacing w:line="360" w:lineRule="auto"/>
        <w:jc w:val="both"/>
      </w:pPr>
      <w:r>
        <w:t xml:space="preserve">Playfulness is a blessing for the organisations as it “pays to play” (Deal and Key, 1998: 115). When employees are allowed to ‘be themselves’, it is </w:t>
      </w:r>
      <w:r w:rsidR="00505960">
        <w:t xml:space="preserve">said to improve productivity, enhances belongingness and creates a cohesive environment. In some cases, the fun within the organisation attracts new employees towards the organisation (Ford et al, 2003). This enables the employees to be creative, involved in the business activity to their full potential and feel ownership of their job. </w:t>
      </w:r>
      <w:r w:rsidR="008A7EA5">
        <w:t xml:space="preserve">Employees and managers express through </w:t>
      </w:r>
      <w:r w:rsidR="00505960">
        <w:t>Ludic Technology</w:t>
      </w:r>
      <w:r w:rsidR="008A7EA5">
        <w:t xml:space="preserve">, which </w:t>
      </w:r>
      <w:r w:rsidR="00505960">
        <w:t>is a phenomenon that shapes, controls and achieves certain objectives through instilling and reproducing certain norms (</w:t>
      </w:r>
      <w:proofErr w:type="spellStart"/>
      <w:r w:rsidR="00505960">
        <w:t>Costea</w:t>
      </w:r>
      <w:proofErr w:type="spellEnd"/>
      <w:r w:rsidR="00505960">
        <w:t xml:space="preserve"> et al, 2005)</w:t>
      </w:r>
      <w:r w:rsidR="008A7EA5">
        <w:t>, although these are jokes they have the capacity to create the norm in an organisation. As people grow older, they tend to fear the known and the unknown, whereas fun and playfulness at work makes them a “kidult” (</w:t>
      </w:r>
      <w:proofErr w:type="spellStart"/>
      <w:r w:rsidR="008A7EA5">
        <w:t>Costea</w:t>
      </w:r>
      <w:proofErr w:type="spellEnd"/>
      <w:r w:rsidR="008A7EA5">
        <w:t xml:space="preserve"> et al, 2005). Like in all cases, anything in excess is not good, although fun and playfulness is a blessing for the organisation, it needs to remain in “Ludic limits” (</w:t>
      </w:r>
      <w:proofErr w:type="spellStart"/>
      <w:r w:rsidR="008A7EA5">
        <w:t>Bulter</w:t>
      </w:r>
      <w:proofErr w:type="spellEnd"/>
      <w:r w:rsidR="008A7EA5">
        <w:t xml:space="preserve"> et al, 2011). Play poses multiple challenges, it dismisses the traditional bureaucratic practices while following aspects of it. The logic of play and logic of work is not compatible. Play is likely to suit a segment of the organisation and bot be suitable to the rest of the people due to factors such as age, ethnicity and gender. </w:t>
      </w:r>
    </w:p>
    <w:p w:rsidR="008A7EA5" w:rsidRDefault="008A7EA5" w:rsidP="008A7EA5">
      <w:pPr>
        <w:spacing w:line="360" w:lineRule="auto"/>
        <w:jc w:val="both"/>
      </w:pPr>
    </w:p>
    <w:p w:rsidR="008A7EA5" w:rsidRDefault="008A7EA5" w:rsidP="008A7EA5">
      <w:pPr>
        <w:spacing w:line="360" w:lineRule="auto"/>
        <w:jc w:val="both"/>
      </w:pPr>
      <w:r>
        <w:t xml:space="preserve">Google, </w:t>
      </w:r>
      <w:r w:rsidR="008718D7">
        <w:t xml:space="preserve">is often called the “cool place to work”. Google’s model “relies on a heady and unstable mix of freedom and control” (Walker, 2011). </w:t>
      </w:r>
      <w:bookmarkEnd w:id="0"/>
    </w:p>
    <w:sectPr w:rsidR="008A7EA5"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AF3498"/>
    <w:multiLevelType w:val="hybridMultilevel"/>
    <w:tmpl w:val="E2F8F31C"/>
    <w:lvl w:ilvl="0" w:tplc="8CE4AE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DEF"/>
    <w:rsid w:val="00061DDA"/>
    <w:rsid w:val="004134DF"/>
    <w:rsid w:val="004D7DEF"/>
    <w:rsid w:val="00505960"/>
    <w:rsid w:val="00591086"/>
    <w:rsid w:val="005B6F72"/>
    <w:rsid w:val="00724257"/>
    <w:rsid w:val="008718D7"/>
    <w:rsid w:val="008A5156"/>
    <w:rsid w:val="008A7EA5"/>
    <w:rsid w:val="00A9641F"/>
    <w:rsid w:val="00BE2BC5"/>
    <w:rsid w:val="00C13683"/>
    <w:rsid w:val="00CD07E9"/>
    <w:rsid w:val="00DB4D21"/>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D9C1141"/>
  <w15:chartTrackingRefBased/>
  <w15:docId w15:val="{E51A14F3-0EBD-7246-AE7C-DD5335F0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53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2018-06-13T02:56:00Z</dcterms:created>
  <dcterms:modified xsi:type="dcterms:W3CDTF">2018-06-14T10:00:00Z</dcterms:modified>
</cp:coreProperties>
</file>