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132D" w:rsidRPr="00571FA4" w14:paraId="7ED3372D" w14:textId="77777777" w:rsidTr="009B3D79">
        <w:trPr>
          <w:cantSplit/>
          <w:trHeight w:val="283"/>
        </w:trPr>
        <w:tc>
          <w:tcPr>
            <w:tcW w:w="431" w:type="pct"/>
            <w:vAlign w:val="center"/>
          </w:tcPr>
          <w:p w14:paraId="6E27EBE6" w14:textId="77777777" w:rsidR="0099132D" w:rsidRPr="00571FA4" w:rsidRDefault="00507A69" w:rsidP="00307158">
            <w:pPr>
              <w:spacing w:before="60"/>
              <w:rPr>
                <w:rFonts w:ascii="Century Gothic" w:hAnsi="Century Gothic"/>
                <w:sz w:val="18"/>
                <w:szCs w:val="18"/>
              </w:rPr>
            </w:pPr>
            <w:r w:rsidRPr="00571FA4">
              <w:rPr>
                <w:rFonts w:ascii="Century Gothic" w:hAnsi="Century Gothic"/>
                <w:b/>
                <w:sz w:val="18"/>
                <w:szCs w:val="18"/>
              </w:rPr>
              <w:t>TUTE</w:t>
            </w:r>
          </w:p>
        </w:tc>
        <w:tc>
          <w:tcPr>
            <w:tcW w:w="1078" w:type="pct"/>
            <w:vAlign w:val="center"/>
          </w:tcPr>
          <w:p w14:paraId="0C91BF62" w14:textId="77777777" w:rsidR="0099132D" w:rsidRPr="00571FA4" w:rsidRDefault="0099132D" w:rsidP="00307158">
            <w:pPr>
              <w:spacing w:before="60"/>
              <w:rPr>
                <w:rFonts w:ascii="Century Gothic" w:hAnsi="Century Gothic"/>
                <w:b/>
                <w:sz w:val="18"/>
                <w:szCs w:val="18"/>
              </w:rPr>
            </w:pPr>
            <w:r w:rsidRPr="00571FA4">
              <w:rPr>
                <w:rFonts w:ascii="Century Gothic" w:hAnsi="Century Gothic"/>
                <w:b/>
                <w:sz w:val="18"/>
                <w:szCs w:val="18"/>
              </w:rPr>
              <w:t>BEGINNING</w:t>
            </w:r>
          </w:p>
        </w:tc>
        <w:tc>
          <w:tcPr>
            <w:tcW w:w="3491" w:type="pct"/>
            <w:vAlign w:val="center"/>
          </w:tcPr>
          <w:p w14:paraId="4E67CA93" w14:textId="77777777" w:rsidR="0099132D" w:rsidRPr="00571FA4" w:rsidRDefault="0099132D" w:rsidP="00307158">
            <w:pPr>
              <w:spacing w:before="60"/>
              <w:rPr>
                <w:rFonts w:ascii="Century Gothic" w:hAnsi="Century Gothic"/>
                <w:b/>
              </w:rPr>
            </w:pPr>
            <w:r w:rsidRPr="00571FA4">
              <w:rPr>
                <w:rFonts w:ascii="Century Gothic" w:hAnsi="Century Gothic"/>
                <w:b/>
              </w:rPr>
              <w:t>TOPIC / ACTIVITY</w:t>
            </w:r>
          </w:p>
        </w:tc>
      </w:tr>
      <w:tr w:rsidR="0099132D" w:rsidRPr="00571FA4" w14:paraId="2AE0F7CE" w14:textId="77777777" w:rsidTr="009B3D79">
        <w:trPr>
          <w:trHeight w:val="567"/>
        </w:trPr>
        <w:tc>
          <w:tcPr>
            <w:tcW w:w="431" w:type="pct"/>
            <w:vAlign w:val="center"/>
          </w:tcPr>
          <w:p w14:paraId="07F8A805" w14:textId="77777777" w:rsidR="0099132D" w:rsidRPr="00571FA4" w:rsidRDefault="0099132D" w:rsidP="00307158">
            <w:pPr>
              <w:jc w:val="center"/>
              <w:rPr>
                <w:rFonts w:ascii="Century Gothic" w:hAnsi="Century Gothic"/>
              </w:rPr>
            </w:pPr>
            <w:r w:rsidRPr="00571FA4">
              <w:rPr>
                <w:rFonts w:ascii="Century Gothic" w:hAnsi="Century Gothic"/>
              </w:rPr>
              <w:t>1</w:t>
            </w:r>
          </w:p>
        </w:tc>
        <w:tc>
          <w:tcPr>
            <w:tcW w:w="1078" w:type="pct"/>
            <w:vAlign w:val="center"/>
          </w:tcPr>
          <w:p w14:paraId="6952863B" w14:textId="3979D39D" w:rsidR="0099132D" w:rsidRPr="00571FA4" w:rsidRDefault="0014440A" w:rsidP="007507A1">
            <w:pPr>
              <w:rPr>
                <w:rFonts w:ascii="Century Gothic" w:hAnsi="Century Gothic"/>
                <w:b/>
                <w:u w:val="single"/>
              </w:rPr>
            </w:pPr>
            <w:r>
              <w:rPr>
                <w:rFonts w:ascii="Century Gothic" w:hAnsi="Century Gothic"/>
                <w:szCs w:val="20"/>
                <w:u w:val="single"/>
              </w:rPr>
              <w:t>2</w:t>
            </w:r>
            <w:r w:rsidR="007507A1">
              <w:rPr>
                <w:rFonts w:ascii="Century Gothic" w:hAnsi="Century Gothic"/>
                <w:szCs w:val="20"/>
                <w:u w:val="single"/>
              </w:rPr>
              <w:t>6 February</w:t>
            </w:r>
          </w:p>
          <w:p w14:paraId="1DF46B0A" w14:textId="77777777" w:rsidR="0099132D" w:rsidRPr="00571FA4" w:rsidRDefault="0099132D" w:rsidP="00307158">
            <w:pPr>
              <w:rPr>
                <w:rFonts w:ascii="Century Gothic" w:hAnsi="Century Gothic"/>
                <w:b/>
              </w:rPr>
            </w:pPr>
            <w:r w:rsidRPr="00571FA4">
              <w:rPr>
                <w:rFonts w:ascii="Century Gothic" w:hAnsi="Century Gothic"/>
                <w:b/>
              </w:rPr>
              <w:t>Tutorial 1</w:t>
            </w:r>
          </w:p>
        </w:tc>
        <w:tc>
          <w:tcPr>
            <w:tcW w:w="3491" w:type="pct"/>
            <w:vAlign w:val="center"/>
          </w:tcPr>
          <w:p w14:paraId="44BB1DCC" w14:textId="77777777" w:rsidR="0099132D" w:rsidRPr="00571FA4" w:rsidRDefault="00AE09B0" w:rsidP="003152FF">
            <w:pPr>
              <w:spacing w:before="100" w:beforeAutospacing="1"/>
              <w:rPr>
                <w:rFonts w:ascii="Century Gothic" w:hAnsi="Century Gothic"/>
              </w:rPr>
            </w:pPr>
            <w:r w:rsidRPr="00571FA4">
              <w:rPr>
                <w:rFonts w:ascii="Century Gothic" w:hAnsi="Century Gothic"/>
              </w:rPr>
              <w:t>I</w:t>
            </w:r>
            <w:r w:rsidR="0099132D" w:rsidRPr="00571FA4">
              <w:rPr>
                <w:rFonts w:ascii="Century Gothic" w:hAnsi="Century Gothic"/>
              </w:rPr>
              <w:t>ntroduction to ACC</w:t>
            </w:r>
            <w:r w:rsidRPr="00571FA4">
              <w:rPr>
                <w:rFonts w:ascii="Century Gothic" w:hAnsi="Century Gothic"/>
              </w:rPr>
              <w:t>110</w:t>
            </w:r>
            <w:r w:rsidR="0099132D" w:rsidRPr="00571FA4">
              <w:rPr>
                <w:rFonts w:ascii="Century Gothic" w:hAnsi="Century Gothic"/>
              </w:rPr>
              <w:t>0</w:t>
            </w:r>
            <w:r w:rsidR="00612336" w:rsidRPr="00571FA4">
              <w:rPr>
                <w:rFonts w:ascii="Century Gothic" w:hAnsi="Century Gothic"/>
              </w:rPr>
              <w:t>/ACF1100</w:t>
            </w:r>
            <w:r w:rsidR="0099132D" w:rsidRPr="00571FA4">
              <w:rPr>
                <w:rFonts w:ascii="Century Gothic" w:hAnsi="Century Gothic"/>
              </w:rPr>
              <w:t>.</w:t>
            </w:r>
          </w:p>
          <w:p w14:paraId="5972F9AB" w14:textId="684BE54F" w:rsidR="003152FF" w:rsidRPr="00571FA4" w:rsidRDefault="0099132D" w:rsidP="003152FF">
            <w:pPr>
              <w:spacing w:before="100" w:beforeAutospacing="1"/>
              <w:rPr>
                <w:rFonts w:ascii="Century Gothic" w:hAnsi="Century Gothic"/>
              </w:rPr>
            </w:pPr>
            <w:r w:rsidRPr="00571FA4">
              <w:rPr>
                <w:rFonts w:ascii="Century Gothic" w:hAnsi="Century Gothic"/>
              </w:rPr>
              <w:t xml:space="preserve">Students will be placed into groups in Tutorial 1. Students will work in these groups for the Group Presentations / In Class Exercises. </w:t>
            </w:r>
          </w:p>
        </w:tc>
      </w:tr>
      <w:tr w:rsidR="0099132D" w:rsidRPr="00571FA4" w14:paraId="6F704BAD" w14:textId="77777777" w:rsidTr="009B3D79">
        <w:trPr>
          <w:trHeight w:val="567"/>
        </w:trPr>
        <w:tc>
          <w:tcPr>
            <w:tcW w:w="431" w:type="pct"/>
            <w:vAlign w:val="center"/>
          </w:tcPr>
          <w:p w14:paraId="138F55C8" w14:textId="77777777" w:rsidR="0099132D" w:rsidRPr="00571FA4" w:rsidRDefault="0099132D" w:rsidP="00307158">
            <w:pPr>
              <w:jc w:val="center"/>
              <w:rPr>
                <w:rFonts w:ascii="Century Gothic" w:hAnsi="Century Gothic"/>
              </w:rPr>
            </w:pPr>
            <w:r w:rsidRPr="00571FA4">
              <w:rPr>
                <w:rFonts w:ascii="Century Gothic" w:hAnsi="Century Gothic"/>
              </w:rPr>
              <w:t xml:space="preserve"> 2</w:t>
            </w:r>
          </w:p>
          <w:p w14:paraId="7CDA991E" w14:textId="77777777" w:rsidR="0099132D" w:rsidRPr="00571FA4" w:rsidRDefault="0099132D" w:rsidP="00307158">
            <w:pPr>
              <w:jc w:val="center"/>
              <w:rPr>
                <w:rFonts w:ascii="Century Gothic" w:hAnsi="Century Gothic"/>
              </w:rPr>
            </w:pPr>
          </w:p>
        </w:tc>
        <w:tc>
          <w:tcPr>
            <w:tcW w:w="1078" w:type="pct"/>
            <w:vAlign w:val="center"/>
          </w:tcPr>
          <w:p w14:paraId="69310E54" w14:textId="77777777" w:rsidR="0099132D" w:rsidRPr="00571FA4" w:rsidRDefault="0099132D" w:rsidP="00307158">
            <w:pPr>
              <w:rPr>
                <w:rFonts w:ascii="Century Gothic" w:hAnsi="Century Gothic"/>
                <w:szCs w:val="20"/>
              </w:rPr>
            </w:pPr>
          </w:p>
          <w:p w14:paraId="19FFA53A" w14:textId="08C549CB" w:rsidR="0099132D" w:rsidRPr="00571FA4" w:rsidRDefault="007507A1" w:rsidP="007507A1">
            <w:pPr>
              <w:rPr>
                <w:rFonts w:ascii="Century Gothic" w:hAnsi="Century Gothic"/>
                <w:szCs w:val="20"/>
                <w:u w:val="single"/>
              </w:rPr>
            </w:pPr>
            <w:r>
              <w:rPr>
                <w:rFonts w:ascii="Century Gothic" w:hAnsi="Century Gothic"/>
                <w:szCs w:val="20"/>
                <w:u w:val="single"/>
              </w:rPr>
              <w:t>5 March</w:t>
            </w:r>
          </w:p>
          <w:p w14:paraId="7F726D72" w14:textId="77777777" w:rsidR="00534D26" w:rsidRPr="00571FA4" w:rsidRDefault="00534D26" w:rsidP="00AE09B0">
            <w:pPr>
              <w:rPr>
                <w:rFonts w:ascii="Century Gothic" w:hAnsi="Century Gothic"/>
                <w:b/>
              </w:rPr>
            </w:pPr>
          </w:p>
          <w:p w14:paraId="63DDA446" w14:textId="77777777" w:rsidR="0099132D" w:rsidRPr="00571FA4" w:rsidRDefault="0099132D" w:rsidP="00307158">
            <w:pPr>
              <w:rPr>
                <w:rFonts w:ascii="Century Gothic" w:hAnsi="Century Gothic"/>
                <w:b/>
              </w:rPr>
            </w:pPr>
            <w:r w:rsidRPr="00571FA4">
              <w:rPr>
                <w:rFonts w:ascii="Century Gothic" w:hAnsi="Century Gothic"/>
                <w:b/>
              </w:rPr>
              <w:t>Tutorial 2</w:t>
            </w:r>
          </w:p>
          <w:p w14:paraId="48F406FE" w14:textId="77777777" w:rsidR="0099132D" w:rsidRPr="00571FA4" w:rsidRDefault="00AE09B0" w:rsidP="00307158">
            <w:pPr>
              <w:rPr>
                <w:rFonts w:ascii="Century Gothic" w:hAnsi="Century Gothic"/>
                <w:b/>
              </w:rPr>
            </w:pPr>
            <w:r w:rsidRPr="00571FA4">
              <w:rPr>
                <w:rFonts w:ascii="Century Gothic" w:hAnsi="Century Gothic"/>
                <w:b/>
              </w:rPr>
              <w:t xml:space="preserve">Introduction to Accounting and </w:t>
            </w:r>
            <w:r w:rsidR="0099132D" w:rsidRPr="00571FA4">
              <w:rPr>
                <w:rFonts w:ascii="Century Gothic" w:hAnsi="Century Gothic"/>
                <w:b/>
              </w:rPr>
              <w:t>Conceptual Framework</w:t>
            </w:r>
          </w:p>
          <w:p w14:paraId="54BD17E3" w14:textId="77777777" w:rsidR="0099132D" w:rsidRPr="00571FA4" w:rsidRDefault="0099132D" w:rsidP="00307158">
            <w:pPr>
              <w:rPr>
                <w:rFonts w:ascii="Century Gothic" w:hAnsi="Century Gothic"/>
                <w:b/>
              </w:rPr>
            </w:pPr>
          </w:p>
        </w:tc>
        <w:tc>
          <w:tcPr>
            <w:tcW w:w="3491" w:type="pct"/>
            <w:vAlign w:val="center"/>
          </w:tcPr>
          <w:p w14:paraId="3CE9A6F9" w14:textId="4DF8C19F" w:rsidR="00534D26" w:rsidRPr="007507A1" w:rsidRDefault="0099132D" w:rsidP="00644A5C">
            <w:pPr>
              <w:rPr>
                <w:rFonts w:ascii="Century Gothic" w:hAnsi="Century Gothic"/>
                <w:b/>
              </w:rPr>
            </w:pPr>
            <w:r w:rsidRPr="007507A1">
              <w:rPr>
                <w:rFonts w:ascii="Century Gothic" w:hAnsi="Century Gothic"/>
                <w:b/>
              </w:rPr>
              <w:t xml:space="preserve">Topic 1 </w:t>
            </w:r>
          </w:p>
          <w:p w14:paraId="0C3FF4F8" w14:textId="77777777" w:rsidR="003152FF" w:rsidRPr="007507A1" w:rsidRDefault="003152FF" w:rsidP="008858AF">
            <w:pPr>
              <w:rPr>
                <w:rFonts w:ascii="Century Gothic" w:hAnsi="Century Gothic"/>
                <w:b/>
                <w:iCs/>
                <w:szCs w:val="20"/>
                <w:u w:val="single"/>
              </w:rPr>
            </w:pPr>
          </w:p>
          <w:p w14:paraId="0B95A6C3" w14:textId="072B2E55" w:rsidR="003152FF" w:rsidRPr="00571FA4" w:rsidRDefault="003152FF" w:rsidP="00644A5C">
            <w:pPr>
              <w:rPr>
                <w:rFonts w:ascii="Century Gothic" w:hAnsi="Century Gothic"/>
                <w:b/>
                <w:u w:val="single"/>
              </w:rPr>
            </w:pPr>
            <w:r w:rsidRPr="00571FA4">
              <w:rPr>
                <w:rFonts w:ascii="Century Gothic" w:hAnsi="Century Gothic"/>
                <w:b/>
                <w:u w:val="single"/>
              </w:rPr>
              <w:t>Tutorial Questions</w:t>
            </w:r>
          </w:p>
          <w:p w14:paraId="72309EE9" w14:textId="77777777" w:rsidR="009B3D79" w:rsidRPr="00571FA4" w:rsidRDefault="009B3D79" w:rsidP="00644A5C">
            <w:pPr>
              <w:rPr>
                <w:rFonts w:ascii="Century Gothic" w:hAnsi="Century Gothic"/>
                <w:b/>
              </w:rPr>
            </w:pPr>
            <w:r w:rsidRPr="00571FA4">
              <w:rPr>
                <w:rFonts w:ascii="Century Gothic" w:hAnsi="Century Gothic"/>
                <w:b/>
              </w:rPr>
              <w:t>Chapter 1</w:t>
            </w:r>
          </w:p>
          <w:p w14:paraId="4E4D5305" w14:textId="3935243B" w:rsidR="009B3D79" w:rsidRPr="00571FA4" w:rsidRDefault="009B3D79" w:rsidP="00644A5C">
            <w:pPr>
              <w:rPr>
                <w:rFonts w:ascii="Century Gothic" w:hAnsi="Century Gothic"/>
              </w:rPr>
            </w:pPr>
            <w:r w:rsidRPr="00571FA4">
              <w:rPr>
                <w:rFonts w:ascii="Century Gothic" w:hAnsi="Century Gothic"/>
              </w:rPr>
              <w:t>Questions 4</w:t>
            </w:r>
            <w:r w:rsidR="00374850" w:rsidRPr="00571FA4">
              <w:rPr>
                <w:rFonts w:ascii="Century Gothic" w:hAnsi="Century Gothic"/>
              </w:rPr>
              <w:t xml:space="preserve">  and </w:t>
            </w:r>
            <w:r w:rsidR="00047645" w:rsidRPr="00571FA4">
              <w:rPr>
                <w:rFonts w:ascii="Century Gothic" w:hAnsi="Century Gothic"/>
              </w:rPr>
              <w:t>7</w:t>
            </w:r>
            <w:r w:rsidRPr="00571FA4">
              <w:rPr>
                <w:rFonts w:ascii="Century Gothic" w:hAnsi="Century Gothic"/>
              </w:rPr>
              <w:t xml:space="preserve"> </w:t>
            </w:r>
            <w:r w:rsidR="00047645" w:rsidRPr="00571FA4">
              <w:rPr>
                <w:rFonts w:ascii="Century Gothic" w:hAnsi="Century Gothic"/>
              </w:rPr>
              <w:t>pp72</w:t>
            </w:r>
            <w:r w:rsidRPr="00571FA4">
              <w:rPr>
                <w:rFonts w:ascii="Century Gothic" w:hAnsi="Century Gothic"/>
              </w:rPr>
              <w:t xml:space="preserve"> BE1.1</w:t>
            </w:r>
            <w:r w:rsidR="007B22AB" w:rsidRPr="00571FA4">
              <w:rPr>
                <w:rFonts w:ascii="Century Gothic" w:hAnsi="Century Gothic"/>
              </w:rPr>
              <w:t>,</w:t>
            </w:r>
            <w:r w:rsidRPr="00571FA4">
              <w:rPr>
                <w:rFonts w:ascii="Century Gothic" w:hAnsi="Century Gothic"/>
              </w:rPr>
              <w:t xml:space="preserve"> </w:t>
            </w:r>
            <w:r w:rsidR="003F404C" w:rsidRPr="00571FA4">
              <w:rPr>
                <w:rFonts w:ascii="Century Gothic" w:hAnsi="Century Gothic"/>
              </w:rPr>
              <w:t>1.3 pp72-73</w:t>
            </w:r>
            <w:r w:rsidRPr="00571FA4">
              <w:rPr>
                <w:rFonts w:ascii="Century Gothic" w:hAnsi="Century Gothic"/>
              </w:rPr>
              <w:t xml:space="preserve"> </w:t>
            </w:r>
          </w:p>
          <w:p w14:paraId="0776C2C2" w14:textId="77777777" w:rsidR="009B3D79" w:rsidRPr="00571FA4" w:rsidRDefault="009B3D79" w:rsidP="00644A5C">
            <w:pPr>
              <w:rPr>
                <w:rFonts w:ascii="Century Gothic" w:hAnsi="Century Gothic"/>
                <w:b/>
              </w:rPr>
            </w:pPr>
            <w:r w:rsidRPr="00571FA4">
              <w:rPr>
                <w:rFonts w:ascii="Century Gothic" w:hAnsi="Century Gothic"/>
                <w:b/>
              </w:rPr>
              <w:t>Chapter 13</w:t>
            </w:r>
          </w:p>
          <w:p w14:paraId="721A3B14" w14:textId="77777777" w:rsidR="009B3D79" w:rsidRPr="00571FA4" w:rsidRDefault="009B3D79" w:rsidP="00644A5C">
            <w:pPr>
              <w:rPr>
                <w:rFonts w:ascii="Century Gothic" w:hAnsi="Century Gothic"/>
              </w:rPr>
            </w:pPr>
            <w:r w:rsidRPr="00571FA4">
              <w:rPr>
                <w:rFonts w:ascii="Century Gothic" w:hAnsi="Century Gothic"/>
              </w:rPr>
              <w:t>Question 3 and 7,</w:t>
            </w:r>
            <w:r w:rsidR="00593040" w:rsidRPr="00571FA4">
              <w:rPr>
                <w:rFonts w:ascii="Century Gothic" w:hAnsi="Century Gothic"/>
              </w:rPr>
              <w:t>pp842</w:t>
            </w:r>
            <w:r w:rsidRPr="00571FA4">
              <w:rPr>
                <w:rFonts w:ascii="Century Gothic" w:hAnsi="Century Gothic"/>
              </w:rPr>
              <w:t xml:space="preserve">  BE13.6 </w:t>
            </w:r>
            <w:r w:rsidR="00534D26" w:rsidRPr="00571FA4">
              <w:rPr>
                <w:rFonts w:ascii="Century Gothic" w:hAnsi="Century Gothic"/>
              </w:rPr>
              <w:t>,</w:t>
            </w:r>
            <w:r w:rsidRPr="00571FA4">
              <w:rPr>
                <w:rFonts w:ascii="Century Gothic" w:hAnsi="Century Gothic"/>
              </w:rPr>
              <w:t xml:space="preserve"> 13.10</w:t>
            </w:r>
            <w:r w:rsidR="00593040" w:rsidRPr="00571FA4">
              <w:rPr>
                <w:rFonts w:ascii="Century Gothic" w:hAnsi="Century Gothic"/>
              </w:rPr>
              <w:t xml:space="preserve"> pp 844-846</w:t>
            </w:r>
          </w:p>
          <w:p w14:paraId="73596DB7" w14:textId="77777777" w:rsidR="00534D26" w:rsidRPr="00571FA4" w:rsidRDefault="00534D26" w:rsidP="00644A5C">
            <w:pPr>
              <w:rPr>
                <w:rFonts w:ascii="Century Gothic" w:hAnsi="Century Gothic"/>
              </w:rPr>
            </w:pPr>
          </w:p>
          <w:p w14:paraId="48D304A2" w14:textId="77777777" w:rsidR="009B3D79" w:rsidRPr="00571FA4" w:rsidRDefault="00233333" w:rsidP="00644A5C">
            <w:pPr>
              <w:rPr>
                <w:rFonts w:ascii="Century Gothic" w:hAnsi="Century Gothic"/>
              </w:rPr>
            </w:pPr>
            <w:r w:rsidRPr="00571FA4">
              <w:rPr>
                <w:rFonts w:ascii="Century Gothic" w:hAnsi="Century Gothic"/>
                <w:b/>
                <w:bCs/>
              </w:rPr>
              <w:t>Additional Problems 1</w:t>
            </w:r>
            <w:r w:rsidR="000B1FE6" w:rsidRPr="00571FA4">
              <w:rPr>
                <w:rFonts w:ascii="Century Gothic" w:hAnsi="Century Gothic"/>
                <w:b/>
                <w:bCs/>
              </w:rPr>
              <w:t xml:space="preserve">, 2 </w:t>
            </w:r>
            <w:r w:rsidR="009B3D79" w:rsidRPr="00571FA4">
              <w:rPr>
                <w:rFonts w:ascii="Century Gothic" w:hAnsi="Century Gothic"/>
                <w:b/>
                <w:bCs/>
              </w:rPr>
              <w:t xml:space="preserve">and </w:t>
            </w:r>
            <w:r w:rsidR="000B1FE6" w:rsidRPr="00571FA4">
              <w:rPr>
                <w:rFonts w:ascii="Century Gothic" w:hAnsi="Century Gothic"/>
                <w:b/>
                <w:bCs/>
              </w:rPr>
              <w:t>3</w:t>
            </w:r>
            <w:r w:rsidR="00F45088" w:rsidRPr="00571FA4">
              <w:rPr>
                <w:rFonts w:ascii="Century Gothic" w:hAnsi="Century Gothic"/>
                <w:b/>
                <w:bCs/>
              </w:rPr>
              <w:t xml:space="preserve"> </w:t>
            </w:r>
            <w:r w:rsidR="00F45088" w:rsidRPr="00571FA4">
              <w:rPr>
                <w:rFonts w:ascii="Century Gothic" w:hAnsi="Century Gothic"/>
              </w:rPr>
              <w:t>from this document.</w:t>
            </w:r>
          </w:p>
          <w:p w14:paraId="62659E21" w14:textId="77777777" w:rsidR="0099132D" w:rsidRPr="00571FA4" w:rsidRDefault="0099132D" w:rsidP="00AE09B0">
            <w:pPr>
              <w:spacing w:before="40" w:after="40"/>
              <w:rPr>
                <w:rFonts w:ascii="Century Gothic" w:hAnsi="Century Gothic"/>
              </w:rPr>
            </w:pPr>
          </w:p>
        </w:tc>
      </w:tr>
      <w:tr w:rsidR="0099132D" w:rsidRPr="00571FA4" w14:paraId="530D04A8" w14:textId="77777777" w:rsidTr="009B3D79">
        <w:trPr>
          <w:trHeight w:val="567"/>
        </w:trPr>
        <w:tc>
          <w:tcPr>
            <w:tcW w:w="431" w:type="pct"/>
            <w:vAlign w:val="center"/>
          </w:tcPr>
          <w:p w14:paraId="42141712" w14:textId="77777777" w:rsidR="0099132D" w:rsidRPr="00571FA4" w:rsidRDefault="0099132D" w:rsidP="00307158">
            <w:pPr>
              <w:jc w:val="center"/>
              <w:rPr>
                <w:rFonts w:ascii="Century Gothic" w:hAnsi="Century Gothic"/>
              </w:rPr>
            </w:pPr>
            <w:r w:rsidRPr="00571FA4">
              <w:rPr>
                <w:rFonts w:ascii="Century Gothic" w:hAnsi="Century Gothic"/>
              </w:rPr>
              <w:t xml:space="preserve"> 3</w:t>
            </w:r>
          </w:p>
          <w:p w14:paraId="17C5E4AF" w14:textId="77777777" w:rsidR="0099132D" w:rsidRPr="00571FA4" w:rsidRDefault="0099132D" w:rsidP="00307158">
            <w:pPr>
              <w:jc w:val="center"/>
              <w:rPr>
                <w:rFonts w:ascii="Century Gothic" w:hAnsi="Century Gothic"/>
              </w:rPr>
            </w:pPr>
          </w:p>
        </w:tc>
        <w:tc>
          <w:tcPr>
            <w:tcW w:w="1078" w:type="pct"/>
            <w:vAlign w:val="center"/>
          </w:tcPr>
          <w:p w14:paraId="1DE2CA91" w14:textId="77777777" w:rsidR="0099132D" w:rsidRPr="00571FA4" w:rsidRDefault="0099132D" w:rsidP="00307158">
            <w:pPr>
              <w:rPr>
                <w:rFonts w:ascii="Century Gothic" w:hAnsi="Century Gothic"/>
              </w:rPr>
            </w:pPr>
          </w:p>
          <w:p w14:paraId="2081F0F9" w14:textId="7E4D05B3" w:rsidR="0099132D" w:rsidRPr="00571FA4" w:rsidRDefault="007507A1" w:rsidP="007507A1">
            <w:pPr>
              <w:rPr>
                <w:rFonts w:ascii="Century Gothic" w:hAnsi="Century Gothic"/>
                <w:szCs w:val="20"/>
                <w:u w:val="single"/>
              </w:rPr>
            </w:pPr>
            <w:r>
              <w:rPr>
                <w:rFonts w:ascii="Century Gothic" w:hAnsi="Century Gothic"/>
                <w:szCs w:val="20"/>
                <w:u w:val="single"/>
              </w:rPr>
              <w:t>12 March</w:t>
            </w:r>
          </w:p>
          <w:p w14:paraId="34064132" w14:textId="77777777" w:rsidR="00534D26" w:rsidRPr="00571FA4" w:rsidRDefault="00534D26" w:rsidP="009B3D79">
            <w:pPr>
              <w:rPr>
                <w:rFonts w:ascii="Century Gothic" w:hAnsi="Century Gothic"/>
                <w:b/>
              </w:rPr>
            </w:pPr>
          </w:p>
          <w:p w14:paraId="6EFFF29A" w14:textId="77777777" w:rsidR="0099132D" w:rsidRPr="00571FA4" w:rsidRDefault="0099132D" w:rsidP="00307158">
            <w:pPr>
              <w:rPr>
                <w:rFonts w:ascii="Century Gothic" w:hAnsi="Century Gothic"/>
                <w:b/>
              </w:rPr>
            </w:pPr>
            <w:r w:rsidRPr="00571FA4">
              <w:rPr>
                <w:rFonts w:ascii="Century Gothic" w:hAnsi="Century Gothic"/>
                <w:b/>
              </w:rPr>
              <w:t>Tutorial 3</w:t>
            </w:r>
          </w:p>
          <w:p w14:paraId="6C0AFD2C" w14:textId="77777777" w:rsidR="00233333" w:rsidRPr="00571FA4" w:rsidRDefault="00233333" w:rsidP="00233333">
            <w:pPr>
              <w:widowControl w:val="0"/>
              <w:autoSpaceDE w:val="0"/>
              <w:autoSpaceDN w:val="0"/>
              <w:adjustRightInd w:val="0"/>
              <w:contextualSpacing/>
              <w:rPr>
                <w:rFonts w:ascii="Century Gothic" w:eastAsia="Arial Unicode MS" w:hAnsi="Century Gothic"/>
                <w:b/>
                <w:lang w:val="en-US"/>
              </w:rPr>
            </w:pPr>
            <w:r w:rsidRPr="00571FA4">
              <w:rPr>
                <w:rFonts w:ascii="Century Gothic" w:eastAsia="Arial Unicode MS" w:hAnsi="Century Gothic"/>
                <w:b/>
                <w:lang w:val="en-US"/>
              </w:rPr>
              <w:t xml:space="preserve">Introduction to Financial Statements, Cash v Accrual Accounting, the Accounting Cycle and Transaction Analysis. </w:t>
            </w:r>
          </w:p>
          <w:p w14:paraId="7C9F6B4E" w14:textId="77777777" w:rsidR="0099132D" w:rsidRPr="00571FA4" w:rsidRDefault="0099132D" w:rsidP="00F45088">
            <w:pPr>
              <w:rPr>
                <w:rFonts w:ascii="Century Gothic" w:hAnsi="Century Gothic"/>
                <w:b/>
              </w:rPr>
            </w:pPr>
          </w:p>
        </w:tc>
        <w:tc>
          <w:tcPr>
            <w:tcW w:w="3491" w:type="pct"/>
            <w:vAlign w:val="center"/>
          </w:tcPr>
          <w:p w14:paraId="0AE485F3" w14:textId="77777777" w:rsidR="0099132D" w:rsidRPr="00571FA4" w:rsidRDefault="0099132D" w:rsidP="00644A5C">
            <w:pPr>
              <w:rPr>
                <w:rFonts w:ascii="Century Gothic" w:hAnsi="Century Gothic"/>
                <w:b/>
                <w:lang w:val="fr-FR"/>
              </w:rPr>
            </w:pPr>
            <w:r w:rsidRPr="00571FA4">
              <w:rPr>
                <w:rFonts w:ascii="Century Gothic" w:hAnsi="Century Gothic"/>
                <w:b/>
                <w:lang w:val="fr-FR"/>
              </w:rPr>
              <w:t xml:space="preserve">Topic 2 </w:t>
            </w:r>
          </w:p>
          <w:p w14:paraId="7D4D8916" w14:textId="77777777" w:rsidR="003152FF" w:rsidRPr="00571FA4" w:rsidRDefault="003152FF" w:rsidP="00644A5C">
            <w:pPr>
              <w:rPr>
                <w:rFonts w:ascii="Century Gothic" w:hAnsi="Century Gothic"/>
                <w:b/>
                <w:bCs/>
                <w:lang w:val="fr-FR"/>
              </w:rPr>
            </w:pPr>
          </w:p>
          <w:p w14:paraId="1CE05F9C"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163666E4" w14:textId="77777777" w:rsidR="003D0525" w:rsidRPr="00571FA4" w:rsidRDefault="00047645" w:rsidP="00644A5C">
            <w:pPr>
              <w:rPr>
                <w:rFonts w:ascii="Century Gothic" w:hAnsi="Century Gothic"/>
                <w:b/>
                <w:bCs/>
                <w:lang w:val="fr-FR"/>
              </w:rPr>
            </w:pPr>
            <w:proofErr w:type="spellStart"/>
            <w:r w:rsidRPr="00571FA4">
              <w:rPr>
                <w:rFonts w:ascii="Century Gothic" w:hAnsi="Century Gothic"/>
                <w:b/>
                <w:bCs/>
                <w:lang w:val="fr-FR"/>
              </w:rPr>
              <w:t>Chapter</w:t>
            </w:r>
            <w:proofErr w:type="spellEnd"/>
            <w:r w:rsidRPr="00571FA4">
              <w:rPr>
                <w:rFonts w:ascii="Century Gothic" w:hAnsi="Century Gothic"/>
                <w:b/>
                <w:bCs/>
                <w:lang w:val="fr-FR"/>
              </w:rPr>
              <w:t xml:space="preserve"> 1</w:t>
            </w:r>
          </w:p>
          <w:p w14:paraId="4015FC44" w14:textId="77777777" w:rsidR="00047645" w:rsidRPr="00571FA4" w:rsidRDefault="00047645" w:rsidP="00644A5C">
            <w:pPr>
              <w:rPr>
                <w:rFonts w:ascii="Century Gothic" w:hAnsi="Century Gothic"/>
                <w:bCs/>
                <w:lang w:val="fr-FR"/>
              </w:rPr>
            </w:pPr>
            <w:r w:rsidRPr="00571FA4">
              <w:rPr>
                <w:rFonts w:ascii="Century Gothic" w:hAnsi="Century Gothic"/>
                <w:bCs/>
                <w:lang w:val="fr-FR"/>
              </w:rPr>
              <w:t>Question 5,8 pp72</w:t>
            </w:r>
          </w:p>
          <w:p w14:paraId="7B2AF0D7" w14:textId="4567C1CD" w:rsidR="00B35628" w:rsidRPr="00826423" w:rsidRDefault="00B35628" w:rsidP="00644A5C">
            <w:pPr>
              <w:rPr>
                <w:rFonts w:ascii="Century Gothic" w:hAnsi="Century Gothic"/>
                <w:bCs/>
              </w:rPr>
            </w:pPr>
            <w:r w:rsidRPr="00826423">
              <w:rPr>
                <w:rFonts w:ascii="Century Gothic" w:hAnsi="Century Gothic"/>
                <w:bCs/>
              </w:rPr>
              <w:t>BE1.6, Ex 1.4, Ex1.9</w:t>
            </w:r>
          </w:p>
          <w:p w14:paraId="39667233" w14:textId="05D1E12A" w:rsidR="00B35628" w:rsidRPr="00826423" w:rsidRDefault="00B35628" w:rsidP="00644A5C">
            <w:pPr>
              <w:rPr>
                <w:rFonts w:ascii="Century Gothic" w:hAnsi="Century Gothic"/>
                <w:bCs/>
              </w:rPr>
            </w:pPr>
            <w:r w:rsidRPr="00826423">
              <w:rPr>
                <w:rFonts w:ascii="Century Gothic" w:hAnsi="Century Gothic"/>
                <w:bCs/>
              </w:rPr>
              <w:t>PSB1.8</w:t>
            </w:r>
          </w:p>
          <w:p w14:paraId="1A34D35F" w14:textId="77777777" w:rsidR="007E145D" w:rsidRDefault="007E145D" w:rsidP="00644A5C">
            <w:pPr>
              <w:rPr>
                <w:b/>
                <w:bCs/>
              </w:rPr>
            </w:pPr>
          </w:p>
          <w:p w14:paraId="22A253EF" w14:textId="487ACB12" w:rsidR="00667298" w:rsidRPr="00571FA4" w:rsidRDefault="007E145D" w:rsidP="00667298">
            <w:pPr>
              <w:rPr>
                <w:rFonts w:ascii="Century Gothic" w:hAnsi="Century Gothic"/>
              </w:rPr>
            </w:pPr>
            <w:r w:rsidRPr="00667298">
              <w:rPr>
                <w:rFonts w:ascii="Century Gothic" w:hAnsi="Century Gothic"/>
                <w:b/>
                <w:bCs/>
              </w:rPr>
              <w:t>Additional Problem 4</w:t>
            </w:r>
            <w:r w:rsidR="00667298" w:rsidRPr="00571FA4">
              <w:rPr>
                <w:rFonts w:ascii="Century Gothic" w:hAnsi="Century Gothic"/>
              </w:rPr>
              <w:t xml:space="preserve"> from this document.</w:t>
            </w:r>
          </w:p>
          <w:p w14:paraId="434ECA94" w14:textId="77777777" w:rsidR="007E145D" w:rsidRPr="00826423" w:rsidRDefault="007E145D" w:rsidP="00644A5C">
            <w:pPr>
              <w:rPr>
                <w:rFonts w:ascii="Century Gothic" w:hAnsi="Century Gothic"/>
                <w:b/>
                <w:bCs/>
              </w:rPr>
            </w:pPr>
          </w:p>
          <w:p w14:paraId="267B8277" w14:textId="77777777" w:rsidR="00101FC3" w:rsidRPr="00571FA4" w:rsidRDefault="00101FC3" w:rsidP="00644A5C">
            <w:pPr>
              <w:rPr>
                <w:rFonts w:ascii="Century Gothic" w:hAnsi="Century Gothic"/>
                <w:b/>
                <w:bCs/>
                <w:lang w:val="fr-FR"/>
              </w:rPr>
            </w:pPr>
            <w:proofErr w:type="spellStart"/>
            <w:r w:rsidRPr="00571FA4">
              <w:rPr>
                <w:rFonts w:ascii="Century Gothic" w:hAnsi="Century Gothic"/>
                <w:b/>
                <w:bCs/>
                <w:lang w:val="fr-FR"/>
              </w:rPr>
              <w:t>Chapter</w:t>
            </w:r>
            <w:proofErr w:type="spellEnd"/>
            <w:r w:rsidRPr="00571FA4">
              <w:rPr>
                <w:rFonts w:ascii="Century Gothic" w:hAnsi="Century Gothic"/>
                <w:b/>
                <w:bCs/>
                <w:lang w:val="fr-FR"/>
              </w:rPr>
              <w:t xml:space="preserve"> 2</w:t>
            </w:r>
          </w:p>
          <w:p w14:paraId="6B48C6D3" w14:textId="77777777" w:rsidR="00101FC3" w:rsidRPr="00826423" w:rsidRDefault="00F45088" w:rsidP="00644A5C">
            <w:pPr>
              <w:rPr>
                <w:rFonts w:ascii="Century Gothic" w:hAnsi="Century Gothic"/>
                <w:lang w:val="fr-FR"/>
              </w:rPr>
            </w:pPr>
            <w:r w:rsidRPr="00826423">
              <w:rPr>
                <w:rFonts w:ascii="Century Gothic" w:hAnsi="Century Gothic"/>
                <w:lang w:val="fr-FR"/>
              </w:rPr>
              <w:t xml:space="preserve">Questions </w:t>
            </w:r>
            <w:r w:rsidR="009D06AB" w:rsidRPr="00826423">
              <w:rPr>
                <w:rFonts w:ascii="Century Gothic" w:hAnsi="Century Gothic"/>
                <w:lang w:val="fr-FR"/>
              </w:rPr>
              <w:t>2</w:t>
            </w:r>
            <w:r w:rsidRPr="00826423">
              <w:rPr>
                <w:rFonts w:ascii="Century Gothic" w:hAnsi="Century Gothic"/>
                <w:lang w:val="fr-FR"/>
              </w:rPr>
              <w:t xml:space="preserve">, 3, 4 </w:t>
            </w:r>
            <w:r w:rsidR="00101FC3" w:rsidRPr="00826423">
              <w:rPr>
                <w:rFonts w:ascii="Century Gothic" w:hAnsi="Century Gothic"/>
                <w:lang w:val="fr-FR"/>
              </w:rPr>
              <w:t>pp130</w:t>
            </w:r>
          </w:p>
          <w:p w14:paraId="62008450" w14:textId="438ABE5F" w:rsidR="00276107" w:rsidRPr="00826423" w:rsidRDefault="00F45088" w:rsidP="00101FC3">
            <w:pPr>
              <w:rPr>
                <w:rFonts w:ascii="Century Gothic" w:hAnsi="Century Gothic"/>
                <w:lang w:val="fr-FR"/>
              </w:rPr>
            </w:pPr>
            <w:r w:rsidRPr="00826423">
              <w:rPr>
                <w:rFonts w:ascii="Century Gothic" w:hAnsi="Century Gothic"/>
                <w:lang w:val="fr-FR"/>
              </w:rPr>
              <w:t xml:space="preserve">BE2.1 </w:t>
            </w:r>
            <w:r w:rsidR="00101FC3" w:rsidRPr="00826423">
              <w:rPr>
                <w:rFonts w:ascii="Century Gothic" w:hAnsi="Century Gothic"/>
                <w:lang w:val="fr-FR"/>
              </w:rPr>
              <w:t xml:space="preserve">pp130 </w:t>
            </w:r>
          </w:p>
          <w:p w14:paraId="48E0CE0C" w14:textId="77777777" w:rsidR="00276107" w:rsidRPr="00826423" w:rsidRDefault="00F45088" w:rsidP="00101FC3">
            <w:pPr>
              <w:rPr>
                <w:rFonts w:ascii="Century Gothic" w:hAnsi="Century Gothic"/>
                <w:lang w:val="fr-FR"/>
              </w:rPr>
            </w:pPr>
            <w:r w:rsidRPr="00826423">
              <w:rPr>
                <w:rFonts w:ascii="Century Gothic" w:hAnsi="Century Gothic"/>
                <w:lang w:val="fr-FR"/>
              </w:rPr>
              <w:t>E</w:t>
            </w:r>
            <w:r w:rsidR="0011156C" w:rsidRPr="00826423">
              <w:rPr>
                <w:rFonts w:ascii="Century Gothic" w:hAnsi="Century Gothic"/>
                <w:lang w:val="fr-FR"/>
              </w:rPr>
              <w:t>x</w:t>
            </w:r>
            <w:r w:rsidRPr="00826423">
              <w:rPr>
                <w:rFonts w:ascii="Century Gothic" w:hAnsi="Century Gothic"/>
                <w:lang w:val="fr-FR"/>
              </w:rPr>
              <w:t xml:space="preserve"> </w:t>
            </w:r>
            <w:r w:rsidR="00101FC3" w:rsidRPr="00826423">
              <w:rPr>
                <w:rFonts w:ascii="Century Gothic" w:hAnsi="Century Gothic"/>
                <w:lang w:val="fr-FR"/>
              </w:rPr>
              <w:t>2.1</w:t>
            </w:r>
            <w:r w:rsidR="00276107" w:rsidRPr="00826423">
              <w:rPr>
                <w:rFonts w:ascii="Century Gothic" w:hAnsi="Century Gothic"/>
                <w:lang w:val="fr-FR"/>
              </w:rPr>
              <w:t xml:space="preserve"> </w:t>
            </w:r>
            <w:r w:rsidR="004D4FFD" w:rsidRPr="00826423">
              <w:rPr>
                <w:rFonts w:ascii="Century Gothic" w:hAnsi="Century Gothic"/>
                <w:lang w:val="fr-FR"/>
              </w:rPr>
              <w:t>2.2</w:t>
            </w:r>
          </w:p>
          <w:p w14:paraId="734D8C28" w14:textId="77777777" w:rsidR="00F45088" w:rsidRPr="007507A1" w:rsidRDefault="00276107" w:rsidP="00101FC3">
            <w:pPr>
              <w:rPr>
                <w:rFonts w:ascii="Century Gothic" w:hAnsi="Century Gothic"/>
                <w:lang w:val="it-IT"/>
              </w:rPr>
            </w:pPr>
            <w:r w:rsidRPr="007507A1">
              <w:rPr>
                <w:rFonts w:ascii="Century Gothic" w:hAnsi="Century Gothic"/>
                <w:lang w:val="it-IT"/>
              </w:rPr>
              <w:t>Ex</w:t>
            </w:r>
            <w:r w:rsidR="00F45088" w:rsidRPr="007507A1">
              <w:rPr>
                <w:rFonts w:ascii="Century Gothic" w:hAnsi="Century Gothic"/>
                <w:lang w:val="it-IT"/>
              </w:rPr>
              <w:t>2.</w:t>
            </w:r>
            <w:r w:rsidRPr="007507A1">
              <w:rPr>
                <w:rFonts w:ascii="Century Gothic" w:hAnsi="Century Gothic"/>
                <w:lang w:val="it-IT"/>
              </w:rPr>
              <w:t>4*</w:t>
            </w:r>
            <w:r w:rsidR="00F45088" w:rsidRPr="007507A1">
              <w:rPr>
                <w:rFonts w:ascii="Century Gothic" w:hAnsi="Century Gothic"/>
                <w:lang w:val="it-IT"/>
              </w:rPr>
              <w:t xml:space="preserve"> </w:t>
            </w:r>
            <w:r w:rsidRPr="007507A1">
              <w:rPr>
                <w:rFonts w:ascii="Century Gothic" w:hAnsi="Century Gothic"/>
                <w:lang w:val="it-IT"/>
              </w:rPr>
              <w:t xml:space="preserve">pp132 </w:t>
            </w:r>
          </w:p>
          <w:p w14:paraId="0106C6A8" w14:textId="4B043E40" w:rsidR="00F45088" w:rsidRPr="007507A1" w:rsidRDefault="00F45088" w:rsidP="00323D8A">
            <w:pPr>
              <w:spacing w:line="276" w:lineRule="auto"/>
              <w:rPr>
                <w:rFonts w:ascii="Century Gothic" w:hAnsi="Century Gothic"/>
                <w:lang w:val="it-IT"/>
              </w:rPr>
            </w:pPr>
            <w:r w:rsidRPr="007507A1">
              <w:rPr>
                <w:rFonts w:ascii="Century Gothic" w:hAnsi="Century Gothic"/>
                <w:lang w:val="it-IT"/>
              </w:rPr>
              <w:t>PSA2.5</w:t>
            </w:r>
            <w:r w:rsidR="00967F6F" w:rsidRPr="007507A1">
              <w:rPr>
                <w:rFonts w:ascii="Century Gothic" w:hAnsi="Century Gothic"/>
                <w:lang w:val="it-IT"/>
              </w:rPr>
              <w:t>*</w:t>
            </w:r>
            <w:r w:rsidR="00323D8A" w:rsidRPr="007507A1">
              <w:rPr>
                <w:rFonts w:ascii="Century Gothic" w:hAnsi="Century Gothic"/>
                <w:lang w:val="it-IT"/>
              </w:rPr>
              <w:t xml:space="preserve"> </w:t>
            </w:r>
            <w:r w:rsidR="00323D8A" w:rsidRPr="007A089F">
              <w:rPr>
                <w:rFonts w:ascii="Century Gothic" w:hAnsi="Century Gothic"/>
                <w:lang w:val="it-IT"/>
              </w:rPr>
              <w:t>PSA</w:t>
            </w:r>
            <w:r w:rsidRPr="007A089F">
              <w:rPr>
                <w:rFonts w:ascii="Century Gothic" w:hAnsi="Century Gothic"/>
                <w:lang w:val="it-IT"/>
              </w:rPr>
              <w:t>2.</w:t>
            </w:r>
            <w:r w:rsidR="00323D8A" w:rsidRPr="007A089F">
              <w:rPr>
                <w:rFonts w:ascii="Century Gothic" w:hAnsi="Century Gothic"/>
                <w:lang w:val="it-IT"/>
              </w:rPr>
              <w:t>8</w:t>
            </w:r>
            <w:r w:rsidR="00967F6F" w:rsidRPr="007507A1">
              <w:rPr>
                <w:rFonts w:ascii="Century Gothic" w:hAnsi="Century Gothic"/>
                <w:lang w:val="it-IT"/>
              </w:rPr>
              <w:t>*</w:t>
            </w:r>
            <w:r w:rsidR="00276107" w:rsidRPr="007507A1">
              <w:rPr>
                <w:rFonts w:ascii="Century Gothic" w:hAnsi="Century Gothic"/>
                <w:lang w:val="it-IT"/>
              </w:rPr>
              <w:t xml:space="preserve"> pp137</w:t>
            </w:r>
            <w:r w:rsidR="005E1D04" w:rsidRPr="007507A1">
              <w:rPr>
                <w:rFonts w:ascii="Century Gothic" w:hAnsi="Century Gothic"/>
                <w:lang w:val="it-IT"/>
              </w:rPr>
              <w:t>-</w:t>
            </w:r>
            <w:r w:rsidR="00276107" w:rsidRPr="007507A1">
              <w:rPr>
                <w:rFonts w:ascii="Century Gothic" w:hAnsi="Century Gothic"/>
                <w:lang w:val="it-IT"/>
              </w:rPr>
              <w:t>138</w:t>
            </w:r>
          </w:p>
          <w:p w14:paraId="7F24890A" w14:textId="37AA3CBE" w:rsidR="007E145D" w:rsidRDefault="00967F6F" w:rsidP="007E145D">
            <w:pPr>
              <w:rPr>
                <w:rFonts w:ascii="Century Gothic" w:hAnsi="Century Gothic"/>
              </w:rPr>
            </w:pPr>
            <w:bookmarkStart w:id="0" w:name="_Hlk488130073"/>
            <w:r w:rsidRPr="00571FA4">
              <w:rPr>
                <w:rFonts w:ascii="Century Gothic" w:hAnsi="Century Gothic"/>
              </w:rPr>
              <w:t>*</w:t>
            </w:r>
            <w:r w:rsidR="00A1509F" w:rsidRPr="00571FA4">
              <w:rPr>
                <w:rFonts w:ascii="Century Gothic" w:hAnsi="Century Gothic"/>
              </w:rPr>
              <w:t xml:space="preserve"> </w:t>
            </w:r>
            <w:r w:rsidR="007E145D" w:rsidRPr="00571FA4">
              <w:rPr>
                <w:rFonts w:ascii="Century Gothic" w:hAnsi="Century Gothic"/>
              </w:rPr>
              <w:t xml:space="preserve"> For these 3 question</w:t>
            </w:r>
            <w:r w:rsidR="007E145D">
              <w:rPr>
                <w:rFonts w:ascii="Century Gothic" w:hAnsi="Century Gothic"/>
              </w:rPr>
              <w:t>s</w:t>
            </w:r>
            <w:r w:rsidR="007E145D" w:rsidRPr="00571FA4">
              <w:rPr>
                <w:rFonts w:ascii="Century Gothic" w:hAnsi="Century Gothic"/>
              </w:rPr>
              <w:t xml:space="preserve"> above</w:t>
            </w:r>
            <w:r w:rsidR="007E145D">
              <w:rPr>
                <w:rFonts w:ascii="Century Gothic" w:hAnsi="Century Gothic"/>
              </w:rPr>
              <w:t>, simply p</w:t>
            </w:r>
            <w:r w:rsidR="007E145D">
              <w:rPr>
                <w:rFonts w:ascii="Century Gothic" w:hAnsi="Century Gothic"/>
                <w:bCs/>
              </w:rPr>
              <w:t xml:space="preserve">rovide </w:t>
            </w:r>
            <w:r w:rsidR="007E145D">
              <w:rPr>
                <w:rFonts w:ascii="Century Gothic" w:hAnsi="Century Gothic"/>
              </w:rPr>
              <w:t xml:space="preserve">the specific names of the </w:t>
            </w:r>
            <w:r w:rsidR="007E145D" w:rsidRPr="00571FA4">
              <w:rPr>
                <w:rFonts w:ascii="Century Gothic" w:hAnsi="Century Gothic"/>
                <w:bCs/>
              </w:rPr>
              <w:t>Asset</w:t>
            </w:r>
            <w:r w:rsidR="007E145D">
              <w:rPr>
                <w:rFonts w:ascii="Century Gothic" w:hAnsi="Century Gothic"/>
                <w:bCs/>
              </w:rPr>
              <w:t>s</w:t>
            </w:r>
            <w:r w:rsidR="007E145D" w:rsidRPr="00571FA4">
              <w:rPr>
                <w:rFonts w:ascii="Century Gothic" w:hAnsi="Century Gothic"/>
                <w:b/>
                <w:bCs/>
              </w:rPr>
              <w:t xml:space="preserve">, </w:t>
            </w:r>
            <w:r w:rsidR="007E145D" w:rsidRPr="00571FA4">
              <w:rPr>
                <w:rFonts w:ascii="Century Gothic" w:hAnsi="Century Gothic"/>
                <w:bCs/>
              </w:rPr>
              <w:t>Liabilit</w:t>
            </w:r>
            <w:r w:rsidR="007E145D">
              <w:rPr>
                <w:rFonts w:ascii="Century Gothic" w:hAnsi="Century Gothic"/>
                <w:bCs/>
              </w:rPr>
              <w:t>ies</w:t>
            </w:r>
            <w:r w:rsidR="007E145D" w:rsidRPr="00571FA4">
              <w:rPr>
                <w:rFonts w:ascii="Century Gothic" w:hAnsi="Century Gothic"/>
                <w:bCs/>
              </w:rPr>
              <w:t>, Equity, Revenue</w:t>
            </w:r>
            <w:r w:rsidR="007E145D">
              <w:rPr>
                <w:rFonts w:ascii="Century Gothic" w:hAnsi="Century Gothic"/>
                <w:bCs/>
              </w:rPr>
              <w:t>s</w:t>
            </w:r>
            <w:r w:rsidR="007E145D" w:rsidRPr="00571FA4">
              <w:rPr>
                <w:rFonts w:ascii="Century Gothic" w:hAnsi="Century Gothic"/>
                <w:bCs/>
              </w:rPr>
              <w:t xml:space="preserve"> </w:t>
            </w:r>
            <w:r w:rsidR="007E145D">
              <w:rPr>
                <w:rFonts w:ascii="Century Gothic" w:hAnsi="Century Gothic"/>
                <w:bCs/>
              </w:rPr>
              <w:t>or</w:t>
            </w:r>
            <w:r w:rsidR="007E145D" w:rsidRPr="00571FA4">
              <w:rPr>
                <w:rFonts w:ascii="Century Gothic" w:hAnsi="Century Gothic"/>
                <w:bCs/>
              </w:rPr>
              <w:t xml:space="preserve"> Expense</w:t>
            </w:r>
            <w:r w:rsidR="007E145D">
              <w:rPr>
                <w:rFonts w:ascii="Century Gothic" w:hAnsi="Century Gothic"/>
                <w:bCs/>
              </w:rPr>
              <w:t>s</w:t>
            </w:r>
            <w:r w:rsidR="007E145D" w:rsidRPr="00571FA4">
              <w:rPr>
                <w:rFonts w:ascii="Century Gothic" w:hAnsi="Century Gothic"/>
              </w:rPr>
              <w:t xml:space="preserve"> </w:t>
            </w:r>
            <w:r w:rsidR="007E145D">
              <w:rPr>
                <w:rFonts w:ascii="Century Gothic" w:hAnsi="Century Gothic"/>
              </w:rPr>
              <w:t>that are affected and whether they have increased or decreased.</w:t>
            </w:r>
          </w:p>
          <w:bookmarkEnd w:id="0"/>
          <w:p w14:paraId="23140B94" w14:textId="72749FD4" w:rsidR="004D4FFD" w:rsidRPr="00571FA4" w:rsidRDefault="004D4FFD" w:rsidP="00A1509F">
            <w:pPr>
              <w:rPr>
                <w:rFonts w:ascii="Century Gothic" w:hAnsi="Century Gothic"/>
              </w:rPr>
            </w:pPr>
          </w:p>
        </w:tc>
      </w:tr>
      <w:tr w:rsidR="0099132D" w:rsidRPr="00571FA4" w14:paraId="50ADC91B" w14:textId="77777777" w:rsidTr="009B3D79">
        <w:trPr>
          <w:trHeight w:val="567"/>
        </w:trPr>
        <w:tc>
          <w:tcPr>
            <w:tcW w:w="431" w:type="pct"/>
            <w:vAlign w:val="center"/>
          </w:tcPr>
          <w:p w14:paraId="35787D58" w14:textId="77777777" w:rsidR="0099132D" w:rsidRPr="00571FA4" w:rsidRDefault="0099132D" w:rsidP="00307158">
            <w:pPr>
              <w:jc w:val="center"/>
              <w:rPr>
                <w:rFonts w:ascii="Century Gothic" w:hAnsi="Century Gothic"/>
              </w:rPr>
            </w:pPr>
            <w:r w:rsidRPr="00571FA4">
              <w:rPr>
                <w:rFonts w:ascii="Century Gothic" w:hAnsi="Century Gothic"/>
              </w:rPr>
              <w:t xml:space="preserve"> 4</w:t>
            </w:r>
          </w:p>
          <w:p w14:paraId="6A6D6A6A" w14:textId="77777777" w:rsidR="0099132D" w:rsidRPr="00571FA4" w:rsidRDefault="0099132D" w:rsidP="00307158">
            <w:pPr>
              <w:jc w:val="center"/>
              <w:rPr>
                <w:rFonts w:ascii="Century Gothic" w:hAnsi="Century Gothic"/>
              </w:rPr>
            </w:pPr>
          </w:p>
        </w:tc>
        <w:tc>
          <w:tcPr>
            <w:tcW w:w="1078" w:type="pct"/>
            <w:vAlign w:val="center"/>
          </w:tcPr>
          <w:p w14:paraId="02984F5C" w14:textId="09E2528E" w:rsidR="0099132D" w:rsidRPr="00571FA4" w:rsidRDefault="007507A1" w:rsidP="007507A1">
            <w:pPr>
              <w:rPr>
                <w:rFonts w:ascii="Century Gothic" w:hAnsi="Century Gothic"/>
                <w:szCs w:val="20"/>
                <w:u w:val="single"/>
              </w:rPr>
            </w:pPr>
            <w:r>
              <w:rPr>
                <w:rFonts w:ascii="Century Gothic" w:hAnsi="Century Gothic"/>
                <w:szCs w:val="20"/>
                <w:u w:val="single"/>
              </w:rPr>
              <w:t>19 March</w:t>
            </w:r>
          </w:p>
          <w:p w14:paraId="282930A6" w14:textId="77777777" w:rsidR="00534D26" w:rsidRPr="00571FA4" w:rsidRDefault="00534D26" w:rsidP="009B3D79">
            <w:pPr>
              <w:rPr>
                <w:rFonts w:ascii="Century Gothic" w:hAnsi="Century Gothic"/>
                <w:b/>
              </w:rPr>
            </w:pPr>
          </w:p>
          <w:p w14:paraId="4F3C1AEF" w14:textId="77777777" w:rsidR="0099132D" w:rsidRPr="00571FA4" w:rsidRDefault="0099132D" w:rsidP="00307158">
            <w:pPr>
              <w:rPr>
                <w:rFonts w:ascii="Century Gothic" w:hAnsi="Century Gothic"/>
                <w:b/>
              </w:rPr>
            </w:pPr>
            <w:r w:rsidRPr="00571FA4">
              <w:rPr>
                <w:rFonts w:ascii="Century Gothic" w:hAnsi="Century Gothic"/>
                <w:b/>
              </w:rPr>
              <w:t>Tutorial 4</w:t>
            </w:r>
          </w:p>
          <w:p w14:paraId="4FE2305E" w14:textId="77777777" w:rsidR="0011156C" w:rsidRPr="00571FA4" w:rsidRDefault="0002279A" w:rsidP="00307158">
            <w:pPr>
              <w:rPr>
                <w:rFonts w:ascii="Century Gothic" w:hAnsi="Century Gothic"/>
                <w:b/>
              </w:rPr>
            </w:pPr>
            <w:r w:rsidRPr="00571FA4">
              <w:rPr>
                <w:rFonts w:ascii="Century Gothic" w:hAnsi="Century Gothic"/>
                <w:b/>
              </w:rPr>
              <w:t>The recording Process</w:t>
            </w:r>
          </w:p>
          <w:p w14:paraId="3366756B" w14:textId="77777777" w:rsidR="0099132D" w:rsidRPr="00571FA4" w:rsidRDefault="0099132D" w:rsidP="00307158">
            <w:pPr>
              <w:rPr>
                <w:rFonts w:ascii="Century Gothic" w:hAnsi="Century Gothic"/>
                <w:b/>
              </w:rPr>
            </w:pPr>
          </w:p>
        </w:tc>
        <w:tc>
          <w:tcPr>
            <w:tcW w:w="3491" w:type="pct"/>
            <w:vAlign w:val="center"/>
          </w:tcPr>
          <w:p w14:paraId="7CB35997" w14:textId="77777777" w:rsidR="0099132D" w:rsidRPr="00571FA4" w:rsidRDefault="004034D3" w:rsidP="00644A5C">
            <w:pPr>
              <w:rPr>
                <w:rFonts w:ascii="Century Gothic" w:hAnsi="Century Gothic"/>
                <w:b/>
                <w:lang w:val="fr-FR"/>
              </w:rPr>
            </w:pPr>
            <w:r w:rsidRPr="00571FA4">
              <w:rPr>
                <w:rFonts w:ascii="Century Gothic" w:hAnsi="Century Gothic"/>
                <w:b/>
                <w:lang w:val="fr-FR"/>
              </w:rPr>
              <w:t>Topic 3</w:t>
            </w:r>
          </w:p>
          <w:p w14:paraId="540AEE6D" w14:textId="77777777" w:rsidR="00AB579C" w:rsidRPr="00571FA4" w:rsidRDefault="00AB579C" w:rsidP="00644A5C">
            <w:pPr>
              <w:rPr>
                <w:rFonts w:ascii="Century Gothic" w:hAnsi="Century Gothic"/>
                <w:b/>
                <w:lang w:val="fr-FR"/>
              </w:rPr>
            </w:pPr>
          </w:p>
          <w:p w14:paraId="7D4D1585"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7AF35D9B" w14:textId="77777777" w:rsidR="009B3D79" w:rsidRPr="00826423" w:rsidRDefault="009D06AB" w:rsidP="00990DDF">
            <w:pPr>
              <w:rPr>
                <w:rFonts w:ascii="Century Gothic" w:hAnsi="Century Gothic"/>
                <w:b/>
                <w:lang w:val="fr-FR"/>
              </w:rPr>
            </w:pPr>
            <w:proofErr w:type="spellStart"/>
            <w:r w:rsidRPr="00826423">
              <w:rPr>
                <w:rFonts w:ascii="Century Gothic" w:hAnsi="Century Gothic"/>
                <w:b/>
                <w:lang w:val="fr-FR"/>
              </w:rPr>
              <w:t>Chapter</w:t>
            </w:r>
            <w:proofErr w:type="spellEnd"/>
            <w:r w:rsidRPr="00826423">
              <w:rPr>
                <w:rFonts w:ascii="Century Gothic" w:hAnsi="Century Gothic"/>
                <w:b/>
                <w:lang w:val="fr-FR"/>
              </w:rPr>
              <w:t xml:space="preserve"> 2</w:t>
            </w:r>
          </w:p>
          <w:p w14:paraId="655AF2A6" w14:textId="77777777" w:rsidR="009D06AB" w:rsidRPr="00826423" w:rsidRDefault="009D06AB" w:rsidP="00990DDF">
            <w:pPr>
              <w:rPr>
                <w:rFonts w:ascii="Century Gothic" w:hAnsi="Century Gothic"/>
                <w:lang w:val="fr-FR"/>
              </w:rPr>
            </w:pPr>
            <w:r w:rsidRPr="00826423">
              <w:rPr>
                <w:rFonts w:ascii="Century Gothic" w:hAnsi="Century Gothic"/>
                <w:lang w:val="fr-FR"/>
              </w:rPr>
              <w:t>Questions 5</w:t>
            </w:r>
            <w:proofErr w:type="gramStart"/>
            <w:r w:rsidRPr="00826423">
              <w:rPr>
                <w:rFonts w:ascii="Century Gothic" w:hAnsi="Century Gothic"/>
                <w:lang w:val="fr-FR"/>
              </w:rPr>
              <w:t>,6,8,9,10</w:t>
            </w:r>
            <w:proofErr w:type="gramEnd"/>
            <w:r w:rsidRPr="00826423">
              <w:rPr>
                <w:rFonts w:ascii="Century Gothic" w:hAnsi="Century Gothic"/>
                <w:lang w:val="fr-FR"/>
              </w:rPr>
              <w:t xml:space="preserve">  pp130</w:t>
            </w:r>
          </w:p>
          <w:p w14:paraId="6D1BC782" w14:textId="6BE35E1D" w:rsidR="009D06AB" w:rsidRPr="00826423" w:rsidRDefault="009D06AB" w:rsidP="00990DDF">
            <w:pPr>
              <w:rPr>
                <w:rFonts w:ascii="Century Gothic" w:hAnsi="Century Gothic"/>
                <w:lang w:val="fr-FR"/>
              </w:rPr>
            </w:pPr>
            <w:r w:rsidRPr="00826423">
              <w:rPr>
                <w:rFonts w:ascii="Century Gothic" w:hAnsi="Century Gothic"/>
                <w:lang w:val="fr-FR"/>
              </w:rPr>
              <w:t>BE2.4,</w:t>
            </w:r>
            <w:r w:rsidR="00B35628" w:rsidRPr="00826423">
              <w:rPr>
                <w:rFonts w:ascii="Century Gothic" w:hAnsi="Century Gothic"/>
                <w:lang w:val="fr-FR"/>
              </w:rPr>
              <w:t xml:space="preserve"> </w:t>
            </w:r>
            <w:r w:rsidRPr="00826423">
              <w:rPr>
                <w:rFonts w:ascii="Century Gothic" w:hAnsi="Century Gothic"/>
                <w:lang w:val="fr-FR"/>
              </w:rPr>
              <w:t>2.6  pp131</w:t>
            </w:r>
          </w:p>
          <w:p w14:paraId="6B25FB77" w14:textId="767959C4" w:rsidR="009D06AB" w:rsidRPr="007507A1" w:rsidRDefault="009D06AB" w:rsidP="004D4FFD">
            <w:pPr>
              <w:rPr>
                <w:rFonts w:ascii="Century Gothic" w:hAnsi="Century Gothic"/>
              </w:rPr>
            </w:pPr>
            <w:r w:rsidRPr="007507A1">
              <w:rPr>
                <w:rFonts w:ascii="Century Gothic" w:hAnsi="Century Gothic"/>
              </w:rPr>
              <w:t>Exercises</w:t>
            </w:r>
            <w:r w:rsidR="007E145D" w:rsidRPr="007507A1">
              <w:rPr>
                <w:rFonts w:ascii="Century Gothic" w:hAnsi="Century Gothic"/>
              </w:rPr>
              <w:t xml:space="preserve"> </w:t>
            </w:r>
            <w:r w:rsidR="004D4FFD" w:rsidRPr="007507A1">
              <w:rPr>
                <w:rFonts w:ascii="Century Gothic" w:hAnsi="Century Gothic"/>
              </w:rPr>
              <w:t>2.6 2.8 pp133</w:t>
            </w:r>
          </w:p>
          <w:p w14:paraId="772A1E00" w14:textId="50B8D89C" w:rsidR="005E1D04" w:rsidRPr="00571FA4" w:rsidRDefault="004D4FFD" w:rsidP="004D4FFD">
            <w:pPr>
              <w:rPr>
                <w:rFonts w:ascii="Century Gothic" w:hAnsi="Century Gothic"/>
              </w:rPr>
            </w:pPr>
            <w:r w:rsidRPr="00571FA4">
              <w:rPr>
                <w:rFonts w:ascii="Century Gothic" w:hAnsi="Century Gothic"/>
              </w:rPr>
              <w:t>PSA</w:t>
            </w:r>
            <w:r w:rsidR="005E1D04" w:rsidRPr="00571FA4">
              <w:rPr>
                <w:rFonts w:ascii="Century Gothic" w:hAnsi="Century Gothic"/>
              </w:rPr>
              <w:t xml:space="preserve">  2.2, </w:t>
            </w:r>
            <w:r w:rsidR="00964975" w:rsidRPr="00571FA4">
              <w:rPr>
                <w:rFonts w:ascii="Century Gothic" w:hAnsi="Century Gothic"/>
              </w:rPr>
              <w:t>PSA</w:t>
            </w:r>
            <w:r w:rsidR="005E1D04" w:rsidRPr="00571FA4">
              <w:rPr>
                <w:rFonts w:ascii="Century Gothic" w:hAnsi="Century Gothic"/>
              </w:rPr>
              <w:t xml:space="preserve">2.8, </w:t>
            </w:r>
            <w:r w:rsidR="00964975" w:rsidRPr="00571FA4">
              <w:rPr>
                <w:rFonts w:ascii="Century Gothic" w:hAnsi="Century Gothic"/>
              </w:rPr>
              <w:t>PSA</w:t>
            </w:r>
            <w:r w:rsidR="005E1D04" w:rsidRPr="00571FA4">
              <w:rPr>
                <w:rFonts w:ascii="Century Gothic" w:hAnsi="Century Gothic"/>
              </w:rPr>
              <w:t>2.9</w:t>
            </w:r>
            <w:r w:rsidR="00964975" w:rsidRPr="00571FA4">
              <w:rPr>
                <w:rFonts w:ascii="Century Gothic" w:hAnsi="Century Gothic"/>
              </w:rPr>
              <w:t xml:space="preserve">  pp138-145</w:t>
            </w:r>
          </w:p>
          <w:p w14:paraId="642DEB6E" w14:textId="4683D632" w:rsidR="005E1D04" w:rsidRPr="00667298" w:rsidRDefault="005E1D04" w:rsidP="00826423">
            <w:pPr>
              <w:rPr>
                <w:rFonts w:ascii="Century Gothic" w:hAnsi="Century Gothic"/>
              </w:rPr>
            </w:pPr>
            <w:r w:rsidRPr="00571FA4">
              <w:rPr>
                <w:rFonts w:ascii="Century Gothic" w:hAnsi="Century Gothic"/>
                <w:b/>
              </w:rPr>
              <w:t>Additional</w:t>
            </w:r>
            <w:r w:rsidR="004D4FFD" w:rsidRPr="00571FA4">
              <w:rPr>
                <w:rFonts w:ascii="Century Gothic" w:hAnsi="Century Gothic"/>
                <w:b/>
              </w:rPr>
              <w:t xml:space="preserve"> Problem </w:t>
            </w:r>
            <w:r w:rsidR="00A93FFC">
              <w:rPr>
                <w:rFonts w:ascii="Century Gothic" w:hAnsi="Century Gothic"/>
                <w:b/>
              </w:rPr>
              <w:t>5</w:t>
            </w:r>
            <w:r w:rsidR="00A21D69">
              <w:rPr>
                <w:rFonts w:ascii="Century Gothic" w:hAnsi="Century Gothic"/>
                <w:b/>
              </w:rPr>
              <w:t xml:space="preserve"> </w:t>
            </w:r>
            <w:r w:rsidR="00667298" w:rsidRPr="00571FA4">
              <w:rPr>
                <w:rFonts w:ascii="Century Gothic" w:hAnsi="Century Gothic"/>
              </w:rPr>
              <w:t>from this document.</w:t>
            </w:r>
          </w:p>
        </w:tc>
      </w:tr>
      <w:tr w:rsidR="00990DDF" w:rsidRPr="00571FA4" w14:paraId="6748C14C" w14:textId="77777777" w:rsidTr="009B3D79">
        <w:trPr>
          <w:trHeight w:val="567"/>
        </w:trPr>
        <w:tc>
          <w:tcPr>
            <w:tcW w:w="431" w:type="pct"/>
            <w:vAlign w:val="center"/>
          </w:tcPr>
          <w:p w14:paraId="3608EB19" w14:textId="77777777" w:rsidR="005E1D04" w:rsidRPr="00571FA4" w:rsidRDefault="005E1D04" w:rsidP="00990DDF">
            <w:pPr>
              <w:jc w:val="center"/>
              <w:rPr>
                <w:rFonts w:ascii="Century Gothic" w:hAnsi="Century Gothic"/>
              </w:rPr>
            </w:pPr>
          </w:p>
          <w:p w14:paraId="0F2FF334" w14:textId="77777777" w:rsidR="005E1D04" w:rsidRPr="00571FA4" w:rsidRDefault="005E1D04" w:rsidP="00990DDF">
            <w:pPr>
              <w:jc w:val="center"/>
              <w:rPr>
                <w:rFonts w:ascii="Century Gothic" w:hAnsi="Century Gothic"/>
              </w:rPr>
            </w:pPr>
          </w:p>
          <w:p w14:paraId="3D91D28E" w14:textId="77777777" w:rsidR="00990DDF" w:rsidRPr="00571FA4" w:rsidRDefault="00990DDF" w:rsidP="00990DDF">
            <w:pPr>
              <w:jc w:val="center"/>
              <w:rPr>
                <w:rFonts w:ascii="Century Gothic" w:hAnsi="Century Gothic"/>
              </w:rPr>
            </w:pPr>
            <w:r w:rsidRPr="00571FA4">
              <w:rPr>
                <w:rFonts w:ascii="Century Gothic" w:hAnsi="Century Gothic"/>
              </w:rPr>
              <w:t xml:space="preserve"> </w:t>
            </w:r>
            <w:r w:rsidR="005332F3" w:rsidRPr="00571FA4">
              <w:rPr>
                <w:rFonts w:ascii="Century Gothic" w:hAnsi="Century Gothic"/>
              </w:rPr>
              <w:t>5</w:t>
            </w:r>
          </w:p>
          <w:p w14:paraId="1E476210" w14:textId="77777777" w:rsidR="00990DDF" w:rsidRPr="00571FA4" w:rsidRDefault="00990DDF" w:rsidP="00990DDF">
            <w:pPr>
              <w:jc w:val="center"/>
              <w:rPr>
                <w:rFonts w:ascii="Century Gothic" w:hAnsi="Century Gothic"/>
              </w:rPr>
            </w:pPr>
          </w:p>
        </w:tc>
        <w:tc>
          <w:tcPr>
            <w:tcW w:w="1078" w:type="pct"/>
            <w:vAlign w:val="center"/>
          </w:tcPr>
          <w:p w14:paraId="3389B670" w14:textId="77777777" w:rsidR="005E1D04" w:rsidRPr="00571FA4" w:rsidRDefault="005E1D04" w:rsidP="00990DDF">
            <w:pPr>
              <w:rPr>
                <w:rFonts w:ascii="Century Gothic" w:hAnsi="Century Gothic"/>
                <w:szCs w:val="20"/>
              </w:rPr>
            </w:pPr>
          </w:p>
          <w:p w14:paraId="4528AA1F" w14:textId="77777777" w:rsidR="005E1D04" w:rsidRPr="00571FA4" w:rsidRDefault="005E1D04" w:rsidP="00990DDF">
            <w:pPr>
              <w:rPr>
                <w:rFonts w:ascii="Century Gothic" w:hAnsi="Century Gothic"/>
                <w:szCs w:val="20"/>
              </w:rPr>
            </w:pPr>
          </w:p>
          <w:p w14:paraId="44135362" w14:textId="22CF9041" w:rsidR="00990DDF" w:rsidRPr="00571FA4" w:rsidRDefault="00990DDF" w:rsidP="007507A1">
            <w:pPr>
              <w:rPr>
                <w:rFonts w:ascii="Century Gothic" w:hAnsi="Century Gothic"/>
                <w:b/>
                <w:u w:val="single"/>
              </w:rPr>
            </w:pPr>
            <w:r w:rsidRPr="00571FA4">
              <w:rPr>
                <w:rFonts w:ascii="Century Gothic" w:hAnsi="Century Gothic"/>
                <w:szCs w:val="20"/>
                <w:u w:val="single"/>
              </w:rPr>
              <w:t>2</w:t>
            </w:r>
            <w:r w:rsidR="007507A1">
              <w:rPr>
                <w:rFonts w:ascii="Century Gothic" w:hAnsi="Century Gothic"/>
                <w:szCs w:val="20"/>
                <w:u w:val="single"/>
              </w:rPr>
              <w:t>6 March</w:t>
            </w:r>
          </w:p>
          <w:p w14:paraId="3472B490" w14:textId="77777777" w:rsidR="00990DDF" w:rsidRPr="00571FA4" w:rsidRDefault="005332F3" w:rsidP="00990DDF">
            <w:pPr>
              <w:rPr>
                <w:rFonts w:ascii="Century Gothic" w:hAnsi="Century Gothic"/>
                <w:b/>
              </w:rPr>
            </w:pPr>
            <w:r w:rsidRPr="00571FA4">
              <w:rPr>
                <w:rFonts w:ascii="Century Gothic" w:hAnsi="Century Gothic"/>
                <w:b/>
              </w:rPr>
              <w:t>Tutorial 5</w:t>
            </w:r>
          </w:p>
          <w:p w14:paraId="2F85C99C" w14:textId="77777777" w:rsidR="00990DDF" w:rsidRPr="00571FA4" w:rsidRDefault="00990DDF" w:rsidP="00990DDF">
            <w:pPr>
              <w:rPr>
                <w:rFonts w:ascii="Century Gothic" w:hAnsi="Century Gothic"/>
                <w:b/>
              </w:rPr>
            </w:pPr>
            <w:r w:rsidRPr="00571FA4">
              <w:rPr>
                <w:rFonts w:ascii="Century Gothic" w:hAnsi="Century Gothic"/>
                <w:b/>
              </w:rPr>
              <w:t>Inventories</w:t>
            </w:r>
          </w:p>
          <w:p w14:paraId="3A944295" w14:textId="77777777" w:rsidR="00990DDF" w:rsidRPr="00571FA4" w:rsidRDefault="00990DDF" w:rsidP="00990DDF">
            <w:pPr>
              <w:rPr>
                <w:rFonts w:ascii="Century Gothic" w:hAnsi="Century Gothic"/>
              </w:rPr>
            </w:pPr>
          </w:p>
        </w:tc>
        <w:tc>
          <w:tcPr>
            <w:tcW w:w="3491" w:type="pct"/>
            <w:vAlign w:val="center"/>
          </w:tcPr>
          <w:p w14:paraId="50E2A979" w14:textId="77777777" w:rsidR="00990DDF" w:rsidRPr="00826423" w:rsidRDefault="004034D3" w:rsidP="00990DDF">
            <w:pPr>
              <w:rPr>
                <w:rFonts w:ascii="Century Gothic" w:hAnsi="Century Gothic"/>
                <w:b/>
              </w:rPr>
            </w:pPr>
            <w:r w:rsidRPr="00826423">
              <w:rPr>
                <w:rFonts w:ascii="Century Gothic" w:hAnsi="Century Gothic"/>
                <w:b/>
              </w:rPr>
              <w:t>Topic 4</w:t>
            </w:r>
          </w:p>
          <w:p w14:paraId="113F8867" w14:textId="77777777" w:rsidR="003152FF" w:rsidRPr="00826423" w:rsidRDefault="003152FF" w:rsidP="00990DDF">
            <w:pPr>
              <w:rPr>
                <w:rFonts w:ascii="Century Gothic" w:hAnsi="Century Gothic"/>
                <w:b/>
                <w:bCs/>
              </w:rPr>
            </w:pPr>
          </w:p>
          <w:p w14:paraId="71769AB1" w14:textId="77777777" w:rsidR="003152FF" w:rsidRPr="00571FA4" w:rsidRDefault="003152FF" w:rsidP="00990DDF">
            <w:pPr>
              <w:rPr>
                <w:rFonts w:ascii="Century Gothic" w:hAnsi="Century Gothic"/>
                <w:b/>
              </w:rPr>
            </w:pPr>
          </w:p>
          <w:p w14:paraId="5D8D9418"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DA9AC71" w14:textId="77777777" w:rsidR="00990DDF" w:rsidRPr="00571FA4" w:rsidRDefault="00990DDF" w:rsidP="00990DDF">
            <w:pPr>
              <w:rPr>
                <w:rFonts w:ascii="Century Gothic" w:hAnsi="Century Gothic"/>
                <w:b/>
              </w:rPr>
            </w:pPr>
            <w:r w:rsidRPr="00571FA4">
              <w:rPr>
                <w:rFonts w:ascii="Century Gothic" w:hAnsi="Century Gothic"/>
                <w:b/>
              </w:rPr>
              <w:t>Chapter 4</w:t>
            </w:r>
          </w:p>
          <w:p w14:paraId="7149725E" w14:textId="06EA2932" w:rsidR="00990DDF" w:rsidRPr="00571FA4" w:rsidRDefault="00990DDF" w:rsidP="009D32A1">
            <w:pPr>
              <w:rPr>
                <w:rFonts w:ascii="Century Gothic" w:hAnsi="Century Gothic"/>
              </w:rPr>
            </w:pPr>
            <w:r w:rsidRPr="00571FA4">
              <w:rPr>
                <w:rFonts w:ascii="Century Gothic" w:hAnsi="Century Gothic"/>
              </w:rPr>
              <w:t xml:space="preserve">Questions 2, 6 and 8, </w:t>
            </w:r>
            <w:r w:rsidR="009D32A1">
              <w:rPr>
                <w:rFonts w:ascii="Century Gothic" w:hAnsi="Century Gothic"/>
              </w:rPr>
              <w:t>B</w:t>
            </w:r>
            <w:r w:rsidRPr="00571FA4">
              <w:rPr>
                <w:rFonts w:ascii="Century Gothic" w:hAnsi="Century Gothic"/>
              </w:rPr>
              <w:t>E 4.5 and 4.8</w:t>
            </w:r>
          </w:p>
          <w:p w14:paraId="29B58227" w14:textId="3FCAAA2B" w:rsidR="00990DDF" w:rsidRPr="00571FA4" w:rsidRDefault="00990DDF" w:rsidP="00990DDF">
            <w:pPr>
              <w:rPr>
                <w:rFonts w:ascii="Century Gothic" w:hAnsi="Century Gothic"/>
              </w:rPr>
            </w:pPr>
            <w:r w:rsidRPr="00571FA4">
              <w:rPr>
                <w:rFonts w:ascii="Century Gothic" w:hAnsi="Century Gothic"/>
              </w:rPr>
              <w:t>Ex4.1</w:t>
            </w:r>
            <w:r w:rsidR="0009592A" w:rsidRPr="00571FA4">
              <w:rPr>
                <w:rFonts w:ascii="Century Gothic" w:hAnsi="Century Gothic"/>
              </w:rPr>
              <w:t>,</w:t>
            </w:r>
            <w:r w:rsidRPr="00571FA4">
              <w:rPr>
                <w:rFonts w:ascii="Century Gothic" w:hAnsi="Century Gothic"/>
              </w:rPr>
              <w:t xml:space="preserve"> 4.5 and 4.11</w:t>
            </w:r>
          </w:p>
          <w:p w14:paraId="5C4E36C7" w14:textId="77777777" w:rsidR="00A93FFC" w:rsidRDefault="00A93FFC" w:rsidP="00990DDF">
            <w:pPr>
              <w:rPr>
                <w:rFonts w:ascii="Century Gothic" w:hAnsi="Century Gothic"/>
              </w:rPr>
            </w:pPr>
            <w:r>
              <w:rPr>
                <w:rFonts w:ascii="Century Gothic" w:hAnsi="Century Gothic"/>
              </w:rPr>
              <w:t>PSA4.7 (a), (b) and (c) only</w:t>
            </w:r>
          </w:p>
          <w:p w14:paraId="334ECB57" w14:textId="24113C00" w:rsidR="00990DDF" w:rsidRPr="00571FA4" w:rsidRDefault="009D32A1" w:rsidP="00990DDF">
            <w:pPr>
              <w:rPr>
                <w:rFonts w:ascii="Century Gothic" w:hAnsi="Century Gothic"/>
              </w:rPr>
            </w:pPr>
            <w:r w:rsidRPr="009D32A1">
              <w:rPr>
                <w:rFonts w:ascii="Century Gothic" w:hAnsi="Century Gothic"/>
              </w:rPr>
              <w:t>PSB4.1 (a), (b) and (c) only</w:t>
            </w:r>
          </w:p>
          <w:p w14:paraId="5003E675" w14:textId="77777777" w:rsidR="009D32A1" w:rsidRPr="00F3201B" w:rsidRDefault="009D32A1" w:rsidP="009D32A1">
            <w:pPr>
              <w:rPr>
                <w:rFonts w:ascii="Century Gothic" w:hAnsi="Century Gothic"/>
                <w:b/>
              </w:rPr>
            </w:pPr>
          </w:p>
          <w:p w14:paraId="50095751" w14:textId="1167A3CF" w:rsidR="009D32A1" w:rsidRPr="009D32A1" w:rsidRDefault="00990DDF" w:rsidP="009D32A1">
            <w:pPr>
              <w:rPr>
                <w:rFonts w:ascii="Century Gothic" w:hAnsi="Century Gothic"/>
                <w:b/>
                <w:lang w:val="fr-FR"/>
              </w:rPr>
            </w:pPr>
            <w:proofErr w:type="spellStart"/>
            <w:r w:rsidRPr="00826423">
              <w:rPr>
                <w:rFonts w:ascii="Century Gothic" w:hAnsi="Century Gothic"/>
                <w:b/>
                <w:lang w:val="fr-FR"/>
              </w:rPr>
              <w:t>Chapter</w:t>
            </w:r>
            <w:proofErr w:type="spellEnd"/>
            <w:r w:rsidRPr="00826423">
              <w:rPr>
                <w:rFonts w:ascii="Century Gothic" w:hAnsi="Century Gothic"/>
                <w:b/>
                <w:lang w:val="fr-FR"/>
              </w:rPr>
              <w:t xml:space="preserve"> 5</w:t>
            </w:r>
          </w:p>
          <w:p w14:paraId="329AFC1E" w14:textId="77777777" w:rsidR="00990DDF" w:rsidRPr="00826423" w:rsidRDefault="00990DDF" w:rsidP="00990DDF">
            <w:pPr>
              <w:rPr>
                <w:rFonts w:ascii="Century Gothic" w:hAnsi="Century Gothic"/>
                <w:lang w:val="fr-FR"/>
              </w:rPr>
            </w:pPr>
            <w:r w:rsidRPr="00826423">
              <w:rPr>
                <w:rFonts w:ascii="Century Gothic" w:hAnsi="Century Gothic"/>
                <w:lang w:val="fr-FR"/>
              </w:rPr>
              <w:t>Questions 1, BE5.2, Ex5.1</w:t>
            </w:r>
          </w:p>
          <w:p w14:paraId="7EC6CF4E" w14:textId="5AC18F94" w:rsidR="00990DDF" w:rsidRPr="00826423" w:rsidRDefault="0009592A" w:rsidP="00990DDF">
            <w:pPr>
              <w:rPr>
                <w:rFonts w:ascii="Century Gothic" w:hAnsi="Century Gothic"/>
                <w:lang w:val="fr-FR"/>
              </w:rPr>
            </w:pPr>
            <w:r w:rsidRPr="00826423">
              <w:rPr>
                <w:rFonts w:ascii="Century Gothic" w:hAnsi="Century Gothic"/>
                <w:lang w:val="fr-FR"/>
              </w:rPr>
              <w:t xml:space="preserve">PSA5.1- </w:t>
            </w:r>
            <w:proofErr w:type="spellStart"/>
            <w:r w:rsidRPr="00826423">
              <w:rPr>
                <w:rFonts w:ascii="Century Gothic" w:hAnsi="Century Gothic"/>
                <w:lang w:val="fr-FR"/>
              </w:rPr>
              <w:t>exclude</w:t>
            </w:r>
            <w:proofErr w:type="spellEnd"/>
            <w:r w:rsidR="00990DDF" w:rsidRPr="00826423">
              <w:rPr>
                <w:rFonts w:ascii="Century Gothic" w:hAnsi="Century Gothic"/>
                <w:lang w:val="fr-FR"/>
              </w:rPr>
              <w:t xml:space="preserve"> (d)</w:t>
            </w:r>
          </w:p>
          <w:p w14:paraId="05A704AB" w14:textId="77777777" w:rsidR="00095783" w:rsidRPr="00826423" w:rsidRDefault="00095783" w:rsidP="00990DDF">
            <w:pPr>
              <w:rPr>
                <w:rFonts w:ascii="Century Gothic" w:hAnsi="Century Gothic"/>
                <w:b/>
                <w:lang w:val="fr-FR"/>
              </w:rPr>
            </w:pPr>
          </w:p>
          <w:p w14:paraId="2C0BDD52" w14:textId="40C5325D" w:rsidR="00990DDF" w:rsidRDefault="00990DDF" w:rsidP="00667298">
            <w:pPr>
              <w:rPr>
                <w:rFonts w:ascii="Century Gothic" w:hAnsi="Century Gothic"/>
              </w:rPr>
            </w:pPr>
            <w:r w:rsidRPr="00571FA4">
              <w:rPr>
                <w:rFonts w:ascii="Century Gothic" w:hAnsi="Century Gothic"/>
                <w:b/>
              </w:rPr>
              <w:t>Additional Problem</w:t>
            </w:r>
            <w:r w:rsidR="00A93FFC">
              <w:rPr>
                <w:rFonts w:ascii="Century Gothic" w:hAnsi="Century Gothic"/>
                <w:b/>
              </w:rPr>
              <w:t>s</w:t>
            </w:r>
            <w:r w:rsidRPr="00571FA4">
              <w:rPr>
                <w:rFonts w:ascii="Century Gothic" w:hAnsi="Century Gothic"/>
                <w:b/>
              </w:rPr>
              <w:t xml:space="preserve"> </w:t>
            </w:r>
            <w:r w:rsidR="00A93FFC">
              <w:rPr>
                <w:rFonts w:ascii="Century Gothic" w:hAnsi="Century Gothic"/>
                <w:b/>
              </w:rPr>
              <w:t>6 and 7</w:t>
            </w:r>
            <w:r w:rsidR="00667298" w:rsidRPr="00571FA4">
              <w:rPr>
                <w:rFonts w:ascii="Century Gothic" w:hAnsi="Century Gothic"/>
              </w:rPr>
              <w:t xml:space="preserve"> from this document.</w:t>
            </w:r>
          </w:p>
          <w:p w14:paraId="0C0491C2" w14:textId="77777777" w:rsidR="009A079C" w:rsidRDefault="009A079C" w:rsidP="00667298">
            <w:pPr>
              <w:rPr>
                <w:rFonts w:ascii="Century Gothic" w:hAnsi="Century Gothic"/>
              </w:rPr>
            </w:pPr>
          </w:p>
          <w:p w14:paraId="26586817" w14:textId="237EDA82" w:rsidR="009A079C" w:rsidRPr="00F14684" w:rsidRDefault="009A079C" w:rsidP="00F14684">
            <w:pPr>
              <w:rPr>
                <w:rFonts w:ascii="Century Gothic" w:hAnsi="Century Gothic"/>
                <w:b/>
                <w:bCs/>
              </w:rPr>
            </w:pPr>
            <w:r w:rsidRPr="00F14684">
              <w:rPr>
                <w:rFonts w:ascii="Century Gothic" w:hAnsi="Century Gothic"/>
                <w:b/>
                <w:bCs/>
              </w:rPr>
              <w:t xml:space="preserve">Please note: Friday 30 March is </w:t>
            </w:r>
            <w:r w:rsidR="00F14684">
              <w:rPr>
                <w:rFonts w:ascii="Century Gothic" w:hAnsi="Century Gothic"/>
                <w:b/>
                <w:bCs/>
              </w:rPr>
              <w:t>Good Friday</w:t>
            </w:r>
            <w:r w:rsidRPr="00F14684">
              <w:rPr>
                <w:rFonts w:ascii="Century Gothic" w:hAnsi="Century Gothic"/>
                <w:b/>
                <w:bCs/>
              </w:rPr>
              <w:t xml:space="preserve"> – a public holiday. Students with a tutorial on the Friday should attend any other tute during that week.</w:t>
            </w:r>
          </w:p>
          <w:p w14:paraId="5E36618A" w14:textId="77777777" w:rsidR="00990DDF" w:rsidRPr="00571FA4" w:rsidRDefault="00990DDF" w:rsidP="00990DDF">
            <w:pPr>
              <w:rPr>
                <w:rFonts w:ascii="Century Gothic" w:hAnsi="Century Gothic"/>
                <w:b/>
              </w:rPr>
            </w:pPr>
          </w:p>
        </w:tc>
      </w:tr>
    </w:tbl>
    <w:p w14:paraId="6E166540" w14:textId="5E5AA94B" w:rsidR="00DB2211" w:rsidRPr="00571FA4" w:rsidRDefault="00DB2211" w:rsidP="00571FA4">
      <w:pPr>
        <w:spacing w:after="160" w:line="259" w:lineRule="auto"/>
        <w:rPr>
          <w:rFonts w:ascii="Century Gothic" w:hAnsi="Century Gothic"/>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0DDF" w:rsidRPr="00571FA4" w14:paraId="5D138F14" w14:textId="77777777" w:rsidTr="009B3D79">
        <w:trPr>
          <w:trHeight w:val="567"/>
        </w:trPr>
        <w:tc>
          <w:tcPr>
            <w:tcW w:w="431" w:type="pct"/>
            <w:tcBorders>
              <w:bottom w:val="single" w:sz="4" w:space="0" w:color="auto"/>
            </w:tcBorders>
            <w:vAlign w:val="center"/>
          </w:tcPr>
          <w:p w14:paraId="181B4288" w14:textId="77777777" w:rsidR="00990DDF" w:rsidRPr="00571FA4" w:rsidRDefault="005332F3" w:rsidP="00990DDF">
            <w:pPr>
              <w:jc w:val="center"/>
              <w:rPr>
                <w:rFonts w:ascii="Century Gothic" w:hAnsi="Century Gothic"/>
              </w:rPr>
            </w:pPr>
            <w:r w:rsidRPr="00571FA4">
              <w:rPr>
                <w:rFonts w:ascii="Century Gothic" w:hAnsi="Century Gothic"/>
              </w:rPr>
              <w:t xml:space="preserve"> 6</w:t>
            </w:r>
          </w:p>
          <w:p w14:paraId="68D413E6" w14:textId="77777777" w:rsidR="00990DDF" w:rsidRPr="00571FA4" w:rsidRDefault="00990DDF" w:rsidP="00990DDF">
            <w:pPr>
              <w:jc w:val="center"/>
              <w:rPr>
                <w:rFonts w:ascii="Century Gothic" w:hAnsi="Century Gothic"/>
              </w:rPr>
            </w:pPr>
          </w:p>
        </w:tc>
        <w:tc>
          <w:tcPr>
            <w:tcW w:w="1078" w:type="pct"/>
            <w:tcBorders>
              <w:bottom w:val="single" w:sz="4" w:space="0" w:color="auto"/>
            </w:tcBorders>
            <w:vAlign w:val="center"/>
          </w:tcPr>
          <w:p w14:paraId="2B0C5D1C" w14:textId="1BBEFFC7" w:rsidR="00990DDF" w:rsidRPr="00571FA4" w:rsidRDefault="007507A1" w:rsidP="007507A1">
            <w:pPr>
              <w:rPr>
                <w:rFonts w:ascii="Century Gothic" w:hAnsi="Century Gothic"/>
                <w:b/>
                <w:iCs/>
                <w:u w:val="single"/>
              </w:rPr>
            </w:pPr>
            <w:r>
              <w:rPr>
                <w:rFonts w:ascii="Century Gothic" w:hAnsi="Century Gothic"/>
                <w:iCs/>
                <w:szCs w:val="20"/>
                <w:u w:val="single"/>
              </w:rPr>
              <w:t>9 April</w:t>
            </w:r>
          </w:p>
          <w:p w14:paraId="145CCCFF" w14:textId="77777777" w:rsidR="00990DDF" w:rsidRPr="00571FA4" w:rsidRDefault="005332F3" w:rsidP="00990DDF">
            <w:pPr>
              <w:rPr>
                <w:rFonts w:ascii="Century Gothic" w:hAnsi="Century Gothic"/>
                <w:b/>
              </w:rPr>
            </w:pPr>
            <w:r w:rsidRPr="00571FA4">
              <w:rPr>
                <w:rFonts w:ascii="Century Gothic" w:hAnsi="Century Gothic"/>
                <w:b/>
              </w:rPr>
              <w:t>Tutorial 6</w:t>
            </w:r>
          </w:p>
          <w:p w14:paraId="47311399" w14:textId="77777777" w:rsidR="00990DDF" w:rsidRPr="00571FA4" w:rsidRDefault="00990DDF" w:rsidP="00990DDF">
            <w:pPr>
              <w:rPr>
                <w:rFonts w:ascii="Century Gothic" w:hAnsi="Century Gothic"/>
                <w:b/>
              </w:rPr>
            </w:pPr>
            <w:r w:rsidRPr="00571FA4">
              <w:rPr>
                <w:rFonts w:ascii="Century Gothic" w:hAnsi="Century Gothic"/>
                <w:b/>
              </w:rPr>
              <w:t>Balance Day Adjustments</w:t>
            </w:r>
          </w:p>
          <w:p w14:paraId="40C9C0EE" w14:textId="77777777" w:rsidR="00990DDF" w:rsidRPr="00571FA4" w:rsidRDefault="00990DDF" w:rsidP="00990DDF">
            <w:pPr>
              <w:rPr>
                <w:rFonts w:ascii="Century Gothic" w:hAnsi="Century Gothic"/>
                <w:b/>
              </w:rPr>
            </w:pPr>
          </w:p>
        </w:tc>
        <w:tc>
          <w:tcPr>
            <w:tcW w:w="3491" w:type="pct"/>
            <w:tcBorders>
              <w:bottom w:val="single" w:sz="4" w:space="0" w:color="auto"/>
            </w:tcBorders>
            <w:vAlign w:val="center"/>
          </w:tcPr>
          <w:p w14:paraId="16FB36F7" w14:textId="77777777" w:rsidR="00990DDF" w:rsidRPr="00826423" w:rsidRDefault="004034D3" w:rsidP="00990DDF">
            <w:pPr>
              <w:rPr>
                <w:rFonts w:ascii="Century Gothic" w:hAnsi="Century Gothic"/>
                <w:b/>
                <w:bCs/>
                <w:lang w:val="fr-FR"/>
              </w:rPr>
            </w:pPr>
            <w:r w:rsidRPr="00826423">
              <w:rPr>
                <w:rFonts w:ascii="Century Gothic" w:hAnsi="Century Gothic"/>
                <w:b/>
                <w:bCs/>
                <w:lang w:val="fr-FR"/>
              </w:rPr>
              <w:t>Topic 5</w:t>
            </w:r>
          </w:p>
          <w:p w14:paraId="1622B292" w14:textId="77777777" w:rsidR="003152FF" w:rsidRPr="00826423" w:rsidRDefault="003152FF" w:rsidP="00990DDF">
            <w:pPr>
              <w:rPr>
                <w:rFonts w:ascii="Century Gothic" w:hAnsi="Century Gothic"/>
                <w:b/>
                <w:bCs/>
                <w:lang w:val="fr-FR"/>
              </w:rPr>
            </w:pPr>
          </w:p>
          <w:p w14:paraId="1B775222" w14:textId="77777777" w:rsidR="003152FF" w:rsidRPr="00826423" w:rsidRDefault="003152FF" w:rsidP="00990DDF">
            <w:pPr>
              <w:rPr>
                <w:rFonts w:ascii="Century Gothic" w:hAnsi="Century Gothic"/>
                <w:b/>
                <w:lang w:val="fr-FR"/>
              </w:rPr>
            </w:pPr>
          </w:p>
          <w:p w14:paraId="6E9F2DEA"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2C0765CB" w14:textId="77777777" w:rsidR="00990DDF" w:rsidRPr="00826423" w:rsidRDefault="00990DDF" w:rsidP="00990DDF">
            <w:pPr>
              <w:rPr>
                <w:rFonts w:ascii="Century Gothic" w:hAnsi="Century Gothic"/>
                <w:b/>
                <w:lang w:val="fr-FR"/>
              </w:rPr>
            </w:pPr>
            <w:proofErr w:type="spellStart"/>
            <w:r w:rsidRPr="00826423">
              <w:rPr>
                <w:rFonts w:ascii="Century Gothic" w:hAnsi="Century Gothic"/>
                <w:b/>
                <w:lang w:val="fr-FR"/>
              </w:rPr>
              <w:t>Chapter</w:t>
            </w:r>
            <w:proofErr w:type="spellEnd"/>
            <w:r w:rsidRPr="00826423">
              <w:rPr>
                <w:rFonts w:ascii="Century Gothic" w:hAnsi="Century Gothic"/>
                <w:b/>
                <w:lang w:val="fr-FR"/>
              </w:rPr>
              <w:t xml:space="preserve"> 3</w:t>
            </w:r>
          </w:p>
          <w:p w14:paraId="32D8F503" w14:textId="4AFD3D02" w:rsidR="00990DDF" w:rsidRPr="00826423" w:rsidRDefault="00990DDF" w:rsidP="00990DDF">
            <w:pPr>
              <w:rPr>
                <w:rFonts w:ascii="Century Gothic" w:hAnsi="Century Gothic"/>
                <w:lang w:val="fr-FR"/>
              </w:rPr>
            </w:pPr>
            <w:r w:rsidRPr="00826423">
              <w:rPr>
                <w:rFonts w:ascii="Century Gothic" w:hAnsi="Century Gothic"/>
                <w:lang w:val="fr-FR"/>
              </w:rPr>
              <w:t>Questions 8, 9 and 10, Ex3.1, 3.7</w:t>
            </w:r>
          </w:p>
          <w:p w14:paraId="483C4CE1" w14:textId="22BEB395" w:rsidR="00990DDF" w:rsidRPr="007507A1" w:rsidRDefault="00667298" w:rsidP="00990DDF">
            <w:pPr>
              <w:rPr>
                <w:rFonts w:ascii="Century Gothic" w:hAnsi="Century Gothic"/>
              </w:rPr>
            </w:pPr>
            <w:r w:rsidRPr="007507A1">
              <w:rPr>
                <w:rFonts w:ascii="Century Gothic" w:hAnsi="Century Gothic"/>
              </w:rPr>
              <w:t>PSA3.2 (not part (e))</w:t>
            </w:r>
          </w:p>
          <w:p w14:paraId="6FE46C63" w14:textId="291F129E" w:rsidR="0013746D" w:rsidRPr="009D32A1" w:rsidRDefault="0013746D" w:rsidP="00990DDF">
            <w:pPr>
              <w:rPr>
                <w:rFonts w:ascii="Century Gothic" w:hAnsi="Century Gothic"/>
              </w:rPr>
            </w:pPr>
            <w:r w:rsidRPr="009D32A1">
              <w:rPr>
                <w:rFonts w:ascii="Century Gothic" w:hAnsi="Century Gothic"/>
              </w:rPr>
              <w:t>PSB3.9 (not part (a))</w:t>
            </w:r>
          </w:p>
          <w:p w14:paraId="4C5E36F1" w14:textId="77777777" w:rsidR="00990DDF" w:rsidRPr="00571FA4" w:rsidRDefault="00990DDF" w:rsidP="00990DDF">
            <w:pPr>
              <w:rPr>
                <w:rFonts w:ascii="Century Gothic" w:hAnsi="Century Gothic"/>
                <w:b/>
                <w:lang w:val="fr-FR"/>
              </w:rPr>
            </w:pPr>
            <w:proofErr w:type="spellStart"/>
            <w:r w:rsidRPr="00571FA4">
              <w:rPr>
                <w:rFonts w:ascii="Century Gothic" w:hAnsi="Century Gothic"/>
                <w:b/>
                <w:lang w:val="fr-FR"/>
              </w:rPr>
              <w:t>Chapter</w:t>
            </w:r>
            <w:proofErr w:type="spellEnd"/>
            <w:r w:rsidRPr="00571FA4">
              <w:rPr>
                <w:rFonts w:ascii="Century Gothic" w:hAnsi="Century Gothic"/>
                <w:b/>
                <w:lang w:val="fr-FR"/>
              </w:rPr>
              <w:t xml:space="preserve"> 7</w:t>
            </w:r>
          </w:p>
          <w:p w14:paraId="556EA845" w14:textId="77777777" w:rsidR="00990DDF" w:rsidRPr="00571FA4" w:rsidRDefault="00990DDF" w:rsidP="00990DDF">
            <w:pPr>
              <w:rPr>
                <w:rFonts w:ascii="Century Gothic" w:hAnsi="Century Gothic"/>
                <w:lang w:val="fr-FR"/>
              </w:rPr>
            </w:pPr>
            <w:r w:rsidRPr="00571FA4">
              <w:rPr>
                <w:rFonts w:ascii="Century Gothic" w:hAnsi="Century Gothic"/>
                <w:lang w:val="fr-FR"/>
              </w:rPr>
              <w:t>Question 10, BE7.7, Ex7.7</w:t>
            </w:r>
          </w:p>
          <w:p w14:paraId="113A4E6A" w14:textId="77777777" w:rsidR="00990DDF" w:rsidRPr="00571FA4" w:rsidRDefault="00990DDF" w:rsidP="00990DDF">
            <w:pPr>
              <w:rPr>
                <w:rFonts w:ascii="Century Gothic" w:hAnsi="Century Gothic"/>
                <w:b/>
                <w:lang w:val="fr-FR"/>
              </w:rPr>
            </w:pPr>
            <w:proofErr w:type="spellStart"/>
            <w:r w:rsidRPr="00571FA4">
              <w:rPr>
                <w:rFonts w:ascii="Century Gothic" w:hAnsi="Century Gothic"/>
                <w:b/>
                <w:lang w:val="fr-FR"/>
              </w:rPr>
              <w:t>Chapter</w:t>
            </w:r>
            <w:proofErr w:type="spellEnd"/>
            <w:r w:rsidRPr="00571FA4">
              <w:rPr>
                <w:rFonts w:ascii="Century Gothic" w:hAnsi="Century Gothic"/>
                <w:b/>
                <w:lang w:val="fr-FR"/>
              </w:rPr>
              <w:t xml:space="preserve"> 8</w:t>
            </w:r>
          </w:p>
          <w:p w14:paraId="04DEE8D7" w14:textId="77777777" w:rsidR="00990DDF" w:rsidRPr="00571FA4" w:rsidRDefault="00990DDF" w:rsidP="00990DDF">
            <w:pPr>
              <w:rPr>
                <w:rFonts w:ascii="Century Gothic" w:hAnsi="Century Gothic"/>
              </w:rPr>
            </w:pPr>
            <w:r w:rsidRPr="00571FA4">
              <w:rPr>
                <w:rFonts w:ascii="Century Gothic" w:hAnsi="Century Gothic"/>
              </w:rPr>
              <w:t>BE8.2 and 8.3, Ex8.2</w:t>
            </w:r>
          </w:p>
          <w:p w14:paraId="769739A6" w14:textId="77777777" w:rsidR="00990DDF" w:rsidRPr="00571FA4" w:rsidRDefault="00990DDF" w:rsidP="00990DDF">
            <w:pPr>
              <w:rPr>
                <w:rFonts w:ascii="Century Gothic" w:hAnsi="Century Gothic"/>
              </w:rPr>
            </w:pPr>
          </w:p>
          <w:p w14:paraId="07B8B220" w14:textId="197686F8" w:rsidR="00990DDF" w:rsidRDefault="00667298" w:rsidP="00990DDF">
            <w:pPr>
              <w:rPr>
                <w:rFonts w:ascii="Century Gothic" w:hAnsi="Century Gothic"/>
              </w:rPr>
            </w:pPr>
            <w:r w:rsidRPr="00571FA4">
              <w:rPr>
                <w:rFonts w:ascii="Century Gothic" w:hAnsi="Century Gothic"/>
                <w:b/>
              </w:rPr>
              <w:t>Additional Problem</w:t>
            </w:r>
            <w:r w:rsidR="00A64183">
              <w:rPr>
                <w:rFonts w:ascii="Century Gothic" w:hAnsi="Century Gothic"/>
                <w:b/>
              </w:rPr>
              <w:t>s</w:t>
            </w:r>
            <w:r w:rsidRPr="00571FA4">
              <w:rPr>
                <w:rFonts w:ascii="Century Gothic" w:hAnsi="Century Gothic"/>
                <w:b/>
              </w:rPr>
              <w:t xml:space="preserve"> </w:t>
            </w:r>
            <w:r>
              <w:rPr>
                <w:rFonts w:ascii="Century Gothic" w:hAnsi="Century Gothic"/>
                <w:b/>
              </w:rPr>
              <w:t>8</w:t>
            </w:r>
            <w:r w:rsidR="00A64183">
              <w:rPr>
                <w:rFonts w:ascii="Century Gothic" w:hAnsi="Century Gothic"/>
                <w:b/>
              </w:rPr>
              <w:t xml:space="preserve"> and 9</w:t>
            </w:r>
            <w:r w:rsidRPr="00571FA4">
              <w:rPr>
                <w:rFonts w:ascii="Century Gothic" w:hAnsi="Century Gothic"/>
              </w:rPr>
              <w:t xml:space="preserve"> from this document.</w:t>
            </w:r>
          </w:p>
          <w:p w14:paraId="228B8254" w14:textId="2221DA19" w:rsidR="00667298" w:rsidRPr="00571FA4" w:rsidRDefault="00667298" w:rsidP="00990DDF">
            <w:pPr>
              <w:rPr>
                <w:rFonts w:ascii="Century Gothic" w:hAnsi="Century Gothic"/>
              </w:rPr>
            </w:pPr>
          </w:p>
        </w:tc>
      </w:tr>
    </w:tbl>
    <w:p w14:paraId="481C9427" w14:textId="77777777" w:rsidR="009D32A1" w:rsidRDefault="009D32A1">
      <w:r>
        <w:br w:type="page"/>
      </w: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0DDF" w:rsidRPr="00571FA4" w14:paraId="2CB2D929" w14:textId="77777777" w:rsidTr="009B3D79">
        <w:trPr>
          <w:trHeight w:val="567"/>
        </w:trPr>
        <w:tc>
          <w:tcPr>
            <w:tcW w:w="431" w:type="pct"/>
            <w:tcBorders>
              <w:top w:val="single" w:sz="4" w:space="0" w:color="auto"/>
            </w:tcBorders>
            <w:vAlign w:val="center"/>
          </w:tcPr>
          <w:p w14:paraId="5264E5CE" w14:textId="40AD016D" w:rsidR="00990DDF" w:rsidRPr="00571FA4" w:rsidRDefault="00990DDF" w:rsidP="00990DDF">
            <w:pPr>
              <w:rPr>
                <w:rFonts w:ascii="Century Gothic" w:hAnsi="Century Gothic"/>
              </w:rPr>
            </w:pPr>
          </w:p>
          <w:p w14:paraId="03D0ED20" w14:textId="77777777" w:rsidR="00990DDF" w:rsidRPr="00571FA4" w:rsidRDefault="005332F3" w:rsidP="00990DDF">
            <w:pPr>
              <w:rPr>
                <w:rFonts w:ascii="Century Gothic" w:hAnsi="Century Gothic"/>
              </w:rPr>
            </w:pPr>
            <w:r w:rsidRPr="00571FA4">
              <w:rPr>
                <w:rFonts w:ascii="Century Gothic" w:hAnsi="Century Gothic"/>
              </w:rPr>
              <w:t xml:space="preserve">    7</w:t>
            </w:r>
          </w:p>
          <w:p w14:paraId="01259D93" w14:textId="77777777" w:rsidR="00990DDF" w:rsidRPr="00571FA4" w:rsidRDefault="00990DDF" w:rsidP="00990DDF">
            <w:pPr>
              <w:jc w:val="center"/>
              <w:rPr>
                <w:rFonts w:ascii="Century Gothic" w:hAnsi="Century Gothic"/>
              </w:rPr>
            </w:pPr>
          </w:p>
        </w:tc>
        <w:tc>
          <w:tcPr>
            <w:tcW w:w="1078" w:type="pct"/>
            <w:tcBorders>
              <w:top w:val="single" w:sz="4" w:space="0" w:color="auto"/>
            </w:tcBorders>
            <w:vAlign w:val="center"/>
          </w:tcPr>
          <w:p w14:paraId="1B1AC5AE" w14:textId="6629B794" w:rsidR="00990DDF" w:rsidRPr="00571FA4" w:rsidRDefault="007507A1" w:rsidP="007507A1">
            <w:pPr>
              <w:rPr>
                <w:rFonts w:ascii="Century Gothic" w:hAnsi="Century Gothic"/>
                <w:b/>
                <w:u w:val="single"/>
              </w:rPr>
            </w:pPr>
            <w:r>
              <w:rPr>
                <w:rFonts w:ascii="Century Gothic" w:hAnsi="Century Gothic"/>
                <w:szCs w:val="20"/>
                <w:u w:val="single"/>
              </w:rPr>
              <w:t>16 April</w:t>
            </w:r>
          </w:p>
          <w:p w14:paraId="6D1E5D4E" w14:textId="77777777" w:rsidR="00990DDF" w:rsidRPr="00571FA4" w:rsidRDefault="005332F3" w:rsidP="00990DDF">
            <w:pPr>
              <w:rPr>
                <w:rFonts w:ascii="Century Gothic" w:hAnsi="Century Gothic"/>
                <w:b/>
              </w:rPr>
            </w:pPr>
            <w:r w:rsidRPr="00571FA4">
              <w:rPr>
                <w:rFonts w:ascii="Century Gothic" w:hAnsi="Century Gothic"/>
                <w:b/>
              </w:rPr>
              <w:t>Tutorial 7</w:t>
            </w:r>
          </w:p>
          <w:p w14:paraId="40EE6E69" w14:textId="77777777" w:rsidR="00990DDF" w:rsidRPr="00571FA4" w:rsidRDefault="00990DDF" w:rsidP="00990DDF">
            <w:pPr>
              <w:rPr>
                <w:rFonts w:ascii="Century Gothic" w:hAnsi="Century Gothic"/>
                <w:b/>
              </w:rPr>
            </w:pPr>
            <w:r w:rsidRPr="00571FA4">
              <w:rPr>
                <w:rFonts w:ascii="Century Gothic" w:hAnsi="Century Gothic"/>
                <w:b/>
              </w:rPr>
              <w:t>Completing the Accounting Cycle</w:t>
            </w:r>
          </w:p>
        </w:tc>
        <w:tc>
          <w:tcPr>
            <w:tcW w:w="3491" w:type="pct"/>
            <w:tcBorders>
              <w:top w:val="single" w:sz="4" w:space="0" w:color="auto"/>
            </w:tcBorders>
            <w:shd w:val="clear" w:color="auto" w:fill="FFFFFF"/>
            <w:vAlign w:val="center"/>
          </w:tcPr>
          <w:p w14:paraId="160E9820" w14:textId="77777777" w:rsidR="00990DDF" w:rsidRPr="00826423" w:rsidRDefault="004034D3" w:rsidP="00990DDF">
            <w:pPr>
              <w:rPr>
                <w:rFonts w:ascii="Century Gothic" w:hAnsi="Century Gothic"/>
                <w:b/>
              </w:rPr>
            </w:pPr>
            <w:r w:rsidRPr="00826423">
              <w:rPr>
                <w:rFonts w:ascii="Century Gothic" w:hAnsi="Century Gothic"/>
                <w:b/>
              </w:rPr>
              <w:t>Topic 6</w:t>
            </w:r>
          </w:p>
          <w:p w14:paraId="6BB14F02" w14:textId="77777777" w:rsidR="003152FF" w:rsidRPr="00826423" w:rsidRDefault="003152FF" w:rsidP="00990DDF">
            <w:pPr>
              <w:rPr>
                <w:rFonts w:ascii="Century Gothic" w:hAnsi="Century Gothic"/>
                <w:b/>
              </w:rPr>
            </w:pPr>
          </w:p>
          <w:p w14:paraId="4DFCA909" w14:textId="624B2CFF" w:rsidR="003152FF" w:rsidRDefault="003152FF" w:rsidP="003152FF">
            <w:pPr>
              <w:rPr>
                <w:rFonts w:ascii="Century Gothic" w:hAnsi="Century Gothic"/>
                <w:b/>
                <w:u w:val="single"/>
              </w:rPr>
            </w:pPr>
            <w:r w:rsidRPr="00571FA4">
              <w:rPr>
                <w:rFonts w:ascii="Century Gothic" w:hAnsi="Century Gothic"/>
                <w:b/>
                <w:u w:val="single"/>
              </w:rPr>
              <w:t>Tutorial Questions</w:t>
            </w:r>
          </w:p>
          <w:p w14:paraId="790A2978" w14:textId="77777777" w:rsidR="00A93FFC" w:rsidRPr="00571FA4" w:rsidRDefault="00A93FFC" w:rsidP="003152FF">
            <w:pPr>
              <w:rPr>
                <w:rFonts w:ascii="Century Gothic" w:hAnsi="Century Gothic"/>
                <w:b/>
                <w:u w:val="single"/>
              </w:rPr>
            </w:pPr>
          </w:p>
          <w:p w14:paraId="0A2C8406" w14:textId="15E5E3F2" w:rsidR="00990DDF" w:rsidRPr="00826423" w:rsidRDefault="00990DDF" w:rsidP="00990DDF">
            <w:pPr>
              <w:rPr>
                <w:rFonts w:ascii="Century Gothic" w:hAnsi="Century Gothic"/>
                <w:b/>
              </w:rPr>
            </w:pPr>
            <w:r w:rsidRPr="00826423">
              <w:rPr>
                <w:rFonts w:ascii="Century Gothic" w:hAnsi="Century Gothic"/>
                <w:b/>
              </w:rPr>
              <w:t xml:space="preserve">Chapter 3 </w:t>
            </w:r>
          </w:p>
          <w:p w14:paraId="2F667E6D" w14:textId="77777777" w:rsidR="00A93FFC" w:rsidRPr="00826423" w:rsidRDefault="00A93FFC" w:rsidP="00990DDF">
            <w:pPr>
              <w:rPr>
                <w:rFonts w:ascii="Century Gothic" w:hAnsi="Century Gothic"/>
                <w:b/>
              </w:rPr>
            </w:pPr>
          </w:p>
          <w:p w14:paraId="68D1985E" w14:textId="77777777" w:rsidR="00990DDF" w:rsidRPr="00571FA4" w:rsidRDefault="00990DDF" w:rsidP="00990DDF">
            <w:pPr>
              <w:rPr>
                <w:rFonts w:ascii="Century Gothic" w:hAnsi="Century Gothic"/>
              </w:rPr>
            </w:pPr>
            <w:r w:rsidRPr="00571FA4">
              <w:rPr>
                <w:rFonts w:ascii="Century Gothic" w:hAnsi="Century Gothic"/>
              </w:rPr>
              <w:t>Question 12, BE3.6 and 3.7</w:t>
            </w:r>
          </w:p>
          <w:p w14:paraId="4BCF4536" w14:textId="77777777" w:rsidR="00990DDF" w:rsidRPr="00571FA4" w:rsidRDefault="00990DDF" w:rsidP="00990DDF">
            <w:pPr>
              <w:rPr>
                <w:rFonts w:ascii="Century Gothic" w:hAnsi="Century Gothic"/>
              </w:rPr>
            </w:pPr>
            <w:r w:rsidRPr="00571FA4">
              <w:rPr>
                <w:rFonts w:ascii="Century Gothic" w:hAnsi="Century Gothic"/>
              </w:rPr>
              <w:t>PSA3.7 (only parts a, b, e and f).  In addition journalise the closing entries required on 30 June.</w:t>
            </w:r>
          </w:p>
          <w:p w14:paraId="699EF425" w14:textId="0A0CE854" w:rsidR="00990DDF" w:rsidRDefault="00990DDF" w:rsidP="00990DDF">
            <w:pPr>
              <w:rPr>
                <w:rFonts w:ascii="Century Gothic" w:hAnsi="Century Gothic"/>
              </w:rPr>
            </w:pPr>
            <w:r w:rsidRPr="00571FA4">
              <w:rPr>
                <w:rFonts w:ascii="Century Gothic" w:hAnsi="Century Gothic"/>
              </w:rPr>
              <w:t>PSB3.7 (only parts a, b, e and f).  In addition journalise the closing entries required on 31 May.</w:t>
            </w:r>
          </w:p>
          <w:p w14:paraId="2C3991FE" w14:textId="77777777" w:rsidR="00A93FFC" w:rsidRPr="00571FA4" w:rsidRDefault="00A93FFC" w:rsidP="00990DDF">
            <w:pPr>
              <w:rPr>
                <w:rFonts w:ascii="Century Gothic" w:hAnsi="Century Gothic"/>
              </w:rPr>
            </w:pPr>
          </w:p>
          <w:p w14:paraId="12090CE1" w14:textId="761EFB46" w:rsidR="00990DDF" w:rsidRPr="00571FA4" w:rsidRDefault="00990DDF" w:rsidP="00A64183">
            <w:pPr>
              <w:rPr>
                <w:rFonts w:ascii="Century Gothic" w:hAnsi="Century Gothic"/>
              </w:rPr>
            </w:pPr>
            <w:r w:rsidRPr="00571FA4">
              <w:rPr>
                <w:rFonts w:ascii="Century Gothic" w:hAnsi="Century Gothic"/>
                <w:b/>
                <w:bCs/>
              </w:rPr>
              <w:t xml:space="preserve">Additional Problems </w:t>
            </w:r>
            <w:r w:rsidR="00A64183">
              <w:rPr>
                <w:rFonts w:ascii="Century Gothic" w:hAnsi="Century Gothic"/>
                <w:b/>
                <w:bCs/>
              </w:rPr>
              <w:t>10</w:t>
            </w:r>
            <w:r w:rsidRPr="00571FA4">
              <w:rPr>
                <w:rFonts w:ascii="Century Gothic" w:hAnsi="Century Gothic"/>
                <w:b/>
                <w:bCs/>
              </w:rPr>
              <w:t xml:space="preserve"> and </w:t>
            </w:r>
            <w:r w:rsidR="0026295E">
              <w:rPr>
                <w:rFonts w:ascii="Century Gothic" w:hAnsi="Century Gothic"/>
                <w:b/>
                <w:bCs/>
              </w:rPr>
              <w:t>1</w:t>
            </w:r>
            <w:r w:rsidR="00A64183">
              <w:rPr>
                <w:rFonts w:ascii="Century Gothic" w:hAnsi="Century Gothic"/>
                <w:b/>
                <w:bCs/>
              </w:rPr>
              <w:t>1</w:t>
            </w:r>
            <w:r w:rsidRPr="00571FA4">
              <w:rPr>
                <w:rFonts w:ascii="Century Gothic" w:hAnsi="Century Gothic"/>
                <w:b/>
                <w:bCs/>
              </w:rPr>
              <w:t xml:space="preserve"> </w:t>
            </w:r>
            <w:r w:rsidRPr="00571FA4">
              <w:rPr>
                <w:rFonts w:ascii="Century Gothic" w:hAnsi="Century Gothic"/>
              </w:rPr>
              <w:t>from this document.</w:t>
            </w:r>
          </w:p>
          <w:p w14:paraId="571D8D2B" w14:textId="2BD9EC4E" w:rsidR="008406F8" w:rsidRDefault="008406F8" w:rsidP="00990DDF">
            <w:pPr>
              <w:rPr>
                <w:rFonts w:ascii="Century Gothic" w:hAnsi="Century Gothic"/>
                <w:b/>
                <w:bCs/>
              </w:rPr>
            </w:pPr>
          </w:p>
          <w:p w14:paraId="003FDAA0" w14:textId="37734ECC" w:rsidR="00A21D69" w:rsidRPr="00571FA4" w:rsidRDefault="00A21D69" w:rsidP="00990DDF">
            <w:pPr>
              <w:rPr>
                <w:rFonts w:ascii="Century Gothic" w:hAnsi="Century Gothic"/>
                <w:b/>
                <w:bCs/>
              </w:rPr>
            </w:pPr>
          </w:p>
        </w:tc>
      </w:tr>
      <w:tr w:rsidR="00990DDF" w:rsidRPr="00571FA4" w14:paraId="73F1CFDA" w14:textId="77777777" w:rsidTr="009B3D79">
        <w:trPr>
          <w:trHeight w:val="567"/>
        </w:trPr>
        <w:tc>
          <w:tcPr>
            <w:tcW w:w="431" w:type="pct"/>
            <w:vAlign w:val="center"/>
          </w:tcPr>
          <w:p w14:paraId="6441B3BD" w14:textId="77777777" w:rsidR="00990DDF" w:rsidRPr="00571FA4" w:rsidRDefault="00990DDF" w:rsidP="00990DDF">
            <w:pPr>
              <w:jc w:val="center"/>
              <w:rPr>
                <w:rFonts w:ascii="Century Gothic" w:hAnsi="Century Gothic"/>
              </w:rPr>
            </w:pPr>
            <w:r w:rsidRPr="00571FA4">
              <w:rPr>
                <w:rFonts w:ascii="Century Gothic" w:hAnsi="Century Gothic"/>
              </w:rPr>
              <w:t xml:space="preserve"> </w:t>
            </w:r>
            <w:r w:rsidR="005332F3" w:rsidRPr="00571FA4">
              <w:rPr>
                <w:rFonts w:ascii="Century Gothic" w:hAnsi="Century Gothic"/>
              </w:rPr>
              <w:t>8</w:t>
            </w:r>
          </w:p>
          <w:p w14:paraId="47994A94" w14:textId="77777777" w:rsidR="00990DDF" w:rsidRPr="00571FA4" w:rsidRDefault="00990DDF" w:rsidP="00990DDF">
            <w:pPr>
              <w:jc w:val="center"/>
              <w:rPr>
                <w:rFonts w:ascii="Century Gothic" w:hAnsi="Century Gothic"/>
              </w:rPr>
            </w:pPr>
          </w:p>
        </w:tc>
        <w:tc>
          <w:tcPr>
            <w:tcW w:w="1078" w:type="pct"/>
            <w:vAlign w:val="center"/>
          </w:tcPr>
          <w:p w14:paraId="5ECEDF57" w14:textId="385E27FA" w:rsidR="00990DDF" w:rsidRPr="00571FA4" w:rsidRDefault="007507A1" w:rsidP="00990DDF">
            <w:pPr>
              <w:rPr>
                <w:rFonts w:ascii="Century Gothic" w:hAnsi="Century Gothic"/>
                <w:b/>
                <w:u w:val="single"/>
              </w:rPr>
            </w:pPr>
            <w:r>
              <w:rPr>
                <w:rFonts w:ascii="Century Gothic" w:hAnsi="Century Gothic"/>
                <w:szCs w:val="20"/>
                <w:u w:val="single"/>
              </w:rPr>
              <w:t>23 April</w:t>
            </w:r>
          </w:p>
          <w:p w14:paraId="415AE2B3" w14:textId="77777777" w:rsidR="00990DDF" w:rsidRPr="00571FA4" w:rsidRDefault="005332F3" w:rsidP="00990DDF">
            <w:pPr>
              <w:rPr>
                <w:rFonts w:ascii="Century Gothic" w:hAnsi="Century Gothic"/>
                <w:b/>
              </w:rPr>
            </w:pPr>
            <w:r w:rsidRPr="00571FA4">
              <w:rPr>
                <w:rFonts w:ascii="Century Gothic" w:hAnsi="Century Gothic"/>
                <w:b/>
              </w:rPr>
              <w:t>Tutorial 8</w:t>
            </w:r>
          </w:p>
          <w:p w14:paraId="56B7BB8D" w14:textId="77777777" w:rsidR="00990DDF" w:rsidRPr="00571FA4" w:rsidRDefault="00990DDF" w:rsidP="00990DDF">
            <w:pPr>
              <w:rPr>
                <w:rFonts w:ascii="Century Gothic" w:hAnsi="Century Gothic"/>
                <w:b/>
              </w:rPr>
            </w:pPr>
            <w:r w:rsidRPr="00571FA4">
              <w:rPr>
                <w:rFonts w:ascii="Century Gothic" w:hAnsi="Century Gothic"/>
                <w:b/>
              </w:rPr>
              <w:t>Special Journals and Internal Controls</w:t>
            </w:r>
          </w:p>
        </w:tc>
        <w:tc>
          <w:tcPr>
            <w:tcW w:w="3491" w:type="pct"/>
            <w:shd w:val="clear" w:color="auto" w:fill="FFFFFF"/>
            <w:vAlign w:val="center"/>
          </w:tcPr>
          <w:p w14:paraId="61A2F7D9" w14:textId="77777777" w:rsidR="00990DDF" w:rsidRPr="00571FA4" w:rsidRDefault="004034D3" w:rsidP="00990DDF">
            <w:pPr>
              <w:rPr>
                <w:rFonts w:ascii="Century Gothic" w:hAnsi="Century Gothic"/>
                <w:b/>
              </w:rPr>
            </w:pPr>
            <w:r w:rsidRPr="00571FA4">
              <w:rPr>
                <w:rFonts w:ascii="Century Gothic" w:hAnsi="Century Gothic"/>
                <w:b/>
              </w:rPr>
              <w:t>Topic 7</w:t>
            </w:r>
          </w:p>
          <w:p w14:paraId="70EDA4EB" w14:textId="77777777" w:rsidR="003152FF" w:rsidRPr="00571FA4" w:rsidRDefault="003152FF" w:rsidP="00990DDF">
            <w:pPr>
              <w:rPr>
                <w:rFonts w:ascii="Century Gothic" w:hAnsi="Century Gothic"/>
                <w:b/>
                <w:bCs/>
              </w:rPr>
            </w:pPr>
          </w:p>
          <w:p w14:paraId="1B9A623D"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A183F51" w14:textId="77777777" w:rsidR="00990DDF" w:rsidRPr="00571FA4" w:rsidRDefault="00990DDF" w:rsidP="00990DDF">
            <w:pPr>
              <w:rPr>
                <w:rFonts w:ascii="Century Gothic" w:hAnsi="Century Gothic"/>
                <w:b/>
                <w:bCs/>
              </w:rPr>
            </w:pPr>
            <w:r w:rsidRPr="00571FA4">
              <w:rPr>
                <w:rFonts w:ascii="Century Gothic" w:hAnsi="Century Gothic"/>
                <w:b/>
                <w:bCs/>
              </w:rPr>
              <w:t>Chapter 6</w:t>
            </w:r>
          </w:p>
          <w:p w14:paraId="0F41F33A" w14:textId="77777777" w:rsidR="00990DDF" w:rsidRPr="00571FA4" w:rsidRDefault="00990DDF" w:rsidP="00990DDF">
            <w:pPr>
              <w:rPr>
                <w:rFonts w:ascii="Century Gothic" w:hAnsi="Century Gothic"/>
              </w:rPr>
            </w:pPr>
            <w:r w:rsidRPr="00571FA4">
              <w:rPr>
                <w:rFonts w:ascii="Century Gothic" w:hAnsi="Century Gothic"/>
              </w:rPr>
              <w:t>Question 9, 10 and 11, BE6.3, 6.4 and 6.5, Ex6.3 and 6.7</w:t>
            </w:r>
          </w:p>
          <w:p w14:paraId="701CA1A7" w14:textId="77777777" w:rsidR="00990DDF" w:rsidRPr="00571FA4" w:rsidRDefault="00990DDF" w:rsidP="00990DDF">
            <w:pPr>
              <w:rPr>
                <w:rFonts w:ascii="Century Gothic" w:hAnsi="Century Gothic"/>
              </w:rPr>
            </w:pPr>
            <w:r w:rsidRPr="00571FA4">
              <w:rPr>
                <w:rFonts w:ascii="Century Gothic" w:hAnsi="Century Gothic"/>
              </w:rPr>
              <w:t>PSA6.1, PSB6.1 (not part (d))</w:t>
            </w:r>
          </w:p>
          <w:p w14:paraId="15727C9B" w14:textId="77777777" w:rsidR="00990DDF" w:rsidRPr="00571FA4" w:rsidRDefault="00990DDF" w:rsidP="00990DDF">
            <w:pPr>
              <w:rPr>
                <w:rFonts w:ascii="Century Gothic" w:hAnsi="Century Gothic"/>
                <w:b/>
                <w:bCs/>
              </w:rPr>
            </w:pPr>
            <w:r w:rsidRPr="00571FA4">
              <w:rPr>
                <w:rFonts w:ascii="Century Gothic" w:hAnsi="Century Gothic"/>
                <w:b/>
                <w:bCs/>
              </w:rPr>
              <w:t>Chapter 7</w:t>
            </w:r>
          </w:p>
          <w:p w14:paraId="64230060" w14:textId="77777777" w:rsidR="00990DDF" w:rsidRPr="00571FA4" w:rsidRDefault="00990DDF" w:rsidP="00990DDF">
            <w:pPr>
              <w:rPr>
                <w:rFonts w:ascii="Century Gothic" w:hAnsi="Century Gothic"/>
              </w:rPr>
            </w:pPr>
            <w:r w:rsidRPr="00571FA4">
              <w:rPr>
                <w:rFonts w:ascii="Century Gothic" w:hAnsi="Century Gothic"/>
              </w:rPr>
              <w:t>Questions 3 and 7  and Ex7.4</w:t>
            </w:r>
          </w:p>
          <w:p w14:paraId="2DD25A50" w14:textId="6A269184" w:rsidR="00990DDF" w:rsidRDefault="00990DDF" w:rsidP="00990DDF">
            <w:pPr>
              <w:rPr>
                <w:rFonts w:ascii="Century Gothic" w:hAnsi="Century Gothic"/>
              </w:rPr>
            </w:pPr>
            <w:r w:rsidRPr="00571FA4">
              <w:rPr>
                <w:rFonts w:ascii="Century Gothic" w:hAnsi="Century Gothic"/>
              </w:rPr>
              <w:t>PSA7.3 (a) only, PSA7.4</w:t>
            </w:r>
          </w:p>
          <w:p w14:paraId="64A97082" w14:textId="77777777" w:rsidR="0049384B" w:rsidRPr="00571FA4" w:rsidRDefault="0049384B" w:rsidP="00990DDF">
            <w:pPr>
              <w:rPr>
                <w:rFonts w:ascii="Century Gothic" w:hAnsi="Century Gothic"/>
              </w:rPr>
            </w:pPr>
          </w:p>
          <w:p w14:paraId="79DF7711" w14:textId="71E88459" w:rsidR="00990DDF" w:rsidRDefault="00990DDF" w:rsidP="00E539C5">
            <w:pPr>
              <w:rPr>
                <w:rFonts w:ascii="Century Gothic" w:hAnsi="Century Gothic"/>
              </w:rPr>
            </w:pPr>
            <w:r w:rsidRPr="00571FA4">
              <w:rPr>
                <w:rFonts w:ascii="Century Gothic" w:hAnsi="Century Gothic"/>
                <w:b/>
                <w:bCs/>
              </w:rPr>
              <w:t xml:space="preserve">Additional Problems </w:t>
            </w:r>
            <w:r w:rsidR="0049384B">
              <w:rPr>
                <w:rFonts w:ascii="Century Gothic" w:hAnsi="Century Gothic"/>
                <w:b/>
                <w:bCs/>
              </w:rPr>
              <w:t>1</w:t>
            </w:r>
            <w:r w:rsidR="00E539C5">
              <w:rPr>
                <w:rFonts w:ascii="Century Gothic" w:hAnsi="Century Gothic"/>
                <w:b/>
                <w:bCs/>
              </w:rPr>
              <w:t>2</w:t>
            </w:r>
            <w:r w:rsidRPr="00571FA4">
              <w:rPr>
                <w:rFonts w:ascii="Century Gothic" w:hAnsi="Century Gothic"/>
                <w:b/>
                <w:bCs/>
              </w:rPr>
              <w:t xml:space="preserve"> and </w:t>
            </w:r>
            <w:r w:rsidR="00667298">
              <w:rPr>
                <w:rFonts w:ascii="Century Gothic" w:hAnsi="Century Gothic"/>
                <w:b/>
                <w:bCs/>
              </w:rPr>
              <w:t>1</w:t>
            </w:r>
            <w:r w:rsidR="00E539C5">
              <w:rPr>
                <w:rFonts w:ascii="Century Gothic" w:hAnsi="Century Gothic"/>
                <w:b/>
                <w:bCs/>
              </w:rPr>
              <w:t>3</w:t>
            </w:r>
            <w:r w:rsidRPr="00571FA4">
              <w:rPr>
                <w:rFonts w:ascii="Century Gothic" w:hAnsi="Century Gothic"/>
                <w:b/>
                <w:bCs/>
              </w:rPr>
              <w:t xml:space="preserve"> </w:t>
            </w:r>
            <w:r w:rsidRPr="00571FA4">
              <w:rPr>
                <w:rFonts w:ascii="Century Gothic" w:hAnsi="Century Gothic"/>
              </w:rPr>
              <w:t>from this document.</w:t>
            </w:r>
          </w:p>
          <w:p w14:paraId="6A6AD6FB" w14:textId="77777777" w:rsidR="00F14684" w:rsidRDefault="00F14684" w:rsidP="00E539C5">
            <w:pPr>
              <w:rPr>
                <w:rFonts w:ascii="Century Gothic" w:hAnsi="Century Gothic"/>
              </w:rPr>
            </w:pPr>
          </w:p>
          <w:p w14:paraId="1FC64D87" w14:textId="64CFB35E" w:rsidR="00F14684" w:rsidRPr="00F14684" w:rsidRDefault="00F14684" w:rsidP="00F14684">
            <w:pPr>
              <w:rPr>
                <w:rFonts w:ascii="Century Gothic" w:hAnsi="Century Gothic"/>
                <w:b/>
                <w:bCs/>
              </w:rPr>
            </w:pPr>
            <w:r w:rsidRPr="00F14684">
              <w:rPr>
                <w:rFonts w:ascii="Century Gothic" w:hAnsi="Century Gothic"/>
                <w:b/>
                <w:bCs/>
              </w:rPr>
              <w:t xml:space="preserve">Please note: </w:t>
            </w:r>
            <w:r>
              <w:rPr>
                <w:rFonts w:ascii="Century Gothic" w:hAnsi="Century Gothic"/>
                <w:b/>
                <w:bCs/>
              </w:rPr>
              <w:t xml:space="preserve">Wednesday 25 April is </w:t>
            </w:r>
            <w:r w:rsidRPr="00F14684">
              <w:rPr>
                <w:rFonts w:ascii="Century Gothic" w:hAnsi="Century Gothic"/>
                <w:b/>
                <w:bCs/>
              </w:rPr>
              <w:t xml:space="preserve">Anzac day – a public holiday. Students with a tutorial on the </w:t>
            </w:r>
            <w:r>
              <w:rPr>
                <w:rFonts w:ascii="Century Gothic" w:hAnsi="Century Gothic"/>
                <w:b/>
                <w:bCs/>
              </w:rPr>
              <w:t>Wednesday</w:t>
            </w:r>
            <w:r w:rsidRPr="00F14684">
              <w:rPr>
                <w:rFonts w:ascii="Century Gothic" w:hAnsi="Century Gothic"/>
                <w:b/>
                <w:bCs/>
              </w:rPr>
              <w:t xml:space="preserve"> should attend any other tute during that week.</w:t>
            </w:r>
          </w:p>
          <w:p w14:paraId="304C2345" w14:textId="77777777" w:rsidR="00990DDF" w:rsidRPr="00571FA4" w:rsidRDefault="00990DDF" w:rsidP="005E1D04">
            <w:pPr>
              <w:rPr>
                <w:rFonts w:ascii="Century Gothic" w:hAnsi="Century Gothic"/>
                <w:b/>
              </w:rPr>
            </w:pPr>
          </w:p>
        </w:tc>
      </w:tr>
      <w:tr w:rsidR="00990DDF" w:rsidRPr="00571FA4" w14:paraId="66DBF1C8" w14:textId="77777777" w:rsidTr="009B3D79">
        <w:trPr>
          <w:trHeight w:val="1880"/>
        </w:trPr>
        <w:tc>
          <w:tcPr>
            <w:tcW w:w="431" w:type="pct"/>
            <w:vAlign w:val="center"/>
          </w:tcPr>
          <w:p w14:paraId="1EBFCA78" w14:textId="63025019" w:rsidR="00990DDF" w:rsidRPr="00571FA4" w:rsidRDefault="005332F3" w:rsidP="00990DDF">
            <w:pPr>
              <w:jc w:val="center"/>
              <w:rPr>
                <w:rFonts w:ascii="Century Gothic" w:hAnsi="Century Gothic"/>
              </w:rPr>
            </w:pPr>
            <w:r w:rsidRPr="00571FA4">
              <w:rPr>
                <w:rFonts w:ascii="Century Gothic" w:hAnsi="Century Gothic"/>
              </w:rPr>
              <w:t>9</w:t>
            </w:r>
          </w:p>
          <w:p w14:paraId="3EC72334" w14:textId="77777777" w:rsidR="00990DDF" w:rsidRPr="00571FA4" w:rsidRDefault="00990DDF" w:rsidP="00990DDF">
            <w:pPr>
              <w:jc w:val="center"/>
              <w:rPr>
                <w:rFonts w:ascii="Century Gothic" w:hAnsi="Century Gothic"/>
              </w:rPr>
            </w:pPr>
          </w:p>
        </w:tc>
        <w:tc>
          <w:tcPr>
            <w:tcW w:w="1078" w:type="pct"/>
            <w:vAlign w:val="center"/>
          </w:tcPr>
          <w:p w14:paraId="789E51E9" w14:textId="52668FAB" w:rsidR="00990DDF" w:rsidRPr="00571FA4" w:rsidRDefault="007507A1" w:rsidP="00990DDF">
            <w:pPr>
              <w:rPr>
                <w:rFonts w:ascii="Century Gothic" w:hAnsi="Century Gothic"/>
                <w:u w:val="single"/>
              </w:rPr>
            </w:pPr>
            <w:r>
              <w:rPr>
                <w:rFonts w:ascii="Century Gothic" w:hAnsi="Century Gothic"/>
                <w:szCs w:val="20"/>
                <w:u w:val="single"/>
              </w:rPr>
              <w:t>30 April</w:t>
            </w:r>
          </w:p>
          <w:p w14:paraId="6CB9578B" w14:textId="77777777" w:rsidR="00990DDF" w:rsidRPr="00571FA4" w:rsidRDefault="005332F3" w:rsidP="00990DDF">
            <w:pPr>
              <w:rPr>
                <w:rFonts w:ascii="Century Gothic" w:hAnsi="Century Gothic"/>
                <w:b/>
              </w:rPr>
            </w:pPr>
            <w:r w:rsidRPr="00571FA4">
              <w:rPr>
                <w:rFonts w:ascii="Century Gothic" w:hAnsi="Century Gothic"/>
                <w:b/>
              </w:rPr>
              <w:t>Tutorial 9</w:t>
            </w:r>
          </w:p>
          <w:p w14:paraId="1D607219" w14:textId="77777777" w:rsidR="00990DDF" w:rsidRPr="00571FA4" w:rsidRDefault="00990DDF" w:rsidP="00990DDF">
            <w:pPr>
              <w:rPr>
                <w:rFonts w:ascii="Century Gothic" w:hAnsi="Century Gothic"/>
                <w:b/>
              </w:rPr>
            </w:pPr>
            <w:r w:rsidRPr="00571FA4">
              <w:rPr>
                <w:rFonts w:ascii="Century Gothic" w:hAnsi="Century Gothic"/>
                <w:b/>
              </w:rPr>
              <w:t>Recording Inventory</w:t>
            </w:r>
          </w:p>
        </w:tc>
        <w:tc>
          <w:tcPr>
            <w:tcW w:w="3491" w:type="pct"/>
            <w:vAlign w:val="center"/>
          </w:tcPr>
          <w:p w14:paraId="1805F3A3" w14:textId="77777777" w:rsidR="00990DDF" w:rsidRPr="00826423" w:rsidRDefault="004034D3" w:rsidP="00990DDF">
            <w:pPr>
              <w:rPr>
                <w:rFonts w:ascii="Century Gothic" w:hAnsi="Century Gothic"/>
                <w:b/>
              </w:rPr>
            </w:pPr>
            <w:r w:rsidRPr="00826423">
              <w:rPr>
                <w:rFonts w:ascii="Century Gothic" w:hAnsi="Century Gothic"/>
                <w:b/>
              </w:rPr>
              <w:t>Topic 8</w:t>
            </w:r>
          </w:p>
          <w:p w14:paraId="0CB786B2" w14:textId="77777777" w:rsidR="003152FF" w:rsidRPr="00571FA4" w:rsidRDefault="003152FF" w:rsidP="00990DDF">
            <w:pPr>
              <w:rPr>
                <w:rFonts w:ascii="Century Gothic" w:hAnsi="Century Gothic"/>
              </w:rPr>
            </w:pPr>
          </w:p>
          <w:p w14:paraId="43A95821"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7B7078B" w14:textId="6542D033" w:rsidR="003152FF" w:rsidRPr="00571FA4" w:rsidRDefault="003152FF" w:rsidP="00990DDF">
            <w:pPr>
              <w:rPr>
                <w:rFonts w:ascii="Century Gothic" w:hAnsi="Century Gothic"/>
              </w:rPr>
            </w:pPr>
            <w:r w:rsidRPr="00826423">
              <w:rPr>
                <w:rFonts w:ascii="Century Gothic" w:hAnsi="Century Gothic"/>
                <w:b/>
                <w:bCs/>
              </w:rPr>
              <w:t>Chapter 5</w:t>
            </w:r>
          </w:p>
          <w:p w14:paraId="0CACB27B" w14:textId="77777777" w:rsidR="00990DDF" w:rsidRPr="00571FA4" w:rsidRDefault="00990DDF" w:rsidP="00990DDF">
            <w:pPr>
              <w:rPr>
                <w:rFonts w:ascii="Century Gothic" w:hAnsi="Century Gothic"/>
              </w:rPr>
            </w:pPr>
            <w:r w:rsidRPr="00571FA4">
              <w:rPr>
                <w:rFonts w:ascii="Century Gothic" w:hAnsi="Century Gothic"/>
              </w:rPr>
              <w:t>BE5.3(a), Ex5.8, PSA5.3 (not LIFO)</w:t>
            </w:r>
          </w:p>
          <w:p w14:paraId="5847C0D8" w14:textId="75B34F37" w:rsidR="00990DDF" w:rsidRPr="00571FA4" w:rsidRDefault="00990DDF" w:rsidP="00761F9E">
            <w:pPr>
              <w:rPr>
                <w:rFonts w:ascii="Century Gothic" w:hAnsi="Century Gothic"/>
              </w:rPr>
            </w:pPr>
            <w:r w:rsidRPr="00571FA4">
              <w:rPr>
                <w:rFonts w:ascii="Century Gothic" w:hAnsi="Century Gothic"/>
                <w:b/>
                <w:bCs/>
              </w:rPr>
              <w:t xml:space="preserve">Additional Problems </w:t>
            </w:r>
            <w:r w:rsidR="007A7D70">
              <w:rPr>
                <w:rFonts w:ascii="Century Gothic" w:hAnsi="Century Gothic"/>
                <w:b/>
                <w:bCs/>
              </w:rPr>
              <w:t>1</w:t>
            </w:r>
            <w:r w:rsidR="00761F9E">
              <w:rPr>
                <w:rFonts w:ascii="Century Gothic" w:hAnsi="Century Gothic"/>
                <w:b/>
                <w:bCs/>
              </w:rPr>
              <w:t>4</w:t>
            </w:r>
            <w:r w:rsidRPr="00571FA4">
              <w:rPr>
                <w:rFonts w:ascii="Century Gothic" w:hAnsi="Century Gothic"/>
                <w:b/>
                <w:bCs/>
              </w:rPr>
              <w:t xml:space="preserve">, </w:t>
            </w:r>
            <w:r w:rsidR="007A7D70">
              <w:rPr>
                <w:rFonts w:ascii="Century Gothic" w:hAnsi="Century Gothic"/>
                <w:b/>
                <w:bCs/>
              </w:rPr>
              <w:t>1</w:t>
            </w:r>
            <w:r w:rsidR="00761F9E">
              <w:rPr>
                <w:rFonts w:ascii="Century Gothic" w:hAnsi="Century Gothic"/>
                <w:b/>
                <w:bCs/>
              </w:rPr>
              <w:t>5</w:t>
            </w:r>
            <w:r w:rsidRPr="00571FA4">
              <w:rPr>
                <w:rFonts w:ascii="Century Gothic" w:hAnsi="Century Gothic"/>
                <w:b/>
                <w:bCs/>
              </w:rPr>
              <w:t xml:space="preserve">, </w:t>
            </w:r>
            <w:r w:rsidR="007A7D70">
              <w:rPr>
                <w:rFonts w:ascii="Century Gothic" w:hAnsi="Century Gothic"/>
                <w:b/>
                <w:bCs/>
              </w:rPr>
              <w:t>1</w:t>
            </w:r>
            <w:r w:rsidR="00761F9E">
              <w:rPr>
                <w:rFonts w:ascii="Century Gothic" w:hAnsi="Century Gothic"/>
                <w:b/>
                <w:bCs/>
              </w:rPr>
              <w:t>6</w:t>
            </w:r>
            <w:r w:rsidRPr="00571FA4">
              <w:rPr>
                <w:rFonts w:ascii="Century Gothic" w:hAnsi="Century Gothic"/>
                <w:b/>
                <w:bCs/>
              </w:rPr>
              <w:t xml:space="preserve"> and </w:t>
            </w:r>
            <w:r w:rsidR="007A7D70">
              <w:rPr>
                <w:rFonts w:ascii="Century Gothic" w:hAnsi="Century Gothic"/>
                <w:b/>
                <w:bCs/>
              </w:rPr>
              <w:t>1</w:t>
            </w:r>
            <w:r w:rsidR="00761F9E">
              <w:rPr>
                <w:rFonts w:ascii="Century Gothic" w:hAnsi="Century Gothic"/>
                <w:b/>
                <w:bCs/>
              </w:rPr>
              <w:t>7</w:t>
            </w:r>
            <w:r w:rsidRPr="00571FA4">
              <w:rPr>
                <w:rFonts w:ascii="Century Gothic" w:hAnsi="Century Gothic"/>
                <w:b/>
                <w:bCs/>
              </w:rPr>
              <w:t xml:space="preserve"> </w:t>
            </w:r>
            <w:r w:rsidRPr="00571FA4">
              <w:rPr>
                <w:rFonts w:ascii="Century Gothic" w:hAnsi="Century Gothic"/>
              </w:rPr>
              <w:t>from this document.</w:t>
            </w:r>
          </w:p>
          <w:p w14:paraId="53BE0618" w14:textId="77777777" w:rsidR="00990DDF" w:rsidRPr="00571FA4" w:rsidRDefault="00990DDF" w:rsidP="00990DDF">
            <w:pPr>
              <w:rPr>
                <w:rFonts w:ascii="Century Gothic" w:hAnsi="Century Gothic"/>
              </w:rPr>
            </w:pPr>
          </w:p>
          <w:p w14:paraId="3BFCA893" w14:textId="77777777" w:rsidR="00990DDF" w:rsidRPr="00571FA4" w:rsidRDefault="00990DDF" w:rsidP="00990DDF">
            <w:pPr>
              <w:rPr>
                <w:rFonts w:ascii="Century Gothic" w:hAnsi="Century Gothic"/>
                <w:color w:val="FF0000"/>
              </w:rPr>
            </w:pPr>
          </w:p>
        </w:tc>
      </w:tr>
      <w:tr w:rsidR="00990DDF" w:rsidRPr="00571FA4" w14:paraId="4190F853" w14:textId="77777777" w:rsidTr="009B3D79">
        <w:trPr>
          <w:trHeight w:val="2284"/>
        </w:trPr>
        <w:tc>
          <w:tcPr>
            <w:tcW w:w="431" w:type="pct"/>
            <w:vAlign w:val="center"/>
          </w:tcPr>
          <w:p w14:paraId="1ED77274" w14:textId="77777777" w:rsidR="00990DDF" w:rsidRPr="00571FA4" w:rsidRDefault="00990DDF" w:rsidP="00990DDF">
            <w:pPr>
              <w:jc w:val="center"/>
              <w:rPr>
                <w:rFonts w:ascii="Century Gothic" w:hAnsi="Century Gothic"/>
              </w:rPr>
            </w:pPr>
            <w:r w:rsidRPr="00571FA4">
              <w:rPr>
                <w:rFonts w:ascii="Century Gothic" w:hAnsi="Century Gothic"/>
              </w:rPr>
              <w:lastRenderedPageBreak/>
              <w:t xml:space="preserve"> </w:t>
            </w:r>
            <w:r w:rsidR="005332F3" w:rsidRPr="00571FA4">
              <w:rPr>
                <w:rFonts w:ascii="Century Gothic" w:hAnsi="Century Gothic"/>
              </w:rPr>
              <w:t>10</w:t>
            </w:r>
          </w:p>
          <w:p w14:paraId="4A4E9C17" w14:textId="77777777" w:rsidR="00990DDF" w:rsidRPr="00571FA4" w:rsidRDefault="00990DDF" w:rsidP="00990DDF">
            <w:pPr>
              <w:jc w:val="center"/>
              <w:rPr>
                <w:rFonts w:ascii="Century Gothic" w:hAnsi="Century Gothic"/>
              </w:rPr>
            </w:pPr>
          </w:p>
        </w:tc>
        <w:tc>
          <w:tcPr>
            <w:tcW w:w="1078" w:type="pct"/>
            <w:vAlign w:val="center"/>
          </w:tcPr>
          <w:p w14:paraId="44C6F0ED" w14:textId="1B816F48" w:rsidR="00990DDF" w:rsidRPr="00571FA4" w:rsidRDefault="007507A1" w:rsidP="007507A1">
            <w:pPr>
              <w:rPr>
                <w:rFonts w:ascii="Century Gothic" w:hAnsi="Century Gothic"/>
                <w:szCs w:val="20"/>
                <w:u w:val="single"/>
              </w:rPr>
            </w:pPr>
            <w:r>
              <w:rPr>
                <w:rFonts w:ascii="Century Gothic" w:hAnsi="Century Gothic"/>
                <w:szCs w:val="20"/>
                <w:u w:val="single"/>
              </w:rPr>
              <w:t>7 May</w:t>
            </w:r>
          </w:p>
          <w:p w14:paraId="1F159462" w14:textId="77777777" w:rsidR="00990DDF" w:rsidRPr="00571FA4" w:rsidRDefault="005332F3" w:rsidP="00990DDF">
            <w:pPr>
              <w:rPr>
                <w:rFonts w:ascii="Century Gothic" w:hAnsi="Century Gothic"/>
                <w:b/>
              </w:rPr>
            </w:pPr>
            <w:r w:rsidRPr="00571FA4">
              <w:rPr>
                <w:rFonts w:ascii="Century Gothic" w:hAnsi="Century Gothic"/>
                <w:b/>
              </w:rPr>
              <w:t>Tutorial 10</w:t>
            </w:r>
          </w:p>
          <w:p w14:paraId="19EA36BD" w14:textId="77777777" w:rsidR="00990DDF" w:rsidRPr="00571FA4" w:rsidRDefault="00990DDF" w:rsidP="00990DDF">
            <w:pPr>
              <w:rPr>
                <w:rFonts w:ascii="Century Gothic" w:hAnsi="Century Gothic"/>
                <w:szCs w:val="20"/>
              </w:rPr>
            </w:pPr>
            <w:r w:rsidRPr="00571FA4">
              <w:rPr>
                <w:rFonts w:ascii="Century Gothic" w:hAnsi="Century Gothic"/>
                <w:b/>
              </w:rPr>
              <w:t>Non-Current Assets</w:t>
            </w:r>
          </w:p>
        </w:tc>
        <w:tc>
          <w:tcPr>
            <w:tcW w:w="3491" w:type="pct"/>
            <w:vAlign w:val="center"/>
          </w:tcPr>
          <w:p w14:paraId="4942C0E8" w14:textId="77777777" w:rsidR="00990DDF" w:rsidRPr="00826423" w:rsidRDefault="004034D3" w:rsidP="00990DDF">
            <w:pPr>
              <w:rPr>
                <w:rFonts w:ascii="Century Gothic" w:hAnsi="Century Gothic"/>
                <w:b/>
              </w:rPr>
            </w:pPr>
            <w:r w:rsidRPr="00826423">
              <w:rPr>
                <w:rFonts w:ascii="Century Gothic" w:hAnsi="Century Gothic"/>
                <w:b/>
              </w:rPr>
              <w:t>Topic 9</w:t>
            </w:r>
          </w:p>
          <w:p w14:paraId="4F3A2166" w14:textId="77777777" w:rsidR="003152FF" w:rsidRPr="00826423" w:rsidRDefault="003152FF" w:rsidP="00990DDF">
            <w:pPr>
              <w:rPr>
                <w:rFonts w:ascii="Century Gothic" w:hAnsi="Century Gothic"/>
                <w:b/>
                <w:bCs/>
              </w:rPr>
            </w:pPr>
          </w:p>
          <w:p w14:paraId="3C9E0967"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1D11195F" w14:textId="77777777" w:rsidR="00990DDF" w:rsidRPr="00826423" w:rsidRDefault="00990DDF" w:rsidP="00990DDF">
            <w:pPr>
              <w:rPr>
                <w:rFonts w:ascii="Century Gothic" w:hAnsi="Century Gothic"/>
                <w:b/>
                <w:bCs/>
              </w:rPr>
            </w:pPr>
            <w:r w:rsidRPr="00826423">
              <w:rPr>
                <w:rFonts w:ascii="Century Gothic" w:hAnsi="Century Gothic"/>
                <w:b/>
                <w:bCs/>
              </w:rPr>
              <w:t>Chapter 8</w:t>
            </w:r>
          </w:p>
          <w:p w14:paraId="34071626" w14:textId="77777777" w:rsidR="00990DDF" w:rsidRPr="00571FA4" w:rsidRDefault="00990DDF" w:rsidP="00990DDF">
            <w:pPr>
              <w:rPr>
                <w:rFonts w:ascii="Century Gothic" w:hAnsi="Century Gothic"/>
              </w:rPr>
            </w:pPr>
            <w:r w:rsidRPr="00571FA4">
              <w:rPr>
                <w:rFonts w:ascii="Century Gothic" w:hAnsi="Century Gothic"/>
              </w:rPr>
              <w:t>Questions 6, 7 and 10, BE8.5(</w:t>
            </w:r>
            <w:proofErr w:type="spellStart"/>
            <w:r w:rsidRPr="00571FA4">
              <w:rPr>
                <w:rFonts w:ascii="Century Gothic" w:hAnsi="Century Gothic"/>
              </w:rPr>
              <w:t>i</w:t>
            </w:r>
            <w:proofErr w:type="spellEnd"/>
            <w:r w:rsidRPr="00571FA4">
              <w:rPr>
                <w:rFonts w:ascii="Century Gothic" w:hAnsi="Century Gothic"/>
              </w:rPr>
              <w:t>) only</w:t>
            </w:r>
          </w:p>
          <w:p w14:paraId="0EE971F8" w14:textId="77777777" w:rsidR="00990DDF" w:rsidRPr="00571FA4" w:rsidRDefault="00990DDF" w:rsidP="00990DDF">
            <w:pPr>
              <w:rPr>
                <w:rFonts w:ascii="Century Gothic" w:hAnsi="Century Gothic"/>
              </w:rPr>
            </w:pPr>
            <w:r w:rsidRPr="00571FA4">
              <w:rPr>
                <w:rFonts w:ascii="Century Gothic" w:hAnsi="Century Gothic"/>
              </w:rPr>
              <w:t xml:space="preserve">Ex 8.1, 8.5 and 8.6 (a) only </w:t>
            </w:r>
          </w:p>
          <w:p w14:paraId="2CC5F97B" w14:textId="737589F2" w:rsidR="00990DDF" w:rsidRPr="00571FA4" w:rsidRDefault="00990DDF" w:rsidP="00990DDF">
            <w:pPr>
              <w:rPr>
                <w:rFonts w:ascii="Century Gothic" w:hAnsi="Century Gothic"/>
              </w:rPr>
            </w:pPr>
            <w:r w:rsidRPr="00571FA4">
              <w:rPr>
                <w:rFonts w:ascii="Century Gothic" w:hAnsi="Century Gothic"/>
              </w:rPr>
              <w:t>PSB8.5 and 8.6</w:t>
            </w:r>
          </w:p>
          <w:p w14:paraId="3111D3C0" w14:textId="4B4DF3F5" w:rsidR="00990DDF" w:rsidRPr="00571FA4" w:rsidRDefault="00990DDF" w:rsidP="00761F9E">
            <w:pPr>
              <w:rPr>
                <w:rFonts w:ascii="Century Gothic" w:hAnsi="Century Gothic"/>
              </w:rPr>
            </w:pPr>
            <w:r w:rsidRPr="00571FA4">
              <w:rPr>
                <w:rFonts w:ascii="Century Gothic" w:hAnsi="Century Gothic"/>
                <w:b/>
                <w:bCs/>
              </w:rPr>
              <w:t>Additional Problems 1</w:t>
            </w:r>
            <w:r w:rsidR="00761F9E">
              <w:rPr>
                <w:rFonts w:ascii="Century Gothic" w:hAnsi="Century Gothic"/>
                <w:b/>
                <w:bCs/>
              </w:rPr>
              <w:t>8</w:t>
            </w:r>
            <w:r w:rsidRPr="00571FA4">
              <w:rPr>
                <w:rFonts w:ascii="Century Gothic" w:hAnsi="Century Gothic"/>
                <w:b/>
                <w:bCs/>
              </w:rPr>
              <w:t>, 1</w:t>
            </w:r>
            <w:r w:rsidR="00761F9E">
              <w:rPr>
                <w:rFonts w:ascii="Century Gothic" w:hAnsi="Century Gothic"/>
                <w:b/>
                <w:bCs/>
              </w:rPr>
              <w:t>9</w:t>
            </w:r>
            <w:r w:rsidR="002334D1">
              <w:rPr>
                <w:rFonts w:ascii="Century Gothic" w:hAnsi="Century Gothic"/>
                <w:b/>
                <w:bCs/>
              </w:rPr>
              <w:t xml:space="preserve">, 20 </w:t>
            </w:r>
            <w:r w:rsidRPr="00571FA4">
              <w:rPr>
                <w:rFonts w:ascii="Century Gothic" w:hAnsi="Century Gothic"/>
                <w:b/>
                <w:bCs/>
              </w:rPr>
              <w:t xml:space="preserve">and </w:t>
            </w:r>
            <w:r w:rsidR="002334D1">
              <w:rPr>
                <w:rFonts w:ascii="Century Gothic" w:hAnsi="Century Gothic"/>
                <w:b/>
                <w:bCs/>
              </w:rPr>
              <w:t>21</w:t>
            </w:r>
            <w:r w:rsidRPr="00571FA4">
              <w:rPr>
                <w:rFonts w:ascii="Century Gothic" w:hAnsi="Century Gothic"/>
                <w:b/>
                <w:bCs/>
              </w:rPr>
              <w:t xml:space="preserve"> </w:t>
            </w:r>
            <w:r w:rsidRPr="00571FA4">
              <w:rPr>
                <w:rFonts w:ascii="Century Gothic" w:hAnsi="Century Gothic"/>
              </w:rPr>
              <w:t>from this document.</w:t>
            </w:r>
          </w:p>
          <w:p w14:paraId="13F538CE" w14:textId="77777777" w:rsidR="00990DDF" w:rsidRPr="00826423" w:rsidRDefault="00990DDF" w:rsidP="00990DDF">
            <w:pPr>
              <w:rPr>
                <w:rFonts w:ascii="Century Gothic" w:hAnsi="Century Gothic"/>
                <w:b/>
              </w:rPr>
            </w:pPr>
          </w:p>
        </w:tc>
      </w:tr>
      <w:tr w:rsidR="00990DDF" w:rsidRPr="00571FA4" w14:paraId="457C7116" w14:textId="77777777" w:rsidTr="009B3D79">
        <w:trPr>
          <w:trHeight w:val="2284"/>
        </w:trPr>
        <w:tc>
          <w:tcPr>
            <w:tcW w:w="431" w:type="pct"/>
            <w:vAlign w:val="center"/>
          </w:tcPr>
          <w:p w14:paraId="7193588C" w14:textId="77777777" w:rsidR="00990DDF" w:rsidRPr="00571FA4" w:rsidRDefault="004034D3" w:rsidP="00990DDF">
            <w:pPr>
              <w:jc w:val="center"/>
              <w:rPr>
                <w:rFonts w:ascii="Century Gothic" w:hAnsi="Century Gothic"/>
              </w:rPr>
            </w:pPr>
            <w:r w:rsidRPr="00571FA4">
              <w:rPr>
                <w:rFonts w:ascii="Century Gothic" w:hAnsi="Century Gothic"/>
              </w:rPr>
              <w:t>11</w:t>
            </w:r>
          </w:p>
          <w:p w14:paraId="3CB8EF3E" w14:textId="77777777" w:rsidR="00990DDF" w:rsidRPr="00571FA4" w:rsidRDefault="00990DDF" w:rsidP="00990DDF">
            <w:pPr>
              <w:jc w:val="center"/>
              <w:rPr>
                <w:rFonts w:ascii="Century Gothic" w:hAnsi="Century Gothic"/>
              </w:rPr>
            </w:pPr>
          </w:p>
        </w:tc>
        <w:tc>
          <w:tcPr>
            <w:tcW w:w="1078" w:type="pct"/>
            <w:vAlign w:val="center"/>
          </w:tcPr>
          <w:p w14:paraId="1DBEE515" w14:textId="556B366F" w:rsidR="00990DDF" w:rsidRPr="00571FA4" w:rsidRDefault="007507A1" w:rsidP="007507A1">
            <w:pPr>
              <w:rPr>
                <w:rFonts w:ascii="Century Gothic" w:hAnsi="Century Gothic"/>
                <w:b/>
                <w:u w:val="single"/>
              </w:rPr>
            </w:pPr>
            <w:r>
              <w:rPr>
                <w:rFonts w:ascii="Century Gothic" w:hAnsi="Century Gothic"/>
                <w:szCs w:val="20"/>
                <w:u w:val="single"/>
              </w:rPr>
              <w:t>14 May</w:t>
            </w:r>
          </w:p>
          <w:p w14:paraId="3F671C03" w14:textId="77777777" w:rsidR="00990DDF" w:rsidRPr="00571FA4" w:rsidRDefault="004034D3" w:rsidP="00990DDF">
            <w:pPr>
              <w:rPr>
                <w:rFonts w:ascii="Century Gothic" w:hAnsi="Century Gothic"/>
                <w:b/>
              </w:rPr>
            </w:pPr>
            <w:r w:rsidRPr="00571FA4">
              <w:rPr>
                <w:rFonts w:ascii="Century Gothic" w:hAnsi="Century Gothic"/>
                <w:b/>
              </w:rPr>
              <w:t>Tutorial 11</w:t>
            </w:r>
          </w:p>
          <w:p w14:paraId="71AA8092" w14:textId="77777777" w:rsidR="00990DDF" w:rsidRPr="00571FA4" w:rsidRDefault="00990DDF" w:rsidP="00990DDF">
            <w:pPr>
              <w:rPr>
                <w:rFonts w:ascii="Century Gothic" w:hAnsi="Century Gothic"/>
                <w:b/>
              </w:rPr>
            </w:pPr>
            <w:r w:rsidRPr="00571FA4">
              <w:rPr>
                <w:rFonts w:ascii="Century Gothic" w:hAnsi="Century Gothic"/>
                <w:b/>
              </w:rPr>
              <w:t>Liabilities</w:t>
            </w:r>
          </w:p>
        </w:tc>
        <w:tc>
          <w:tcPr>
            <w:tcW w:w="3491" w:type="pct"/>
            <w:vAlign w:val="center"/>
          </w:tcPr>
          <w:p w14:paraId="351346F1" w14:textId="77777777" w:rsidR="00990DDF" w:rsidRPr="00571FA4" w:rsidRDefault="004034D3" w:rsidP="00990DDF">
            <w:pPr>
              <w:rPr>
                <w:rFonts w:ascii="Century Gothic" w:hAnsi="Century Gothic"/>
                <w:b/>
                <w:lang w:val="fr-FR"/>
              </w:rPr>
            </w:pPr>
            <w:r w:rsidRPr="00571FA4">
              <w:rPr>
                <w:rFonts w:ascii="Century Gothic" w:hAnsi="Century Gothic"/>
                <w:b/>
                <w:lang w:val="fr-FR"/>
              </w:rPr>
              <w:t>Topic 10</w:t>
            </w:r>
          </w:p>
          <w:p w14:paraId="15DB98D3" w14:textId="77777777" w:rsidR="003152FF" w:rsidRPr="00571FA4" w:rsidRDefault="003152FF" w:rsidP="00990DDF">
            <w:pPr>
              <w:rPr>
                <w:rFonts w:ascii="Century Gothic" w:hAnsi="Century Gothic"/>
                <w:b/>
                <w:bCs/>
                <w:lang w:val="fr-FR"/>
              </w:rPr>
            </w:pPr>
          </w:p>
          <w:p w14:paraId="41444B47"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618D7CEE" w14:textId="77777777" w:rsidR="00990DDF" w:rsidRPr="00571FA4" w:rsidRDefault="00990DDF" w:rsidP="00990DDF">
            <w:pPr>
              <w:rPr>
                <w:rFonts w:ascii="Century Gothic" w:hAnsi="Century Gothic"/>
                <w:b/>
                <w:bCs/>
                <w:lang w:val="fr-FR"/>
              </w:rPr>
            </w:pPr>
            <w:proofErr w:type="spellStart"/>
            <w:r w:rsidRPr="00571FA4">
              <w:rPr>
                <w:rFonts w:ascii="Century Gothic" w:hAnsi="Century Gothic"/>
                <w:b/>
                <w:bCs/>
                <w:lang w:val="fr-FR"/>
              </w:rPr>
              <w:t>Chapter</w:t>
            </w:r>
            <w:proofErr w:type="spellEnd"/>
            <w:r w:rsidRPr="00571FA4">
              <w:rPr>
                <w:rFonts w:ascii="Century Gothic" w:hAnsi="Century Gothic"/>
                <w:b/>
                <w:bCs/>
                <w:lang w:val="fr-FR"/>
              </w:rPr>
              <w:t xml:space="preserve"> 9</w:t>
            </w:r>
          </w:p>
          <w:p w14:paraId="0BFE9AA5" w14:textId="77777777" w:rsidR="00990DDF" w:rsidRPr="00826423" w:rsidRDefault="00990DDF" w:rsidP="00990DDF">
            <w:pPr>
              <w:rPr>
                <w:rFonts w:ascii="Century Gothic" w:hAnsi="Century Gothic"/>
                <w:lang w:val="fr-FR"/>
              </w:rPr>
            </w:pPr>
            <w:r w:rsidRPr="00826423">
              <w:rPr>
                <w:rFonts w:ascii="Century Gothic" w:hAnsi="Century Gothic"/>
                <w:lang w:val="fr-FR"/>
              </w:rPr>
              <w:t>Questions 2, 5, 6 and 10, Ex9.3 and 9.7</w:t>
            </w:r>
          </w:p>
          <w:p w14:paraId="417F59CC" w14:textId="77777777" w:rsidR="00990DDF" w:rsidRPr="00571FA4" w:rsidRDefault="00990DDF" w:rsidP="00990DDF">
            <w:pPr>
              <w:rPr>
                <w:rFonts w:ascii="Century Gothic" w:hAnsi="Century Gothic"/>
              </w:rPr>
            </w:pPr>
            <w:r w:rsidRPr="00571FA4">
              <w:rPr>
                <w:rFonts w:ascii="Century Gothic" w:hAnsi="Century Gothic"/>
              </w:rPr>
              <w:t>PSA9.7 and 9.12</w:t>
            </w:r>
          </w:p>
          <w:p w14:paraId="4DA4C73E" w14:textId="029616EB" w:rsidR="00990DDF" w:rsidRPr="00571FA4" w:rsidRDefault="00990DDF" w:rsidP="00094055">
            <w:pPr>
              <w:rPr>
                <w:rFonts w:ascii="Century Gothic" w:hAnsi="Century Gothic"/>
              </w:rPr>
            </w:pPr>
            <w:r w:rsidRPr="00571FA4">
              <w:rPr>
                <w:rFonts w:ascii="Century Gothic" w:hAnsi="Century Gothic"/>
                <w:b/>
                <w:bCs/>
              </w:rPr>
              <w:t xml:space="preserve">Additional Problems </w:t>
            </w:r>
            <w:bookmarkStart w:id="1" w:name="_Hlk488142905"/>
            <w:r w:rsidR="0040410E">
              <w:rPr>
                <w:rFonts w:ascii="Century Gothic" w:hAnsi="Century Gothic"/>
                <w:b/>
                <w:bCs/>
              </w:rPr>
              <w:t>2</w:t>
            </w:r>
            <w:r w:rsidR="00094055">
              <w:rPr>
                <w:rFonts w:ascii="Century Gothic" w:hAnsi="Century Gothic"/>
                <w:b/>
                <w:bCs/>
              </w:rPr>
              <w:t>2</w:t>
            </w:r>
            <w:r w:rsidRPr="00571FA4">
              <w:rPr>
                <w:rFonts w:ascii="Century Gothic" w:hAnsi="Century Gothic"/>
                <w:b/>
                <w:bCs/>
              </w:rPr>
              <w:t xml:space="preserve">, </w:t>
            </w:r>
            <w:r w:rsidR="0040410E">
              <w:rPr>
                <w:rFonts w:ascii="Century Gothic" w:hAnsi="Century Gothic"/>
                <w:b/>
                <w:bCs/>
              </w:rPr>
              <w:t>2</w:t>
            </w:r>
            <w:r w:rsidR="00094055">
              <w:rPr>
                <w:rFonts w:ascii="Century Gothic" w:hAnsi="Century Gothic"/>
                <w:b/>
                <w:bCs/>
              </w:rPr>
              <w:t>3</w:t>
            </w:r>
            <w:r w:rsidR="009279FD">
              <w:rPr>
                <w:rFonts w:ascii="Century Gothic" w:hAnsi="Century Gothic"/>
                <w:b/>
                <w:bCs/>
              </w:rPr>
              <w:t xml:space="preserve">, </w:t>
            </w:r>
            <w:r w:rsidR="0040410E">
              <w:rPr>
                <w:rFonts w:ascii="Century Gothic" w:hAnsi="Century Gothic"/>
                <w:b/>
                <w:bCs/>
              </w:rPr>
              <w:t>2</w:t>
            </w:r>
            <w:r w:rsidR="00094055">
              <w:rPr>
                <w:rFonts w:ascii="Century Gothic" w:hAnsi="Century Gothic"/>
                <w:b/>
                <w:bCs/>
              </w:rPr>
              <w:t>4</w:t>
            </w:r>
            <w:r w:rsidR="009279FD">
              <w:rPr>
                <w:rFonts w:ascii="Century Gothic" w:hAnsi="Century Gothic"/>
                <w:b/>
                <w:bCs/>
              </w:rPr>
              <w:t xml:space="preserve"> and 2</w:t>
            </w:r>
            <w:r w:rsidR="00094055">
              <w:rPr>
                <w:rFonts w:ascii="Century Gothic" w:hAnsi="Century Gothic"/>
                <w:b/>
                <w:bCs/>
              </w:rPr>
              <w:t>5</w:t>
            </w:r>
            <w:r w:rsidRPr="00571FA4">
              <w:rPr>
                <w:rFonts w:ascii="Century Gothic" w:hAnsi="Century Gothic"/>
                <w:b/>
                <w:bCs/>
              </w:rPr>
              <w:t xml:space="preserve"> </w:t>
            </w:r>
            <w:bookmarkEnd w:id="1"/>
            <w:r w:rsidRPr="00571FA4">
              <w:rPr>
                <w:rFonts w:ascii="Century Gothic" w:hAnsi="Century Gothic"/>
              </w:rPr>
              <w:t>from this document.</w:t>
            </w:r>
          </w:p>
        </w:tc>
      </w:tr>
    </w:tbl>
    <w:p w14:paraId="36C8BB26" w14:textId="72C1FEE1" w:rsidR="00571FA4" w:rsidRPr="00571FA4" w:rsidRDefault="00571FA4" w:rsidP="00571FA4">
      <w:pPr>
        <w:spacing w:after="160" w:line="259" w:lineRule="auto"/>
        <w:rPr>
          <w:rFonts w:ascii="Century Gothic" w:hAnsi="Century Gothic"/>
        </w:rPr>
      </w:pPr>
    </w:p>
    <w:tbl>
      <w:tblPr>
        <w:tblpPr w:leftFromText="180" w:rightFromText="180" w:vertAnchor="text"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96"/>
        <w:gridCol w:w="1993"/>
        <w:gridCol w:w="6453"/>
      </w:tblGrid>
      <w:tr w:rsidR="0099132D" w:rsidRPr="00571FA4" w14:paraId="68611CB4" w14:textId="77777777" w:rsidTr="00590D32">
        <w:trPr>
          <w:trHeight w:val="624"/>
        </w:trPr>
        <w:tc>
          <w:tcPr>
            <w:tcW w:w="431" w:type="pct"/>
            <w:vAlign w:val="center"/>
          </w:tcPr>
          <w:p w14:paraId="12762962" w14:textId="77777777" w:rsidR="0099132D" w:rsidRPr="00571FA4" w:rsidRDefault="0099132D" w:rsidP="00307158">
            <w:pPr>
              <w:jc w:val="center"/>
              <w:rPr>
                <w:rFonts w:ascii="Century Gothic" w:hAnsi="Century Gothic"/>
              </w:rPr>
            </w:pPr>
            <w:r w:rsidRPr="00571FA4">
              <w:rPr>
                <w:rFonts w:ascii="Century Gothic" w:hAnsi="Century Gothic"/>
              </w:rPr>
              <w:t>1</w:t>
            </w:r>
            <w:r w:rsidR="004034D3" w:rsidRPr="00571FA4">
              <w:rPr>
                <w:rFonts w:ascii="Century Gothic" w:hAnsi="Century Gothic"/>
              </w:rPr>
              <w:t>2</w:t>
            </w:r>
          </w:p>
          <w:p w14:paraId="5A1E4514" w14:textId="77777777" w:rsidR="0099132D" w:rsidRPr="00571FA4" w:rsidRDefault="0099132D" w:rsidP="00307158">
            <w:pPr>
              <w:jc w:val="center"/>
              <w:rPr>
                <w:rFonts w:ascii="Century Gothic" w:hAnsi="Century Gothic"/>
              </w:rPr>
            </w:pPr>
          </w:p>
        </w:tc>
        <w:tc>
          <w:tcPr>
            <w:tcW w:w="1078" w:type="pct"/>
          </w:tcPr>
          <w:p w14:paraId="564CFE1C" w14:textId="58256474" w:rsidR="0099132D" w:rsidRPr="00571FA4" w:rsidRDefault="007507A1" w:rsidP="00590D32">
            <w:pPr>
              <w:rPr>
                <w:rFonts w:ascii="Century Gothic" w:hAnsi="Century Gothic"/>
                <w:b/>
                <w:u w:val="single"/>
              </w:rPr>
            </w:pPr>
            <w:r>
              <w:rPr>
                <w:rFonts w:ascii="Century Gothic" w:hAnsi="Century Gothic"/>
                <w:szCs w:val="20"/>
                <w:u w:val="single"/>
              </w:rPr>
              <w:t>21 May</w:t>
            </w:r>
          </w:p>
          <w:p w14:paraId="62BD5CF3" w14:textId="4E1DAF08" w:rsidR="0099132D" w:rsidRPr="00571FA4" w:rsidRDefault="0099132D" w:rsidP="00590D32">
            <w:pPr>
              <w:rPr>
                <w:rFonts w:ascii="Century Gothic" w:hAnsi="Century Gothic"/>
                <w:b/>
              </w:rPr>
            </w:pPr>
            <w:r w:rsidRPr="00571FA4">
              <w:rPr>
                <w:rFonts w:ascii="Century Gothic" w:hAnsi="Century Gothic"/>
                <w:b/>
              </w:rPr>
              <w:t>Tutorial 1</w:t>
            </w:r>
            <w:r w:rsidR="008E0DC7">
              <w:rPr>
                <w:rFonts w:ascii="Century Gothic" w:hAnsi="Century Gothic"/>
                <w:b/>
              </w:rPr>
              <w:t>2</w:t>
            </w:r>
          </w:p>
          <w:p w14:paraId="15A3BBE2" w14:textId="77777777" w:rsidR="008E5BC8" w:rsidRPr="00571FA4" w:rsidRDefault="008E5BC8" w:rsidP="00590D32">
            <w:pPr>
              <w:rPr>
                <w:rFonts w:ascii="Century Gothic" w:hAnsi="Century Gothic"/>
                <w:b/>
              </w:rPr>
            </w:pPr>
            <w:r w:rsidRPr="00571FA4">
              <w:rPr>
                <w:rFonts w:ascii="Century Gothic" w:hAnsi="Century Gothic"/>
                <w:b/>
              </w:rPr>
              <w:t>Equity, Income and Expenses</w:t>
            </w:r>
          </w:p>
          <w:p w14:paraId="456B8C44" w14:textId="77777777" w:rsidR="0099132D" w:rsidRPr="00571FA4" w:rsidRDefault="0099132D" w:rsidP="00590D32">
            <w:pPr>
              <w:rPr>
                <w:rFonts w:ascii="Century Gothic" w:hAnsi="Century Gothic"/>
                <w:b/>
              </w:rPr>
            </w:pPr>
          </w:p>
          <w:p w14:paraId="49F0EB43" w14:textId="77777777" w:rsidR="00590D32" w:rsidRPr="00571FA4" w:rsidRDefault="00590D32" w:rsidP="00590D32">
            <w:pPr>
              <w:rPr>
                <w:rFonts w:ascii="Century Gothic" w:hAnsi="Century Gothic"/>
                <w:b/>
              </w:rPr>
            </w:pPr>
          </w:p>
          <w:p w14:paraId="3A7E4C05" w14:textId="77777777" w:rsidR="00590D32" w:rsidRPr="00571FA4" w:rsidRDefault="00590D32" w:rsidP="00590D32">
            <w:pPr>
              <w:rPr>
                <w:rFonts w:ascii="Century Gothic" w:hAnsi="Century Gothic"/>
                <w:b/>
              </w:rPr>
            </w:pPr>
          </w:p>
          <w:p w14:paraId="1A373E20" w14:textId="77777777" w:rsidR="00590D32" w:rsidRPr="00571FA4" w:rsidRDefault="00590D32" w:rsidP="00590D32">
            <w:pPr>
              <w:rPr>
                <w:rFonts w:ascii="Century Gothic" w:hAnsi="Century Gothic"/>
                <w:b/>
              </w:rPr>
            </w:pPr>
          </w:p>
          <w:p w14:paraId="54571117" w14:textId="77777777" w:rsidR="00590D32" w:rsidRPr="00571FA4" w:rsidRDefault="00590D32" w:rsidP="00590D32">
            <w:pPr>
              <w:rPr>
                <w:rFonts w:ascii="Century Gothic" w:hAnsi="Century Gothic"/>
                <w:b/>
              </w:rPr>
            </w:pPr>
          </w:p>
          <w:p w14:paraId="2B37736D" w14:textId="77777777" w:rsidR="00590D32" w:rsidRPr="00571FA4" w:rsidRDefault="00590D32" w:rsidP="00590D32">
            <w:pPr>
              <w:rPr>
                <w:rFonts w:ascii="Century Gothic" w:hAnsi="Century Gothic"/>
                <w:b/>
              </w:rPr>
            </w:pPr>
          </w:p>
          <w:p w14:paraId="0953EECC" w14:textId="77777777" w:rsidR="00590D32" w:rsidRPr="00571FA4" w:rsidRDefault="00590D32" w:rsidP="00590D32">
            <w:pPr>
              <w:rPr>
                <w:rFonts w:ascii="Century Gothic" w:hAnsi="Century Gothic"/>
                <w:b/>
              </w:rPr>
            </w:pPr>
          </w:p>
          <w:p w14:paraId="433389F7" w14:textId="77777777" w:rsidR="00590D32" w:rsidRPr="00571FA4" w:rsidRDefault="00590D32" w:rsidP="00590D32">
            <w:pPr>
              <w:rPr>
                <w:rFonts w:ascii="Century Gothic" w:hAnsi="Century Gothic"/>
                <w:b/>
              </w:rPr>
            </w:pPr>
          </w:p>
          <w:p w14:paraId="2B40972F" w14:textId="77777777" w:rsidR="00590D32" w:rsidRPr="00571FA4" w:rsidRDefault="00590D32" w:rsidP="00590D32">
            <w:pPr>
              <w:rPr>
                <w:rFonts w:ascii="Century Gothic" w:hAnsi="Century Gothic"/>
                <w:b/>
              </w:rPr>
            </w:pPr>
          </w:p>
          <w:p w14:paraId="2EB91C21" w14:textId="77777777" w:rsidR="00590D32" w:rsidRPr="00571FA4" w:rsidRDefault="00590D32" w:rsidP="00590D32">
            <w:pPr>
              <w:rPr>
                <w:rFonts w:ascii="Century Gothic" w:hAnsi="Century Gothic"/>
                <w:b/>
              </w:rPr>
            </w:pPr>
            <w:r w:rsidRPr="00571FA4">
              <w:rPr>
                <w:rFonts w:ascii="Century Gothic" w:hAnsi="Century Gothic"/>
                <w:b/>
              </w:rPr>
              <w:t>Critical Analysis of Standards including Agriculture</w:t>
            </w:r>
          </w:p>
        </w:tc>
        <w:tc>
          <w:tcPr>
            <w:tcW w:w="3491" w:type="pct"/>
            <w:vAlign w:val="center"/>
          </w:tcPr>
          <w:p w14:paraId="0E78D9A2" w14:textId="77777777" w:rsidR="0099132D" w:rsidRPr="00826423" w:rsidRDefault="004034D3" w:rsidP="00307158">
            <w:pPr>
              <w:spacing w:before="40" w:after="40"/>
              <w:rPr>
                <w:rFonts w:ascii="Century Gothic" w:hAnsi="Century Gothic"/>
                <w:b/>
              </w:rPr>
            </w:pPr>
            <w:r w:rsidRPr="00826423">
              <w:rPr>
                <w:rFonts w:ascii="Century Gothic" w:hAnsi="Century Gothic"/>
                <w:b/>
              </w:rPr>
              <w:t>Topic 11</w:t>
            </w:r>
          </w:p>
          <w:p w14:paraId="7408BF7A" w14:textId="77777777" w:rsidR="003152FF" w:rsidRPr="00571FA4" w:rsidRDefault="003152FF" w:rsidP="008E5BC8">
            <w:pPr>
              <w:spacing w:line="259" w:lineRule="auto"/>
              <w:rPr>
                <w:rFonts w:ascii="Century Gothic" w:hAnsi="Century Gothic"/>
                <w:b/>
                <w:bCs/>
              </w:rPr>
            </w:pPr>
          </w:p>
          <w:p w14:paraId="2945F9EB" w14:textId="77777777" w:rsidR="003152FF" w:rsidRPr="00571FA4" w:rsidRDefault="003152FF" w:rsidP="003152FF">
            <w:pPr>
              <w:rPr>
                <w:rFonts w:ascii="Century Gothic" w:hAnsi="Century Gothic"/>
                <w:b/>
                <w:u w:val="single"/>
              </w:rPr>
            </w:pPr>
            <w:r w:rsidRPr="00571FA4">
              <w:rPr>
                <w:rFonts w:ascii="Century Gothic" w:hAnsi="Century Gothic"/>
                <w:b/>
                <w:u w:val="single"/>
              </w:rPr>
              <w:t>Tutorial Questions</w:t>
            </w:r>
          </w:p>
          <w:p w14:paraId="7419F463" w14:textId="77777777" w:rsidR="008E5BC8" w:rsidRPr="00571FA4" w:rsidRDefault="008E5BC8" w:rsidP="008E5BC8">
            <w:pPr>
              <w:spacing w:line="259" w:lineRule="auto"/>
              <w:rPr>
                <w:rFonts w:ascii="Century Gothic" w:hAnsi="Century Gothic"/>
                <w:b/>
                <w:bCs/>
              </w:rPr>
            </w:pPr>
            <w:r w:rsidRPr="00571FA4">
              <w:rPr>
                <w:rFonts w:ascii="Century Gothic" w:hAnsi="Century Gothic"/>
                <w:b/>
                <w:bCs/>
              </w:rPr>
              <w:t>Chapter 10</w:t>
            </w:r>
          </w:p>
          <w:p w14:paraId="22C17107" w14:textId="77777777" w:rsidR="008E5BC8" w:rsidRPr="00571FA4" w:rsidRDefault="008E5BC8" w:rsidP="00671E74">
            <w:pPr>
              <w:spacing w:line="259" w:lineRule="auto"/>
              <w:rPr>
                <w:rFonts w:ascii="Century Gothic" w:hAnsi="Century Gothic"/>
              </w:rPr>
            </w:pPr>
            <w:r w:rsidRPr="00571FA4">
              <w:rPr>
                <w:rFonts w:ascii="Century Gothic" w:hAnsi="Century Gothic"/>
              </w:rPr>
              <w:t>Question 2, 11 and 12, BE10.1 and 10.4, Ex 10.2</w:t>
            </w:r>
          </w:p>
          <w:p w14:paraId="7219E525" w14:textId="77777777" w:rsidR="008E5BC8" w:rsidRPr="00571FA4" w:rsidRDefault="008E5BC8" w:rsidP="008E5BC8">
            <w:pPr>
              <w:spacing w:line="259" w:lineRule="auto"/>
              <w:rPr>
                <w:rFonts w:ascii="Century Gothic" w:hAnsi="Century Gothic"/>
                <w:b/>
                <w:bCs/>
              </w:rPr>
            </w:pPr>
            <w:r w:rsidRPr="00571FA4">
              <w:rPr>
                <w:rFonts w:ascii="Century Gothic" w:hAnsi="Century Gothic"/>
                <w:b/>
                <w:bCs/>
              </w:rPr>
              <w:t>Chapter 13</w:t>
            </w:r>
          </w:p>
          <w:p w14:paraId="6678A0D8" w14:textId="77777777" w:rsidR="008E5BC8" w:rsidRPr="00571FA4" w:rsidRDefault="008E5BC8" w:rsidP="008E5BC8">
            <w:pPr>
              <w:spacing w:line="259" w:lineRule="auto"/>
              <w:rPr>
                <w:rFonts w:ascii="Century Gothic" w:hAnsi="Century Gothic"/>
              </w:rPr>
            </w:pPr>
            <w:r w:rsidRPr="00571FA4">
              <w:rPr>
                <w:rFonts w:ascii="Century Gothic" w:hAnsi="Century Gothic"/>
              </w:rPr>
              <w:t>Question 22, Ex 13.9</w:t>
            </w:r>
          </w:p>
          <w:p w14:paraId="3CBF6798" w14:textId="1D543788" w:rsidR="0099132D" w:rsidRPr="00571FA4" w:rsidRDefault="008E5BC8" w:rsidP="00094055">
            <w:pPr>
              <w:spacing w:after="160" w:line="259" w:lineRule="auto"/>
              <w:rPr>
                <w:rFonts w:ascii="Century Gothic" w:hAnsi="Century Gothic" w:cstheme="majorBidi"/>
              </w:rPr>
            </w:pPr>
            <w:r w:rsidRPr="00571FA4">
              <w:rPr>
                <w:rFonts w:ascii="Century Gothic" w:hAnsi="Century Gothic" w:cstheme="majorBidi"/>
                <w:b/>
                <w:bCs/>
              </w:rPr>
              <w:t xml:space="preserve">Additional Problems </w:t>
            </w:r>
            <w:r w:rsidR="008E0DC7">
              <w:rPr>
                <w:rFonts w:ascii="Century Gothic" w:hAnsi="Century Gothic" w:cstheme="majorBidi"/>
                <w:b/>
                <w:bCs/>
              </w:rPr>
              <w:t>2</w:t>
            </w:r>
            <w:r w:rsidR="00094055">
              <w:rPr>
                <w:rFonts w:ascii="Century Gothic" w:hAnsi="Century Gothic" w:cstheme="majorBidi"/>
                <w:b/>
                <w:bCs/>
              </w:rPr>
              <w:t>6</w:t>
            </w:r>
            <w:r w:rsidR="00FF16AD" w:rsidRPr="00571FA4">
              <w:rPr>
                <w:rFonts w:ascii="Century Gothic" w:hAnsi="Century Gothic" w:cstheme="majorBidi"/>
                <w:b/>
                <w:bCs/>
              </w:rPr>
              <w:t xml:space="preserve"> and </w:t>
            </w:r>
            <w:r w:rsidR="008E0DC7">
              <w:rPr>
                <w:rFonts w:ascii="Century Gothic" w:hAnsi="Century Gothic" w:cstheme="majorBidi"/>
                <w:b/>
                <w:bCs/>
              </w:rPr>
              <w:t>2</w:t>
            </w:r>
            <w:r w:rsidR="00094055">
              <w:rPr>
                <w:rFonts w:ascii="Century Gothic" w:hAnsi="Century Gothic" w:cstheme="majorBidi"/>
                <w:b/>
                <w:bCs/>
              </w:rPr>
              <w:t>7</w:t>
            </w:r>
            <w:r w:rsidR="00FF16AD" w:rsidRPr="00571FA4">
              <w:rPr>
                <w:rFonts w:ascii="Century Gothic" w:hAnsi="Century Gothic" w:cstheme="majorBidi"/>
                <w:b/>
                <w:bCs/>
              </w:rPr>
              <w:t xml:space="preserve"> </w:t>
            </w:r>
            <w:r w:rsidR="005027EF" w:rsidRPr="00571FA4">
              <w:rPr>
                <w:rFonts w:ascii="Century Gothic" w:hAnsi="Century Gothic" w:cstheme="majorBidi"/>
              </w:rPr>
              <w:t>from this document.</w:t>
            </w:r>
          </w:p>
          <w:p w14:paraId="15F605FE" w14:textId="77777777" w:rsidR="00590D32" w:rsidRPr="00571FA4" w:rsidRDefault="00590D32" w:rsidP="00FF16AD">
            <w:pPr>
              <w:spacing w:after="160" w:line="259" w:lineRule="auto"/>
              <w:rPr>
                <w:rFonts w:ascii="Century Gothic" w:hAnsi="Century Gothic" w:cstheme="majorBidi"/>
              </w:rPr>
            </w:pPr>
          </w:p>
          <w:p w14:paraId="1A509799" w14:textId="77777777" w:rsidR="00590D32" w:rsidRPr="00826423" w:rsidRDefault="00590D32" w:rsidP="00590D32">
            <w:pPr>
              <w:spacing w:before="40" w:after="40"/>
              <w:jc w:val="both"/>
              <w:rPr>
                <w:rFonts w:ascii="Century Gothic" w:hAnsi="Century Gothic"/>
                <w:b/>
              </w:rPr>
            </w:pPr>
          </w:p>
          <w:p w14:paraId="20D49682" w14:textId="77777777" w:rsidR="00590D32" w:rsidRPr="00571FA4" w:rsidRDefault="00590D32" w:rsidP="00590D32">
            <w:pPr>
              <w:spacing w:before="40" w:after="40"/>
              <w:jc w:val="both"/>
              <w:rPr>
                <w:rFonts w:ascii="Century Gothic" w:hAnsi="Century Gothic"/>
                <w:b/>
                <w:lang w:val="fr-FR"/>
              </w:rPr>
            </w:pPr>
            <w:r w:rsidRPr="00571FA4">
              <w:rPr>
                <w:rFonts w:ascii="Century Gothic" w:hAnsi="Century Gothic"/>
                <w:b/>
                <w:lang w:val="fr-FR"/>
              </w:rPr>
              <w:t xml:space="preserve">Topic 12 </w:t>
            </w:r>
          </w:p>
          <w:p w14:paraId="667A9988" w14:textId="77777777" w:rsidR="003152FF" w:rsidRPr="00826423" w:rsidRDefault="003152FF" w:rsidP="00590D32">
            <w:pPr>
              <w:spacing w:before="40" w:after="40"/>
              <w:rPr>
                <w:rFonts w:ascii="Century Gothic" w:hAnsi="Century Gothic"/>
                <w:b/>
                <w:bCs/>
                <w:lang w:val="fr-FR"/>
              </w:rPr>
            </w:pPr>
          </w:p>
          <w:p w14:paraId="2E1CBFCB" w14:textId="77777777" w:rsidR="003152FF" w:rsidRPr="00826423" w:rsidRDefault="003152FF" w:rsidP="003152FF">
            <w:pPr>
              <w:rPr>
                <w:rFonts w:ascii="Century Gothic" w:hAnsi="Century Gothic"/>
                <w:b/>
                <w:u w:val="single"/>
                <w:lang w:val="fr-FR"/>
              </w:rPr>
            </w:pPr>
            <w:r w:rsidRPr="00826423">
              <w:rPr>
                <w:rFonts w:ascii="Century Gothic" w:hAnsi="Century Gothic"/>
                <w:b/>
                <w:u w:val="single"/>
                <w:lang w:val="fr-FR"/>
              </w:rPr>
              <w:t>Tutorial Questions</w:t>
            </w:r>
          </w:p>
          <w:p w14:paraId="658A0B0E" w14:textId="77777777" w:rsidR="00590D32" w:rsidRPr="00826423" w:rsidRDefault="00590D32" w:rsidP="00590D32">
            <w:pPr>
              <w:spacing w:before="40" w:after="40"/>
              <w:rPr>
                <w:rFonts w:ascii="Century Gothic" w:hAnsi="Century Gothic"/>
                <w:b/>
                <w:bCs/>
                <w:lang w:val="fr-FR"/>
              </w:rPr>
            </w:pPr>
            <w:proofErr w:type="spellStart"/>
            <w:r w:rsidRPr="00826423">
              <w:rPr>
                <w:rFonts w:ascii="Century Gothic" w:hAnsi="Century Gothic"/>
                <w:b/>
                <w:bCs/>
                <w:lang w:val="fr-FR"/>
              </w:rPr>
              <w:t>Chapter</w:t>
            </w:r>
            <w:proofErr w:type="spellEnd"/>
            <w:r w:rsidRPr="00826423">
              <w:rPr>
                <w:rFonts w:ascii="Century Gothic" w:hAnsi="Century Gothic"/>
                <w:b/>
                <w:bCs/>
                <w:lang w:val="fr-FR"/>
              </w:rPr>
              <w:t xml:space="preserve"> 8</w:t>
            </w:r>
          </w:p>
          <w:p w14:paraId="7BD6F777" w14:textId="77777777" w:rsidR="00590D32" w:rsidRPr="00826423" w:rsidRDefault="00590D32" w:rsidP="00590D32">
            <w:pPr>
              <w:spacing w:before="40" w:after="40"/>
              <w:rPr>
                <w:rFonts w:ascii="Century Gothic" w:hAnsi="Century Gothic"/>
                <w:lang w:val="fr-FR"/>
              </w:rPr>
            </w:pPr>
            <w:r w:rsidRPr="00826423">
              <w:rPr>
                <w:rFonts w:ascii="Century Gothic" w:hAnsi="Century Gothic"/>
                <w:lang w:val="fr-FR"/>
              </w:rPr>
              <w:t>Question 11</w:t>
            </w:r>
          </w:p>
          <w:p w14:paraId="00E09934" w14:textId="072B00A5" w:rsidR="00590D32" w:rsidRPr="00571FA4" w:rsidRDefault="00590D32" w:rsidP="0038470E">
            <w:pPr>
              <w:spacing w:before="40" w:after="40"/>
              <w:rPr>
                <w:rFonts w:ascii="Century Gothic" w:hAnsi="Century Gothic"/>
              </w:rPr>
            </w:pPr>
            <w:r w:rsidRPr="00571FA4">
              <w:rPr>
                <w:rFonts w:ascii="Century Gothic" w:hAnsi="Century Gothic"/>
                <w:b/>
                <w:bCs/>
              </w:rPr>
              <w:t>Additional Problems 2</w:t>
            </w:r>
            <w:r w:rsidR="0038470E">
              <w:rPr>
                <w:rFonts w:ascii="Century Gothic" w:hAnsi="Century Gothic"/>
                <w:b/>
                <w:bCs/>
              </w:rPr>
              <w:t>8</w:t>
            </w:r>
            <w:r w:rsidRPr="00571FA4">
              <w:rPr>
                <w:rFonts w:ascii="Century Gothic" w:hAnsi="Century Gothic"/>
                <w:b/>
                <w:bCs/>
              </w:rPr>
              <w:t>, 2</w:t>
            </w:r>
            <w:r w:rsidR="0038470E">
              <w:rPr>
                <w:rFonts w:ascii="Century Gothic" w:hAnsi="Century Gothic"/>
                <w:b/>
                <w:bCs/>
              </w:rPr>
              <w:t>9</w:t>
            </w:r>
            <w:r w:rsidRPr="00571FA4">
              <w:rPr>
                <w:rFonts w:ascii="Century Gothic" w:hAnsi="Century Gothic"/>
                <w:b/>
                <w:bCs/>
              </w:rPr>
              <w:t xml:space="preserve">, </w:t>
            </w:r>
            <w:r w:rsidR="0038470E">
              <w:rPr>
                <w:rFonts w:ascii="Century Gothic" w:hAnsi="Century Gothic"/>
                <w:b/>
                <w:bCs/>
              </w:rPr>
              <w:t>30</w:t>
            </w:r>
            <w:r w:rsidR="0014440A">
              <w:rPr>
                <w:rFonts w:ascii="Century Gothic" w:hAnsi="Century Gothic"/>
                <w:b/>
                <w:bCs/>
              </w:rPr>
              <w:t xml:space="preserve"> and</w:t>
            </w:r>
            <w:r w:rsidR="008E0DC7">
              <w:rPr>
                <w:rFonts w:ascii="Century Gothic" w:hAnsi="Century Gothic"/>
                <w:b/>
                <w:bCs/>
              </w:rPr>
              <w:t xml:space="preserve"> 3</w:t>
            </w:r>
            <w:r w:rsidR="0038470E">
              <w:rPr>
                <w:rFonts w:ascii="Century Gothic" w:hAnsi="Century Gothic"/>
                <w:b/>
                <w:bCs/>
              </w:rPr>
              <w:t>1</w:t>
            </w:r>
            <w:r w:rsidR="008E0DC7">
              <w:rPr>
                <w:rFonts w:ascii="Century Gothic" w:hAnsi="Century Gothic"/>
                <w:b/>
                <w:bCs/>
              </w:rPr>
              <w:t xml:space="preserve"> </w:t>
            </w:r>
            <w:r w:rsidRPr="00571FA4">
              <w:rPr>
                <w:rFonts w:ascii="Century Gothic" w:hAnsi="Century Gothic"/>
              </w:rPr>
              <w:t>from this document.</w:t>
            </w:r>
          </w:p>
          <w:p w14:paraId="436214DD" w14:textId="08F120FA" w:rsidR="00590D32" w:rsidRPr="00571FA4" w:rsidRDefault="00590D32" w:rsidP="00590D32">
            <w:pPr>
              <w:spacing w:after="160" w:line="259" w:lineRule="auto"/>
              <w:rPr>
                <w:rFonts w:ascii="Century Gothic" w:hAnsi="Century Gothic" w:cstheme="majorBidi"/>
              </w:rPr>
            </w:pPr>
            <w:r w:rsidRPr="00571FA4">
              <w:rPr>
                <w:rFonts w:ascii="Century Gothic" w:hAnsi="Century Gothic"/>
                <w:b/>
              </w:rPr>
              <w:t>Students are expected to check their answer</w:t>
            </w:r>
            <w:r w:rsidR="004E2FD3">
              <w:rPr>
                <w:rFonts w:ascii="Century Gothic" w:hAnsi="Century Gothic"/>
                <w:b/>
              </w:rPr>
              <w:t xml:space="preserve">s to the questions on Topic 12 </w:t>
            </w:r>
            <w:r w:rsidRPr="00571FA4">
              <w:rPr>
                <w:rFonts w:ascii="Century Gothic" w:hAnsi="Century Gothic"/>
                <w:b/>
              </w:rPr>
              <w:t>from the Moodle site</w:t>
            </w:r>
            <w:r w:rsidR="004E2FD3">
              <w:rPr>
                <w:rFonts w:ascii="Century Gothic" w:hAnsi="Century Gothic"/>
                <w:b/>
              </w:rPr>
              <w:t>.</w:t>
            </w:r>
          </w:p>
          <w:p w14:paraId="24C74C3D" w14:textId="77777777" w:rsidR="00590D32" w:rsidRPr="00571FA4" w:rsidRDefault="00590D32" w:rsidP="00FF16AD">
            <w:pPr>
              <w:spacing w:after="160" w:line="259" w:lineRule="auto"/>
              <w:rPr>
                <w:rFonts w:ascii="Century Gothic" w:hAnsi="Century Gothic" w:cstheme="majorBidi"/>
              </w:rPr>
            </w:pPr>
          </w:p>
          <w:p w14:paraId="0CC478F6" w14:textId="77777777" w:rsidR="00590D32" w:rsidRPr="00571FA4" w:rsidRDefault="00590D32" w:rsidP="00FF16AD">
            <w:pPr>
              <w:spacing w:after="160" w:line="259" w:lineRule="auto"/>
              <w:rPr>
                <w:rFonts w:ascii="Century Gothic" w:hAnsi="Century Gothic" w:cstheme="majorBidi"/>
              </w:rPr>
            </w:pPr>
          </w:p>
        </w:tc>
      </w:tr>
    </w:tbl>
    <w:p w14:paraId="70970D17" w14:textId="07E7E365" w:rsidR="0099132D" w:rsidRPr="00571FA4" w:rsidRDefault="0099132D">
      <w:pPr>
        <w:spacing w:after="160" w:line="259" w:lineRule="auto"/>
        <w:rPr>
          <w:rFonts w:ascii="Century Gothic" w:hAnsi="Century Gothic" w:cstheme="majorBidi"/>
          <w:b/>
          <w:bCs/>
        </w:rPr>
      </w:pPr>
    </w:p>
    <w:p w14:paraId="6DDE142D" w14:textId="77777777" w:rsidR="002F1E88" w:rsidRPr="00571FA4" w:rsidRDefault="002F1E88" w:rsidP="002F1E88">
      <w:pPr>
        <w:rPr>
          <w:rFonts w:ascii="Century Gothic" w:hAnsi="Century Gothic" w:cstheme="majorBidi"/>
        </w:rPr>
      </w:pPr>
      <w:r w:rsidRPr="00571FA4">
        <w:rPr>
          <w:rFonts w:ascii="Century Gothic" w:hAnsi="Century Gothic" w:cstheme="majorBidi"/>
        </w:rPr>
        <w:lastRenderedPageBreak/>
        <w:t>Students should note that the tutorial program outlined above is a guide to the material to be covered in this unit and not a definitive statement of when that material will be covered. Students are advised to attempt further questions from the text to enhance their understanding of the topics.</w:t>
      </w:r>
    </w:p>
    <w:p w14:paraId="7BB9070B" w14:textId="77777777" w:rsidR="002F1E88" w:rsidRPr="00571FA4" w:rsidRDefault="002F1E88" w:rsidP="002F1E88">
      <w:pPr>
        <w:pStyle w:val="HeadingStyle2"/>
        <w:spacing w:before="120"/>
        <w:rPr>
          <w:rFonts w:ascii="Century Gothic" w:hAnsi="Century Gothic" w:cstheme="majorBidi"/>
          <w:i/>
          <w:szCs w:val="24"/>
        </w:rPr>
      </w:pPr>
      <w:r w:rsidRPr="00571FA4">
        <w:rPr>
          <w:rFonts w:ascii="Century Gothic" w:hAnsi="Century Gothic" w:cstheme="majorBidi"/>
          <w:b w:val="0"/>
          <w:bCs/>
          <w:szCs w:val="24"/>
        </w:rPr>
        <w:t>Please Note: Model answers to each set of weekly self-study questions, exercises and problems will be explained and discussed at lectures and tutorials in the following teaching week, except for the set specified for week 12. The model answers to week 12 self-study questions, exercises and problems will be posted on Moodle at 5:00pm on the last day of the semester.</w:t>
      </w:r>
    </w:p>
    <w:p w14:paraId="04502537" w14:textId="77777777" w:rsidR="003D0361" w:rsidRPr="00571FA4" w:rsidRDefault="003D0361" w:rsidP="003D0361">
      <w:pPr>
        <w:spacing w:after="160" w:line="259" w:lineRule="auto"/>
        <w:rPr>
          <w:rFonts w:ascii="Century Gothic" w:hAnsi="Century Gothic" w:cstheme="majorBidi"/>
          <w:b/>
          <w:bCs/>
        </w:rPr>
      </w:pPr>
      <w:r w:rsidRPr="00571FA4">
        <w:rPr>
          <w:rFonts w:ascii="Century Gothic" w:hAnsi="Century Gothic" w:cstheme="majorBidi"/>
          <w:b/>
        </w:rPr>
        <w:t>Please note that the lecture schedule can be found in the Unit Guide which is available on Moodle.</w:t>
      </w:r>
    </w:p>
    <w:p w14:paraId="503DB37F" w14:textId="7BF40622" w:rsidR="00774F32" w:rsidRDefault="00774F32">
      <w:pPr>
        <w:spacing w:after="160" w:line="259" w:lineRule="auto"/>
        <w:rPr>
          <w:rFonts w:ascii="Century Gothic" w:hAnsi="Century Gothic" w:cstheme="majorBidi"/>
          <w:b/>
          <w:bCs/>
        </w:rPr>
      </w:pPr>
      <w:r>
        <w:rPr>
          <w:rFonts w:ascii="Century Gothic" w:hAnsi="Century Gothic" w:cstheme="majorBidi"/>
          <w:b/>
          <w:bCs/>
        </w:rPr>
        <w:br w:type="page"/>
      </w:r>
    </w:p>
    <w:p w14:paraId="5B9C2ECD" w14:textId="77777777" w:rsidR="006B067B" w:rsidRPr="00571FA4" w:rsidRDefault="006B067B">
      <w:pPr>
        <w:spacing w:after="160" w:line="259" w:lineRule="auto"/>
        <w:rPr>
          <w:rFonts w:ascii="Century Gothic" w:hAnsi="Century Gothic" w:cstheme="majorBidi"/>
          <w:b/>
          <w:bCs/>
        </w:rPr>
      </w:pPr>
    </w:p>
    <w:p w14:paraId="6A1BFB8E" w14:textId="77777777" w:rsidR="00AC42AC" w:rsidRPr="00571FA4" w:rsidRDefault="00AC42AC" w:rsidP="00AC42AC">
      <w:pPr>
        <w:pStyle w:val="BodyText1"/>
        <w:tabs>
          <w:tab w:val="left" w:pos="4253"/>
        </w:tabs>
        <w:spacing w:line="360" w:lineRule="auto"/>
        <w:jc w:val="left"/>
        <w:rPr>
          <w:rFonts w:ascii="Century Gothic" w:hAnsi="Century Gothic" w:cstheme="majorBidi"/>
          <w:b/>
          <w:bCs/>
          <w:sz w:val="24"/>
          <w:szCs w:val="24"/>
          <w:lang w:val="en-US"/>
        </w:rPr>
      </w:pPr>
      <w:r w:rsidRPr="00571FA4">
        <w:rPr>
          <w:rFonts w:ascii="Century Gothic" w:hAnsi="Century Gothic" w:cstheme="majorBidi"/>
          <w:b/>
          <w:bCs/>
          <w:sz w:val="24"/>
          <w:szCs w:val="24"/>
          <w:lang w:val="en-US"/>
        </w:rPr>
        <w:t>Additional Problem 1</w:t>
      </w:r>
    </w:p>
    <w:p w14:paraId="72AADF89" w14:textId="77777777" w:rsidR="009A079C" w:rsidRPr="009A079C" w:rsidRDefault="009A079C" w:rsidP="009A079C">
      <w:pPr>
        <w:jc w:val="both"/>
        <w:rPr>
          <w:rFonts w:ascii="Century Gothic" w:hAnsi="Century Gothic" w:cstheme="majorBidi"/>
        </w:rPr>
      </w:pPr>
      <w:r w:rsidRPr="009A079C">
        <w:rPr>
          <w:rFonts w:ascii="Century Gothic" w:hAnsi="Century Gothic" w:cstheme="majorBidi"/>
        </w:rPr>
        <w:t xml:space="preserve">Messy Ltd is an </w:t>
      </w:r>
      <w:r w:rsidRPr="00660656">
        <w:rPr>
          <w:rFonts w:ascii="Century Gothic" w:hAnsi="Century Gothic" w:cstheme="majorBidi"/>
          <w:highlight w:val="yellow"/>
        </w:rPr>
        <w:t>oil company</w:t>
      </w:r>
      <w:r w:rsidRPr="009A079C">
        <w:rPr>
          <w:rFonts w:ascii="Century Gothic" w:hAnsi="Century Gothic" w:cstheme="majorBidi"/>
        </w:rPr>
        <w:t xml:space="preserve">. The company is aware that it that is has caused </w:t>
      </w:r>
      <w:r w:rsidRPr="00660656">
        <w:rPr>
          <w:rFonts w:ascii="Century Gothic" w:hAnsi="Century Gothic" w:cstheme="majorBidi"/>
          <w:highlight w:val="yellow"/>
        </w:rPr>
        <w:t>severe contamination</w:t>
      </w:r>
      <w:r w:rsidRPr="009A079C">
        <w:rPr>
          <w:rFonts w:ascii="Century Gothic" w:hAnsi="Century Gothic" w:cstheme="majorBidi"/>
        </w:rPr>
        <w:t xml:space="preserve"> to land during the </w:t>
      </w:r>
      <w:r w:rsidRPr="00660656">
        <w:rPr>
          <w:rFonts w:ascii="Century Gothic" w:hAnsi="Century Gothic" w:cstheme="majorBidi"/>
          <w:highlight w:val="yellow"/>
        </w:rPr>
        <w:t>process of oil extraction</w:t>
      </w:r>
      <w:r w:rsidRPr="009A079C">
        <w:rPr>
          <w:rFonts w:ascii="Century Gothic" w:hAnsi="Century Gothic" w:cstheme="majorBidi"/>
        </w:rPr>
        <w:t xml:space="preserve">. While </w:t>
      </w:r>
      <w:r w:rsidRPr="00660656">
        <w:rPr>
          <w:rFonts w:ascii="Century Gothic" w:hAnsi="Century Gothic" w:cstheme="majorBidi"/>
          <w:highlight w:val="yellow"/>
        </w:rPr>
        <w:t>Messy Ltd</w:t>
      </w:r>
      <w:r w:rsidRPr="009A079C">
        <w:rPr>
          <w:rFonts w:ascii="Century Gothic" w:hAnsi="Century Gothic" w:cstheme="majorBidi"/>
        </w:rPr>
        <w:t xml:space="preserve"> operates in countries where there is </w:t>
      </w:r>
      <w:r w:rsidRPr="00660656">
        <w:rPr>
          <w:rFonts w:ascii="Century Gothic" w:hAnsi="Century Gothic" w:cstheme="majorBidi"/>
          <w:highlight w:val="yellow"/>
        </w:rPr>
        <w:t>no environmental legislation</w:t>
      </w:r>
      <w:r w:rsidRPr="009A079C">
        <w:rPr>
          <w:rFonts w:ascii="Century Gothic" w:hAnsi="Century Gothic" w:cstheme="majorBidi"/>
        </w:rPr>
        <w:t xml:space="preserve">, the company has a </w:t>
      </w:r>
      <w:r w:rsidRPr="00660656">
        <w:rPr>
          <w:rFonts w:ascii="Century Gothic" w:hAnsi="Century Gothic" w:cstheme="majorBidi"/>
          <w:highlight w:val="yellow"/>
        </w:rPr>
        <w:t>widely published environmental policy</w:t>
      </w:r>
      <w:r w:rsidRPr="009A079C">
        <w:rPr>
          <w:rFonts w:ascii="Century Gothic" w:hAnsi="Century Gothic" w:cstheme="majorBidi"/>
        </w:rPr>
        <w:t xml:space="preserve"> specifying that it undertakes to </w:t>
      </w:r>
      <w:r w:rsidRPr="00660656">
        <w:rPr>
          <w:rFonts w:ascii="Century Gothic" w:hAnsi="Century Gothic" w:cstheme="majorBidi"/>
          <w:highlight w:val="yellow"/>
        </w:rPr>
        <w:t>clean up ALL contamination</w:t>
      </w:r>
      <w:r w:rsidRPr="009A079C">
        <w:rPr>
          <w:rFonts w:ascii="Century Gothic" w:hAnsi="Century Gothic" w:cstheme="majorBidi"/>
        </w:rPr>
        <w:t xml:space="preserve"> that it causes. The company has had a </w:t>
      </w:r>
      <w:r w:rsidRPr="00660656">
        <w:rPr>
          <w:rFonts w:ascii="Century Gothic" w:hAnsi="Century Gothic" w:cstheme="majorBidi"/>
          <w:highlight w:val="yellow"/>
        </w:rPr>
        <w:t>record of honouring this published policy</w:t>
      </w:r>
      <w:r w:rsidRPr="009A079C">
        <w:rPr>
          <w:rFonts w:ascii="Century Gothic" w:hAnsi="Century Gothic" w:cstheme="majorBidi"/>
        </w:rPr>
        <w:t xml:space="preserve"> for the </w:t>
      </w:r>
      <w:r w:rsidRPr="00660656">
        <w:rPr>
          <w:rFonts w:ascii="Century Gothic" w:hAnsi="Century Gothic" w:cstheme="majorBidi"/>
          <w:highlight w:val="yellow"/>
        </w:rPr>
        <w:t>last thirty years</w:t>
      </w:r>
      <w:r w:rsidRPr="009A079C">
        <w:rPr>
          <w:rFonts w:ascii="Century Gothic" w:hAnsi="Century Gothic" w:cstheme="majorBidi"/>
        </w:rPr>
        <w:t xml:space="preserve"> and has </w:t>
      </w:r>
      <w:r w:rsidRPr="00660656">
        <w:rPr>
          <w:rFonts w:ascii="Century Gothic" w:hAnsi="Century Gothic" w:cstheme="majorBidi"/>
          <w:highlight w:val="yellow"/>
        </w:rPr>
        <w:t>previously cleaned up after 4 contamination incidents</w:t>
      </w:r>
      <w:r w:rsidRPr="009A079C">
        <w:rPr>
          <w:rFonts w:ascii="Century Gothic" w:hAnsi="Century Gothic" w:cstheme="majorBidi"/>
        </w:rPr>
        <w:t xml:space="preserve">. </w:t>
      </w:r>
    </w:p>
    <w:p w14:paraId="204E8475" w14:textId="77777777" w:rsidR="009A079C" w:rsidRPr="009A079C" w:rsidRDefault="009A079C" w:rsidP="009A079C">
      <w:pPr>
        <w:jc w:val="both"/>
        <w:rPr>
          <w:rFonts w:ascii="Century Gothic" w:hAnsi="Century Gothic" w:cstheme="majorBidi"/>
        </w:rPr>
      </w:pPr>
    </w:p>
    <w:p w14:paraId="42F282E4" w14:textId="295BD077" w:rsidR="009A079C" w:rsidRPr="009A079C" w:rsidRDefault="009A079C" w:rsidP="009A079C">
      <w:pPr>
        <w:jc w:val="both"/>
        <w:rPr>
          <w:rFonts w:ascii="Century Gothic" w:hAnsi="Century Gothic" w:cstheme="majorBidi"/>
          <w:b/>
          <w:u w:val="single"/>
        </w:rPr>
      </w:pPr>
      <w:r w:rsidRPr="009A079C">
        <w:rPr>
          <w:rFonts w:ascii="Century Gothic" w:hAnsi="Century Gothic" w:cstheme="majorBidi"/>
          <w:b/>
          <w:u w:val="single"/>
        </w:rPr>
        <w:t>Required:</w:t>
      </w:r>
      <w:bookmarkStart w:id="2" w:name="_GoBack"/>
      <w:bookmarkEnd w:id="2"/>
    </w:p>
    <w:p w14:paraId="6C9438F8" w14:textId="77777777" w:rsidR="009A079C" w:rsidRPr="009A079C" w:rsidRDefault="009A079C" w:rsidP="009A079C">
      <w:pPr>
        <w:jc w:val="both"/>
        <w:rPr>
          <w:rFonts w:ascii="Century Gothic" w:hAnsi="Century Gothic" w:cstheme="majorBidi"/>
        </w:rPr>
      </w:pPr>
      <w:r w:rsidRPr="009A079C">
        <w:rPr>
          <w:rFonts w:ascii="Century Gothic" w:hAnsi="Century Gothic" w:cstheme="majorBidi"/>
        </w:rPr>
        <w:t>With reference to the AASB Framework, discuss whether Messy Ltd should recognise a “Liability for Environmental Clean Up” in its Statement of Financial Position.</w:t>
      </w:r>
    </w:p>
    <w:p w14:paraId="26B7CAC5" w14:textId="5614AFD8" w:rsidR="00AC42AC" w:rsidRPr="00571FA4" w:rsidRDefault="00AC42AC" w:rsidP="00AC42AC">
      <w:pPr>
        <w:jc w:val="both"/>
        <w:rPr>
          <w:rFonts w:ascii="Century Gothic" w:hAnsi="Century Gothic" w:cstheme="majorBidi"/>
        </w:rPr>
      </w:pPr>
    </w:p>
    <w:p w14:paraId="73EABC4F" w14:textId="77777777" w:rsidR="00C83FB4" w:rsidRPr="00571FA4" w:rsidRDefault="00C83FB4">
      <w:pPr>
        <w:rPr>
          <w:rFonts w:ascii="Century Gothic" w:hAnsi="Century Gothic" w:cstheme="majorBidi"/>
        </w:rPr>
      </w:pPr>
    </w:p>
    <w:p w14:paraId="0F470D40" w14:textId="77777777" w:rsidR="00AC42AC" w:rsidRPr="00571FA4" w:rsidRDefault="00AC42AC" w:rsidP="00AC42AC">
      <w:pPr>
        <w:jc w:val="both"/>
        <w:rPr>
          <w:rFonts w:ascii="Century Gothic" w:hAnsi="Century Gothic" w:cstheme="majorBidi"/>
          <w:b/>
        </w:rPr>
      </w:pPr>
      <w:r w:rsidRPr="00571FA4">
        <w:rPr>
          <w:rFonts w:ascii="Century Gothic" w:hAnsi="Century Gothic" w:cstheme="majorBidi"/>
          <w:b/>
        </w:rPr>
        <w:t>Additional Problem 2</w:t>
      </w:r>
    </w:p>
    <w:p w14:paraId="33D40F1E" w14:textId="77777777" w:rsidR="00AC42AC" w:rsidRPr="00571FA4" w:rsidRDefault="00AC42AC" w:rsidP="00AC42AC">
      <w:pPr>
        <w:jc w:val="both"/>
        <w:rPr>
          <w:rFonts w:ascii="Century Gothic" w:hAnsi="Century Gothic" w:cstheme="majorBidi"/>
        </w:rPr>
      </w:pPr>
    </w:p>
    <w:p w14:paraId="43384DE0" w14:textId="77777777" w:rsidR="003A6DEA" w:rsidRPr="003A6DEA" w:rsidRDefault="003A6DEA" w:rsidP="003A6DEA">
      <w:pPr>
        <w:jc w:val="both"/>
        <w:rPr>
          <w:rFonts w:ascii="Century Gothic" w:hAnsi="Century Gothic"/>
        </w:rPr>
      </w:pPr>
      <w:r w:rsidRPr="003A6DEA">
        <w:rPr>
          <w:rFonts w:ascii="Century Gothic" w:hAnsi="Century Gothic"/>
        </w:rPr>
        <w:t>Tickets Ltd is an organisation that sells concert tickets for upcoming events. The company has a ‘no refund’ policy once the sale has been finalised. The company accountant is considering how the ticket sales should be recorded. Of the ticket sales during 2017, 70% of the events have occurred, while the remaining events are scheduled to occur during 2018.</w:t>
      </w:r>
    </w:p>
    <w:p w14:paraId="621069E8" w14:textId="77777777" w:rsidR="003A6DEA" w:rsidRPr="003A6DEA" w:rsidRDefault="003A6DEA" w:rsidP="003A6DEA">
      <w:pPr>
        <w:jc w:val="both"/>
        <w:rPr>
          <w:rFonts w:ascii="Century Gothic" w:hAnsi="Century Gothic"/>
        </w:rPr>
      </w:pPr>
    </w:p>
    <w:p w14:paraId="2ABBD9D3" w14:textId="77777777" w:rsidR="003A6DEA" w:rsidRPr="003A6DEA" w:rsidRDefault="003A6DEA" w:rsidP="003A6DEA">
      <w:pPr>
        <w:jc w:val="both"/>
        <w:rPr>
          <w:rFonts w:ascii="Century Gothic" w:hAnsi="Century Gothic" w:cstheme="majorBidi"/>
          <w:b/>
          <w:bCs/>
          <w:i/>
          <w:iCs/>
        </w:rPr>
      </w:pPr>
      <w:r w:rsidRPr="003A6DEA">
        <w:rPr>
          <w:rFonts w:ascii="Century Gothic" w:hAnsi="Century Gothic" w:cstheme="majorBidi"/>
          <w:b/>
          <w:bCs/>
          <w:i/>
          <w:iCs/>
        </w:rPr>
        <w:t>Required:</w:t>
      </w:r>
    </w:p>
    <w:p w14:paraId="36C6F816" w14:textId="757D4411" w:rsidR="003A6DEA" w:rsidRPr="003A6DEA" w:rsidRDefault="003A6DEA" w:rsidP="003A6DEA">
      <w:pPr>
        <w:pStyle w:val="BodyText"/>
        <w:rPr>
          <w:rFonts w:ascii="Century Gothic" w:hAnsi="Century Gothic"/>
          <w:lang w:val="en-AU"/>
        </w:rPr>
      </w:pPr>
      <w:r w:rsidRPr="003A6DEA">
        <w:rPr>
          <w:rFonts w:ascii="Century Gothic" w:hAnsi="Century Gothic"/>
          <w:lang w:val="en-AU"/>
        </w:rPr>
        <w:t xml:space="preserve">With reference to the AASB Framework, explain how Tickets Ltd should record the ticket sales during 2017. (Please note that you are not required to </w:t>
      </w:r>
      <w:r w:rsidR="00505448">
        <w:rPr>
          <w:rFonts w:ascii="Century Gothic" w:hAnsi="Century Gothic"/>
          <w:lang w:val="en-AU"/>
        </w:rPr>
        <w:t xml:space="preserve">prove </w:t>
      </w:r>
      <w:r w:rsidRPr="003A6DEA">
        <w:rPr>
          <w:rFonts w:ascii="Century Gothic" w:hAnsi="Century Gothic"/>
          <w:lang w:val="en-AU"/>
        </w:rPr>
        <w:t>that Cash at Bank is an asset.)</w:t>
      </w:r>
    </w:p>
    <w:p w14:paraId="71AB0FA2" w14:textId="77777777" w:rsidR="00AC42AC" w:rsidRPr="00571FA4" w:rsidRDefault="00AC42AC">
      <w:pPr>
        <w:rPr>
          <w:rFonts w:ascii="Century Gothic" w:hAnsi="Century Gothic" w:cstheme="majorBidi"/>
        </w:rPr>
      </w:pPr>
    </w:p>
    <w:p w14:paraId="4A83B9FB" w14:textId="77777777" w:rsidR="002A30BA" w:rsidRPr="00571FA4" w:rsidRDefault="002A30BA" w:rsidP="005C5F0E">
      <w:pPr>
        <w:ind w:left="720" w:hanging="720"/>
        <w:jc w:val="both"/>
        <w:rPr>
          <w:rFonts w:ascii="Century Gothic" w:hAnsi="Century Gothic"/>
          <w:b/>
        </w:rPr>
      </w:pPr>
    </w:p>
    <w:p w14:paraId="3A829D0A" w14:textId="77777777" w:rsidR="002A30BA" w:rsidRPr="00571FA4" w:rsidRDefault="002A30BA" w:rsidP="002A30BA">
      <w:pPr>
        <w:ind w:left="720" w:hanging="720"/>
        <w:jc w:val="both"/>
        <w:rPr>
          <w:rFonts w:ascii="Century Gothic" w:hAnsi="Century Gothic"/>
          <w:b/>
        </w:rPr>
      </w:pPr>
      <w:r w:rsidRPr="00571FA4">
        <w:rPr>
          <w:rFonts w:ascii="Century Gothic" w:hAnsi="Century Gothic"/>
          <w:b/>
        </w:rPr>
        <w:t>Additional Problem 3</w:t>
      </w:r>
    </w:p>
    <w:p w14:paraId="3FCF4DB8" w14:textId="77777777" w:rsidR="002A30BA" w:rsidRPr="00571FA4" w:rsidRDefault="002A30BA" w:rsidP="005C5F0E">
      <w:pPr>
        <w:ind w:left="720" w:hanging="720"/>
        <w:jc w:val="both"/>
        <w:rPr>
          <w:rFonts w:ascii="Century Gothic" w:hAnsi="Century Gothic"/>
          <w:b/>
        </w:rPr>
      </w:pPr>
    </w:p>
    <w:p w14:paraId="0EE55175" w14:textId="77777777" w:rsidR="002A30BA" w:rsidRPr="00571FA4" w:rsidRDefault="002A30BA" w:rsidP="002A30BA">
      <w:pPr>
        <w:jc w:val="both"/>
        <w:rPr>
          <w:rFonts w:ascii="Century Gothic" w:hAnsi="Century Gothic"/>
        </w:rPr>
      </w:pPr>
      <w:r w:rsidRPr="00571FA4">
        <w:rPr>
          <w:rFonts w:ascii="Century Gothic" w:hAnsi="Century Gothic"/>
        </w:rPr>
        <w:t>A well-known Australian airline has entered into a contract to order a new Airbus A480 plane. The price between the airline and the manufacturer is ﬁxed and delivery is to occur in 24 months with full payment to be made on delivery. The contract is for $300 million. The manufacturer has agreed that the contract is non-cancellable from their point of view. The airline can cancel the contract but must pay a cancellation penalty of $500 million to do so.</w:t>
      </w:r>
    </w:p>
    <w:p w14:paraId="0E729F2B" w14:textId="77777777" w:rsidR="002A30BA" w:rsidRPr="00571FA4" w:rsidRDefault="002A30BA" w:rsidP="002A30BA">
      <w:pPr>
        <w:jc w:val="both"/>
        <w:rPr>
          <w:rFonts w:ascii="Century Gothic" w:hAnsi="Century Gothic"/>
          <w:b/>
        </w:rPr>
      </w:pPr>
    </w:p>
    <w:p w14:paraId="5E50E7CC" w14:textId="77777777" w:rsidR="002A30BA" w:rsidRPr="00571FA4" w:rsidRDefault="002A30BA" w:rsidP="002A30BA">
      <w:pPr>
        <w:jc w:val="both"/>
        <w:rPr>
          <w:rFonts w:ascii="Century Gothic" w:hAnsi="Century Gothic"/>
          <w:b/>
        </w:rPr>
      </w:pPr>
      <w:r w:rsidRPr="00571FA4">
        <w:rPr>
          <w:rFonts w:ascii="Century Gothic" w:hAnsi="Century Gothic"/>
          <w:b/>
        </w:rPr>
        <w:t>Required:</w:t>
      </w:r>
    </w:p>
    <w:p w14:paraId="37979E8B" w14:textId="054233A4" w:rsidR="005B3DA0" w:rsidRDefault="002A30BA" w:rsidP="007A089F">
      <w:pPr>
        <w:jc w:val="both"/>
        <w:rPr>
          <w:rFonts w:ascii="Century Gothic" w:hAnsi="Century Gothic"/>
          <w:b/>
        </w:rPr>
      </w:pPr>
      <w:r w:rsidRPr="00571FA4">
        <w:rPr>
          <w:rFonts w:ascii="Century Gothic" w:hAnsi="Century Gothic"/>
        </w:rPr>
        <w:t>What should the airline recognise, if anything, at the time it enters the contract? Justify in accordance with the relevant Conceptual Framework deﬁnitions and recognition criteria.</w:t>
      </w:r>
      <w:r w:rsidR="005B3DA0">
        <w:rPr>
          <w:rFonts w:ascii="Century Gothic" w:hAnsi="Century Gothic"/>
          <w:b/>
        </w:rPr>
        <w:br w:type="page"/>
      </w:r>
    </w:p>
    <w:p w14:paraId="32A33E1A" w14:textId="77777777" w:rsidR="007E145D" w:rsidRPr="00571FA4" w:rsidRDefault="007E145D" w:rsidP="007E145D">
      <w:pPr>
        <w:ind w:left="720" w:hanging="720"/>
        <w:jc w:val="both"/>
        <w:rPr>
          <w:rFonts w:ascii="Century Gothic" w:hAnsi="Century Gothic"/>
          <w:b/>
        </w:rPr>
      </w:pPr>
      <w:r w:rsidRPr="00571FA4">
        <w:rPr>
          <w:rFonts w:ascii="Century Gothic" w:hAnsi="Century Gothic"/>
          <w:b/>
        </w:rPr>
        <w:lastRenderedPageBreak/>
        <w:t>Additional Problem 4</w:t>
      </w:r>
    </w:p>
    <w:p w14:paraId="76A6A59C" w14:textId="77777777" w:rsidR="007E145D" w:rsidRDefault="007E145D">
      <w:pPr>
        <w:spacing w:after="160" w:line="259" w:lineRule="auto"/>
        <w:rPr>
          <w:rFonts w:ascii="Century Gothic" w:hAnsi="Century Gothic"/>
          <w:b/>
        </w:rPr>
      </w:pPr>
    </w:p>
    <w:p w14:paraId="7E59B4C9" w14:textId="77777777" w:rsidR="002D7206" w:rsidRDefault="002D7206">
      <w:pPr>
        <w:spacing w:after="160" w:line="259" w:lineRule="auto"/>
        <w:rPr>
          <w:rFonts w:ascii="Century Gothic" w:hAnsi="Century Gothic" w:cstheme="majorBidi"/>
        </w:rPr>
      </w:pPr>
      <w:r>
        <w:rPr>
          <w:rFonts w:ascii="Century Gothic" w:hAnsi="Century Gothic" w:cstheme="majorBidi"/>
        </w:rPr>
        <w:t>From the following list of accounts and their balances, produce a Statement of Profit and Loss AND a statement of Financial Position.</w:t>
      </w:r>
    </w:p>
    <w:p w14:paraId="197E211C" w14:textId="77777777" w:rsidR="002D7206" w:rsidRDefault="002D7206">
      <w:pPr>
        <w:spacing w:after="160" w:line="259" w:lineRule="auto"/>
        <w:rPr>
          <w:rFonts w:ascii="Century Gothic" w:hAnsi="Century Gothic" w:cstheme="majorBidi"/>
        </w:rPr>
      </w:pPr>
    </w:p>
    <w:p w14:paraId="3ED4E598" w14:textId="77777777" w:rsidR="002D7206" w:rsidRDefault="002D7206">
      <w:pPr>
        <w:spacing w:after="160" w:line="259" w:lineRule="auto"/>
        <w:rPr>
          <w:rFonts w:ascii="Century Gothic" w:hAnsi="Century Gothic" w:cstheme="majorBidi"/>
        </w:rPr>
      </w:pPr>
      <w:r>
        <w:rPr>
          <w:rFonts w:ascii="Century Gothic" w:hAnsi="Century Gothic" w:cstheme="majorBidi"/>
        </w:rPr>
        <w:t>Melbourne Theatre Ltd</w:t>
      </w:r>
    </w:p>
    <w:p w14:paraId="737FCAEA" w14:textId="77777777" w:rsidR="002D7206" w:rsidRDefault="002D7206">
      <w:pPr>
        <w:spacing w:after="160" w:line="259" w:lineRule="auto"/>
        <w:rPr>
          <w:rFonts w:ascii="Century Gothic" w:hAnsi="Century Gothic" w:cstheme="majorBidi"/>
        </w:rPr>
      </w:pPr>
      <w:r>
        <w:rPr>
          <w:rFonts w:ascii="Century Gothic" w:hAnsi="Century Gothic" w:cstheme="majorBidi"/>
        </w:rPr>
        <w:t>Balances as at 31 May 2016</w:t>
      </w:r>
    </w:p>
    <w:tbl>
      <w:tblPr>
        <w:tblStyle w:val="TableGrid"/>
        <w:tblW w:w="0" w:type="auto"/>
        <w:tblLook w:val="04A0" w:firstRow="1" w:lastRow="0" w:firstColumn="1" w:lastColumn="0" w:noHBand="0" w:noVBand="1"/>
      </w:tblPr>
      <w:tblGrid>
        <w:gridCol w:w="4508"/>
        <w:gridCol w:w="4508"/>
      </w:tblGrid>
      <w:tr w:rsidR="002D7206" w14:paraId="7E4B1D8D" w14:textId="77777777" w:rsidTr="002D7206">
        <w:tc>
          <w:tcPr>
            <w:tcW w:w="4508" w:type="dxa"/>
          </w:tcPr>
          <w:p w14:paraId="7D7A18CB" w14:textId="49787151" w:rsidR="002D7206" w:rsidRDefault="002D7206">
            <w:pPr>
              <w:spacing w:after="160" w:line="259" w:lineRule="auto"/>
              <w:rPr>
                <w:rFonts w:ascii="Century Gothic" w:hAnsi="Century Gothic"/>
                <w:b/>
              </w:rPr>
            </w:pPr>
            <w:r>
              <w:rPr>
                <w:rFonts w:ascii="Century Gothic" w:hAnsi="Century Gothic"/>
                <w:b/>
              </w:rPr>
              <w:t xml:space="preserve">Account Name </w:t>
            </w:r>
          </w:p>
        </w:tc>
        <w:tc>
          <w:tcPr>
            <w:tcW w:w="4508" w:type="dxa"/>
          </w:tcPr>
          <w:p w14:paraId="50163063" w14:textId="1E19A874" w:rsidR="002D7206" w:rsidRDefault="002D7206">
            <w:pPr>
              <w:spacing w:after="160" w:line="259" w:lineRule="auto"/>
              <w:rPr>
                <w:rFonts w:ascii="Century Gothic" w:hAnsi="Century Gothic"/>
                <w:b/>
              </w:rPr>
            </w:pPr>
            <w:r>
              <w:rPr>
                <w:rFonts w:ascii="Century Gothic" w:hAnsi="Century Gothic"/>
                <w:b/>
              </w:rPr>
              <w:t>Balance</w:t>
            </w:r>
          </w:p>
        </w:tc>
      </w:tr>
      <w:tr w:rsidR="002D7206" w14:paraId="7A56648A" w14:textId="77777777" w:rsidTr="002D7206">
        <w:tc>
          <w:tcPr>
            <w:tcW w:w="4508" w:type="dxa"/>
          </w:tcPr>
          <w:p w14:paraId="22B9B764" w14:textId="3B75926C" w:rsidR="002D7206" w:rsidRDefault="002D7206">
            <w:pPr>
              <w:spacing w:after="160" w:line="259" w:lineRule="auto"/>
              <w:rPr>
                <w:rFonts w:ascii="Century Gothic" w:hAnsi="Century Gothic"/>
                <w:b/>
              </w:rPr>
            </w:pPr>
            <w:r>
              <w:rPr>
                <w:rFonts w:ascii="Century Gothic" w:hAnsi="Century Gothic"/>
                <w:b/>
              </w:rPr>
              <w:t>Cash</w:t>
            </w:r>
          </w:p>
        </w:tc>
        <w:tc>
          <w:tcPr>
            <w:tcW w:w="4508" w:type="dxa"/>
          </w:tcPr>
          <w:p w14:paraId="49BD32E5" w14:textId="3CEBFDAC" w:rsidR="002D7206" w:rsidRDefault="002D7206">
            <w:pPr>
              <w:spacing w:after="160" w:line="259" w:lineRule="auto"/>
              <w:rPr>
                <w:rFonts w:ascii="Century Gothic" w:hAnsi="Century Gothic"/>
                <w:b/>
              </w:rPr>
            </w:pPr>
            <w:r>
              <w:rPr>
                <w:rFonts w:ascii="Century Gothic" w:hAnsi="Century Gothic"/>
                <w:b/>
              </w:rPr>
              <w:t>7,000</w:t>
            </w:r>
          </w:p>
        </w:tc>
      </w:tr>
      <w:tr w:rsidR="002D7206" w14:paraId="4C9ADE99" w14:textId="77777777" w:rsidTr="002D7206">
        <w:tc>
          <w:tcPr>
            <w:tcW w:w="4508" w:type="dxa"/>
          </w:tcPr>
          <w:p w14:paraId="5F5BEACE" w14:textId="401DDA41" w:rsidR="002D7206" w:rsidRDefault="002D7206">
            <w:pPr>
              <w:spacing w:after="160" w:line="259" w:lineRule="auto"/>
              <w:rPr>
                <w:rFonts w:ascii="Century Gothic" w:hAnsi="Century Gothic"/>
                <w:b/>
              </w:rPr>
            </w:pPr>
            <w:r>
              <w:rPr>
                <w:rFonts w:ascii="Century Gothic" w:hAnsi="Century Gothic"/>
                <w:b/>
              </w:rPr>
              <w:t>Rent Expense</w:t>
            </w:r>
          </w:p>
        </w:tc>
        <w:tc>
          <w:tcPr>
            <w:tcW w:w="4508" w:type="dxa"/>
          </w:tcPr>
          <w:p w14:paraId="644BD798" w14:textId="200A6B80" w:rsidR="002D7206" w:rsidRDefault="002D7206">
            <w:pPr>
              <w:spacing w:after="160" w:line="259" w:lineRule="auto"/>
              <w:rPr>
                <w:rFonts w:ascii="Century Gothic" w:hAnsi="Century Gothic"/>
                <w:b/>
              </w:rPr>
            </w:pPr>
            <w:r>
              <w:rPr>
                <w:rFonts w:ascii="Century Gothic" w:hAnsi="Century Gothic"/>
                <w:b/>
              </w:rPr>
              <w:t>2,000</w:t>
            </w:r>
          </w:p>
        </w:tc>
      </w:tr>
      <w:tr w:rsidR="002D7206" w14:paraId="5CE80D84" w14:textId="77777777" w:rsidTr="002D7206">
        <w:tc>
          <w:tcPr>
            <w:tcW w:w="4508" w:type="dxa"/>
          </w:tcPr>
          <w:p w14:paraId="6C5A8180" w14:textId="11F07088" w:rsidR="002D7206" w:rsidRDefault="002D7206">
            <w:pPr>
              <w:spacing w:after="160" w:line="259" w:lineRule="auto"/>
              <w:rPr>
                <w:rFonts w:ascii="Century Gothic" w:hAnsi="Century Gothic"/>
                <w:b/>
              </w:rPr>
            </w:pPr>
            <w:r>
              <w:rPr>
                <w:rFonts w:ascii="Century Gothic" w:hAnsi="Century Gothic"/>
                <w:b/>
              </w:rPr>
              <w:t>Prepaid Insurance</w:t>
            </w:r>
          </w:p>
        </w:tc>
        <w:tc>
          <w:tcPr>
            <w:tcW w:w="4508" w:type="dxa"/>
          </w:tcPr>
          <w:p w14:paraId="6726F73F" w14:textId="21EF4DA4" w:rsidR="002D7206" w:rsidRDefault="002D7206">
            <w:pPr>
              <w:spacing w:after="160" w:line="259" w:lineRule="auto"/>
              <w:rPr>
                <w:rFonts w:ascii="Century Gothic" w:hAnsi="Century Gothic"/>
                <w:b/>
              </w:rPr>
            </w:pPr>
            <w:r>
              <w:rPr>
                <w:rFonts w:ascii="Century Gothic" w:hAnsi="Century Gothic"/>
                <w:b/>
              </w:rPr>
              <w:t>4,000</w:t>
            </w:r>
          </w:p>
        </w:tc>
      </w:tr>
      <w:tr w:rsidR="002D7206" w14:paraId="327D3D52" w14:textId="77777777" w:rsidTr="002D7206">
        <w:tc>
          <w:tcPr>
            <w:tcW w:w="4508" w:type="dxa"/>
          </w:tcPr>
          <w:p w14:paraId="4D5B74CB" w14:textId="7BCEEC3B" w:rsidR="002D7206" w:rsidRDefault="002D7206">
            <w:pPr>
              <w:spacing w:after="160" w:line="259" w:lineRule="auto"/>
              <w:rPr>
                <w:rFonts w:ascii="Century Gothic" w:hAnsi="Century Gothic"/>
                <w:b/>
              </w:rPr>
            </w:pPr>
            <w:r>
              <w:rPr>
                <w:rFonts w:ascii="Century Gothic" w:hAnsi="Century Gothic"/>
                <w:b/>
              </w:rPr>
              <w:t>Equipment</w:t>
            </w:r>
          </w:p>
        </w:tc>
        <w:tc>
          <w:tcPr>
            <w:tcW w:w="4508" w:type="dxa"/>
          </w:tcPr>
          <w:p w14:paraId="489C628B" w14:textId="0D329E93" w:rsidR="002D7206" w:rsidRDefault="00637B49">
            <w:pPr>
              <w:spacing w:after="160" w:line="259" w:lineRule="auto"/>
              <w:rPr>
                <w:rFonts w:ascii="Century Gothic" w:hAnsi="Century Gothic"/>
                <w:b/>
              </w:rPr>
            </w:pPr>
            <w:r>
              <w:rPr>
                <w:rFonts w:ascii="Century Gothic" w:hAnsi="Century Gothic"/>
                <w:b/>
              </w:rPr>
              <w:t>1</w:t>
            </w:r>
            <w:r w:rsidR="002D7206">
              <w:rPr>
                <w:rFonts w:ascii="Century Gothic" w:hAnsi="Century Gothic"/>
                <w:b/>
              </w:rPr>
              <w:t>8,000</w:t>
            </w:r>
          </w:p>
        </w:tc>
      </w:tr>
      <w:tr w:rsidR="002D7206" w14:paraId="7532C778" w14:textId="77777777" w:rsidTr="002D7206">
        <w:tc>
          <w:tcPr>
            <w:tcW w:w="4508" w:type="dxa"/>
          </w:tcPr>
          <w:p w14:paraId="09A64FEE" w14:textId="5B5E27E2" w:rsidR="002D7206" w:rsidRDefault="002D7206">
            <w:pPr>
              <w:spacing w:after="160" w:line="259" w:lineRule="auto"/>
              <w:rPr>
                <w:rFonts w:ascii="Century Gothic" w:hAnsi="Century Gothic"/>
                <w:b/>
              </w:rPr>
            </w:pPr>
            <w:r>
              <w:rPr>
                <w:rFonts w:ascii="Century Gothic" w:hAnsi="Century Gothic"/>
                <w:b/>
              </w:rPr>
              <w:t xml:space="preserve">Accounts Payable </w:t>
            </w:r>
          </w:p>
        </w:tc>
        <w:tc>
          <w:tcPr>
            <w:tcW w:w="4508" w:type="dxa"/>
          </w:tcPr>
          <w:p w14:paraId="4C550878" w14:textId="11F73A50" w:rsidR="002D7206" w:rsidRDefault="002D7206">
            <w:pPr>
              <w:spacing w:after="160" w:line="259" w:lineRule="auto"/>
              <w:rPr>
                <w:rFonts w:ascii="Century Gothic" w:hAnsi="Century Gothic"/>
                <w:b/>
              </w:rPr>
            </w:pPr>
            <w:r>
              <w:rPr>
                <w:rFonts w:ascii="Century Gothic" w:hAnsi="Century Gothic"/>
                <w:b/>
              </w:rPr>
              <w:t>5,000</w:t>
            </w:r>
          </w:p>
        </w:tc>
      </w:tr>
      <w:tr w:rsidR="002D7206" w14:paraId="5498A1F0" w14:textId="77777777" w:rsidTr="002D7206">
        <w:tc>
          <w:tcPr>
            <w:tcW w:w="4508" w:type="dxa"/>
          </w:tcPr>
          <w:p w14:paraId="381B4BAB" w14:textId="5151A675" w:rsidR="002D7206" w:rsidRDefault="002D7206">
            <w:pPr>
              <w:spacing w:after="160" w:line="259" w:lineRule="auto"/>
              <w:rPr>
                <w:rFonts w:ascii="Century Gothic" w:hAnsi="Century Gothic"/>
                <w:b/>
              </w:rPr>
            </w:pPr>
            <w:r>
              <w:rPr>
                <w:rFonts w:ascii="Century Gothic" w:hAnsi="Century Gothic"/>
                <w:b/>
              </w:rPr>
              <w:t>Share Capital</w:t>
            </w:r>
          </w:p>
        </w:tc>
        <w:tc>
          <w:tcPr>
            <w:tcW w:w="4508" w:type="dxa"/>
          </w:tcPr>
          <w:p w14:paraId="0A32A961" w14:textId="170AE65D" w:rsidR="002D7206" w:rsidRDefault="00637B49">
            <w:pPr>
              <w:spacing w:after="160" w:line="259" w:lineRule="auto"/>
              <w:rPr>
                <w:rFonts w:ascii="Century Gothic" w:hAnsi="Century Gothic"/>
                <w:b/>
              </w:rPr>
            </w:pPr>
            <w:r>
              <w:rPr>
                <w:rFonts w:ascii="Century Gothic" w:hAnsi="Century Gothic"/>
                <w:b/>
              </w:rPr>
              <w:t>13,000</w:t>
            </w:r>
          </w:p>
        </w:tc>
      </w:tr>
      <w:tr w:rsidR="002D7206" w14:paraId="23394CC9" w14:textId="77777777" w:rsidTr="002D7206">
        <w:tc>
          <w:tcPr>
            <w:tcW w:w="4508" w:type="dxa"/>
          </w:tcPr>
          <w:p w14:paraId="7E895AC3" w14:textId="704B48A1" w:rsidR="002D7206" w:rsidRDefault="002D7206">
            <w:pPr>
              <w:spacing w:after="160" w:line="259" w:lineRule="auto"/>
              <w:rPr>
                <w:rFonts w:ascii="Century Gothic" w:hAnsi="Century Gothic"/>
                <w:b/>
              </w:rPr>
            </w:pPr>
            <w:r>
              <w:rPr>
                <w:rFonts w:ascii="Century Gothic" w:hAnsi="Century Gothic"/>
                <w:b/>
              </w:rPr>
              <w:t>Performance Revenue</w:t>
            </w:r>
          </w:p>
        </w:tc>
        <w:tc>
          <w:tcPr>
            <w:tcW w:w="4508" w:type="dxa"/>
          </w:tcPr>
          <w:p w14:paraId="766BDE3A" w14:textId="367C0C5F" w:rsidR="002D7206" w:rsidRDefault="002D7206">
            <w:pPr>
              <w:spacing w:after="160" w:line="259" w:lineRule="auto"/>
              <w:rPr>
                <w:rFonts w:ascii="Century Gothic" w:hAnsi="Century Gothic"/>
                <w:b/>
              </w:rPr>
            </w:pPr>
            <w:r>
              <w:rPr>
                <w:rFonts w:ascii="Century Gothic" w:hAnsi="Century Gothic"/>
                <w:b/>
              </w:rPr>
              <w:t>20,000</w:t>
            </w:r>
          </w:p>
        </w:tc>
      </w:tr>
      <w:tr w:rsidR="002D7206" w14:paraId="743AFD30" w14:textId="77777777" w:rsidTr="002D7206">
        <w:tc>
          <w:tcPr>
            <w:tcW w:w="4508" w:type="dxa"/>
          </w:tcPr>
          <w:p w14:paraId="77B08094" w14:textId="201C3E69" w:rsidR="002D7206" w:rsidRDefault="002D7206">
            <w:pPr>
              <w:spacing w:after="160" w:line="259" w:lineRule="auto"/>
              <w:rPr>
                <w:rFonts w:ascii="Century Gothic" w:hAnsi="Century Gothic"/>
                <w:b/>
              </w:rPr>
            </w:pPr>
            <w:r>
              <w:rPr>
                <w:rFonts w:ascii="Century Gothic" w:hAnsi="Century Gothic"/>
                <w:b/>
              </w:rPr>
              <w:t>Accounts Receivable</w:t>
            </w:r>
          </w:p>
        </w:tc>
        <w:tc>
          <w:tcPr>
            <w:tcW w:w="4508" w:type="dxa"/>
          </w:tcPr>
          <w:p w14:paraId="49419697" w14:textId="4C888AFF" w:rsidR="002D7206" w:rsidRDefault="002D7206">
            <w:pPr>
              <w:spacing w:after="160" w:line="259" w:lineRule="auto"/>
              <w:rPr>
                <w:rFonts w:ascii="Century Gothic" w:hAnsi="Century Gothic"/>
                <w:b/>
              </w:rPr>
            </w:pPr>
            <w:r>
              <w:rPr>
                <w:rFonts w:ascii="Century Gothic" w:hAnsi="Century Gothic"/>
                <w:b/>
              </w:rPr>
              <w:t>4,000</w:t>
            </w:r>
          </w:p>
        </w:tc>
      </w:tr>
      <w:tr w:rsidR="002D7206" w14:paraId="463DB2FC" w14:textId="77777777" w:rsidTr="002D7206">
        <w:tc>
          <w:tcPr>
            <w:tcW w:w="4508" w:type="dxa"/>
          </w:tcPr>
          <w:p w14:paraId="16100E94" w14:textId="49216451" w:rsidR="002D7206" w:rsidRDefault="002D7206">
            <w:pPr>
              <w:spacing w:after="160" w:line="259" w:lineRule="auto"/>
              <w:rPr>
                <w:rFonts w:ascii="Century Gothic" w:hAnsi="Century Gothic"/>
                <w:b/>
              </w:rPr>
            </w:pPr>
            <w:r>
              <w:rPr>
                <w:rFonts w:ascii="Century Gothic" w:hAnsi="Century Gothic"/>
                <w:b/>
              </w:rPr>
              <w:t>Salaries Expense</w:t>
            </w:r>
          </w:p>
        </w:tc>
        <w:tc>
          <w:tcPr>
            <w:tcW w:w="4508" w:type="dxa"/>
          </w:tcPr>
          <w:p w14:paraId="010C0C3A" w14:textId="075080D2" w:rsidR="002D7206" w:rsidRDefault="002D7206">
            <w:pPr>
              <w:spacing w:after="160" w:line="259" w:lineRule="auto"/>
              <w:rPr>
                <w:rFonts w:ascii="Century Gothic" w:hAnsi="Century Gothic"/>
                <w:b/>
              </w:rPr>
            </w:pPr>
            <w:r>
              <w:rPr>
                <w:rFonts w:ascii="Century Gothic" w:hAnsi="Century Gothic"/>
                <w:b/>
              </w:rPr>
              <w:t>10,000</w:t>
            </w:r>
          </w:p>
        </w:tc>
      </w:tr>
      <w:tr w:rsidR="002D7206" w14:paraId="63F675D8" w14:textId="77777777" w:rsidTr="002D7206">
        <w:tc>
          <w:tcPr>
            <w:tcW w:w="4508" w:type="dxa"/>
          </w:tcPr>
          <w:p w14:paraId="480843F1" w14:textId="39962101" w:rsidR="002D7206" w:rsidRDefault="002D7206">
            <w:pPr>
              <w:spacing w:after="160" w:line="259" w:lineRule="auto"/>
              <w:rPr>
                <w:rFonts w:ascii="Century Gothic" w:hAnsi="Century Gothic"/>
                <w:b/>
              </w:rPr>
            </w:pPr>
            <w:r>
              <w:rPr>
                <w:rFonts w:ascii="Century Gothic" w:hAnsi="Century Gothic"/>
                <w:b/>
              </w:rPr>
              <w:t>Advertising Expense</w:t>
            </w:r>
          </w:p>
        </w:tc>
        <w:tc>
          <w:tcPr>
            <w:tcW w:w="4508" w:type="dxa"/>
          </w:tcPr>
          <w:p w14:paraId="0023440E" w14:textId="19B17580" w:rsidR="002D7206" w:rsidRDefault="002D7206">
            <w:pPr>
              <w:spacing w:after="160" w:line="259" w:lineRule="auto"/>
              <w:rPr>
                <w:rFonts w:ascii="Century Gothic" w:hAnsi="Century Gothic"/>
                <w:b/>
              </w:rPr>
            </w:pPr>
            <w:r>
              <w:rPr>
                <w:rFonts w:ascii="Century Gothic" w:hAnsi="Century Gothic"/>
                <w:b/>
              </w:rPr>
              <w:t>2,000</w:t>
            </w:r>
          </w:p>
        </w:tc>
      </w:tr>
      <w:tr w:rsidR="002D7206" w14:paraId="3FA55897" w14:textId="77777777" w:rsidTr="002D7206">
        <w:tc>
          <w:tcPr>
            <w:tcW w:w="4508" w:type="dxa"/>
          </w:tcPr>
          <w:p w14:paraId="0113D87C" w14:textId="0856EDA9" w:rsidR="002D7206" w:rsidRDefault="002D7206">
            <w:pPr>
              <w:spacing w:after="160" w:line="259" w:lineRule="auto"/>
              <w:rPr>
                <w:rFonts w:ascii="Century Gothic" w:hAnsi="Century Gothic"/>
                <w:b/>
              </w:rPr>
            </w:pPr>
            <w:r>
              <w:rPr>
                <w:rFonts w:ascii="Century Gothic" w:hAnsi="Century Gothic"/>
                <w:b/>
              </w:rPr>
              <w:t xml:space="preserve">Salaries Payable </w:t>
            </w:r>
          </w:p>
        </w:tc>
        <w:tc>
          <w:tcPr>
            <w:tcW w:w="4508" w:type="dxa"/>
          </w:tcPr>
          <w:p w14:paraId="7164B5F4" w14:textId="3EAAD034" w:rsidR="002D7206" w:rsidRDefault="002D7206">
            <w:pPr>
              <w:spacing w:after="160" w:line="259" w:lineRule="auto"/>
              <w:rPr>
                <w:rFonts w:ascii="Century Gothic" w:hAnsi="Century Gothic"/>
                <w:b/>
              </w:rPr>
            </w:pPr>
            <w:r>
              <w:rPr>
                <w:rFonts w:ascii="Century Gothic" w:hAnsi="Century Gothic"/>
                <w:b/>
              </w:rPr>
              <w:t>3,000</w:t>
            </w:r>
          </w:p>
        </w:tc>
      </w:tr>
      <w:tr w:rsidR="00637B49" w14:paraId="00C00097" w14:textId="77777777" w:rsidTr="002D7206">
        <w:tc>
          <w:tcPr>
            <w:tcW w:w="4508" w:type="dxa"/>
          </w:tcPr>
          <w:p w14:paraId="50FF1851" w14:textId="6F49CF00" w:rsidR="00637B49" w:rsidRDefault="00637B49">
            <w:pPr>
              <w:spacing w:after="160" w:line="259" w:lineRule="auto"/>
              <w:rPr>
                <w:rFonts w:ascii="Century Gothic" w:hAnsi="Century Gothic"/>
                <w:b/>
              </w:rPr>
            </w:pPr>
            <w:r>
              <w:rPr>
                <w:rFonts w:ascii="Century Gothic" w:hAnsi="Century Gothic"/>
                <w:b/>
              </w:rPr>
              <w:t>Loan</w:t>
            </w:r>
          </w:p>
        </w:tc>
        <w:tc>
          <w:tcPr>
            <w:tcW w:w="4508" w:type="dxa"/>
          </w:tcPr>
          <w:p w14:paraId="6554C96B" w14:textId="25EC2D1D" w:rsidR="00637B49" w:rsidRDefault="00637B49">
            <w:pPr>
              <w:spacing w:after="160" w:line="259" w:lineRule="auto"/>
              <w:rPr>
                <w:rFonts w:ascii="Century Gothic" w:hAnsi="Century Gothic"/>
                <w:b/>
              </w:rPr>
            </w:pPr>
            <w:r>
              <w:rPr>
                <w:rFonts w:ascii="Century Gothic" w:hAnsi="Century Gothic"/>
                <w:b/>
              </w:rPr>
              <w:t>6,000</w:t>
            </w:r>
          </w:p>
        </w:tc>
      </w:tr>
    </w:tbl>
    <w:p w14:paraId="4412E87F" w14:textId="11452CF6" w:rsidR="007E145D" w:rsidRDefault="007E145D">
      <w:pPr>
        <w:spacing w:after="160" w:line="259" w:lineRule="auto"/>
        <w:rPr>
          <w:rFonts w:ascii="Century Gothic" w:hAnsi="Century Gothic"/>
          <w:b/>
        </w:rPr>
      </w:pPr>
      <w:r>
        <w:rPr>
          <w:rFonts w:ascii="Century Gothic" w:hAnsi="Century Gothic"/>
          <w:b/>
        </w:rPr>
        <w:br w:type="page"/>
      </w:r>
    </w:p>
    <w:p w14:paraId="111A2487" w14:textId="6C192631" w:rsidR="002A30BA" w:rsidRPr="00571FA4" w:rsidRDefault="002A30BA" w:rsidP="005C5F0E">
      <w:pPr>
        <w:ind w:left="720" w:hanging="720"/>
        <w:jc w:val="both"/>
        <w:rPr>
          <w:rFonts w:ascii="Century Gothic" w:hAnsi="Century Gothic"/>
          <w:b/>
        </w:rPr>
      </w:pPr>
      <w:r w:rsidRPr="00571FA4">
        <w:rPr>
          <w:rFonts w:ascii="Century Gothic" w:hAnsi="Century Gothic"/>
          <w:b/>
        </w:rPr>
        <w:lastRenderedPageBreak/>
        <w:t xml:space="preserve">Additional Problem </w:t>
      </w:r>
      <w:r w:rsidR="00A93FFC">
        <w:rPr>
          <w:rFonts w:ascii="Century Gothic" w:hAnsi="Century Gothic"/>
          <w:b/>
        </w:rPr>
        <w:t>5</w:t>
      </w:r>
    </w:p>
    <w:p w14:paraId="32F80238" w14:textId="77777777" w:rsidR="002A30BA" w:rsidRPr="00571FA4" w:rsidRDefault="002A30BA" w:rsidP="005C5F0E">
      <w:pPr>
        <w:ind w:left="720" w:hanging="720"/>
        <w:jc w:val="both"/>
        <w:rPr>
          <w:rFonts w:ascii="Century Gothic" w:hAnsi="Century Gothic"/>
          <w:b/>
        </w:rPr>
      </w:pPr>
    </w:p>
    <w:p w14:paraId="6694AB6E" w14:textId="77777777" w:rsidR="007A089F" w:rsidRPr="000D432E" w:rsidRDefault="007A089F" w:rsidP="007A089F">
      <w:pPr>
        <w:jc w:val="both"/>
        <w:rPr>
          <w:rFonts w:ascii="Cambria" w:hAnsi="Cambria"/>
        </w:rPr>
      </w:pPr>
      <w:r w:rsidRPr="000D432E">
        <w:rPr>
          <w:rFonts w:ascii="Cambria" w:hAnsi="Cambria"/>
        </w:rPr>
        <w:t>Taylor Bieber opened a music equipment hire business in March 2016. The following transactions occurred during the ﬁrst month of the business (ignore GST).</w:t>
      </w:r>
    </w:p>
    <w:p w14:paraId="70819252" w14:textId="77777777" w:rsidR="007A089F" w:rsidRPr="000D432E" w:rsidRDefault="007A089F" w:rsidP="007A089F">
      <w:pPr>
        <w:jc w:val="both"/>
        <w:rPr>
          <w:rFonts w:ascii="Cambria" w:hAnsi="Cambria"/>
        </w:rPr>
      </w:pPr>
    </w:p>
    <w:p w14:paraId="35D73B31" w14:textId="77777777" w:rsidR="007A089F" w:rsidRPr="000D432E" w:rsidRDefault="007A089F" w:rsidP="007A089F">
      <w:pPr>
        <w:jc w:val="both"/>
        <w:rPr>
          <w:rFonts w:ascii="Cambria" w:hAnsi="Cambria"/>
        </w:rPr>
      </w:pPr>
      <w:r w:rsidRPr="000D432E">
        <w:rPr>
          <w:rFonts w:ascii="Cambria" w:hAnsi="Cambria"/>
        </w:rPr>
        <w:t>MARCH</w:t>
      </w:r>
    </w:p>
    <w:p w14:paraId="1D0693C1" w14:textId="77777777" w:rsidR="007A089F" w:rsidRPr="000D432E" w:rsidRDefault="007A089F" w:rsidP="007A089F">
      <w:pPr>
        <w:jc w:val="both"/>
        <w:rPr>
          <w:rFonts w:ascii="Cambria" w:hAnsi="Cambria"/>
        </w:rPr>
      </w:pPr>
    </w:p>
    <w:p w14:paraId="205F1B7F" w14:textId="77777777" w:rsidR="007A089F" w:rsidRPr="000D432E" w:rsidRDefault="007A089F" w:rsidP="007A089F">
      <w:pPr>
        <w:ind w:left="851" w:hanging="851"/>
        <w:jc w:val="both"/>
        <w:rPr>
          <w:rFonts w:ascii="Cambria" w:hAnsi="Cambria"/>
        </w:rPr>
      </w:pPr>
      <w:r w:rsidRPr="000D432E">
        <w:rPr>
          <w:rFonts w:ascii="Cambria" w:hAnsi="Cambria"/>
        </w:rPr>
        <w:t>1</w:t>
      </w:r>
      <w:r>
        <w:rPr>
          <w:rFonts w:ascii="Cambria" w:hAnsi="Cambria"/>
        </w:rPr>
        <w:t>st</w:t>
      </w:r>
      <w:r w:rsidRPr="000D432E">
        <w:rPr>
          <w:rFonts w:ascii="Cambria" w:hAnsi="Cambria"/>
        </w:rPr>
        <w:t xml:space="preserve"> </w:t>
      </w:r>
      <w:r w:rsidRPr="000D432E">
        <w:rPr>
          <w:rFonts w:ascii="Cambria" w:hAnsi="Cambria"/>
        </w:rPr>
        <w:tab/>
        <w:t>T. Bieber invested $</w:t>
      </w:r>
      <w:r>
        <w:rPr>
          <w:rFonts w:ascii="Cambria" w:hAnsi="Cambria"/>
        </w:rPr>
        <w:t>50</w:t>
      </w:r>
      <w:r w:rsidRPr="000D432E">
        <w:rPr>
          <w:rFonts w:ascii="Cambria" w:hAnsi="Cambria"/>
        </w:rPr>
        <w:t>,000 cash in the business.</w:t>
      </w:r>
    </w:p>
    <w:p w14:paraId="7BAE9C71" w14:textId="77777777" w:rsidR="007A089F" w:rsidRPr="000D432E" w:rsidRDefault="007A089F" w:rsidP="007A089F">
      <w:pPr>
        <w:ind w:left="851" w:hanging="851"/>
        <w:jc w:val="both"/>
        <w:rPr>
          <w:rFonts w:ascii="Cambria" w:hAnsi="Cambria"/>
        </w:rPr>
      </w:pPr>
    </w:p>
    <w:p w14:paraId="74B49BED" w14:textId="77777777" w:rsidR="007A089F" w:rsidRPr="000D432E" w:rsidRDefault="007A089F" w:rsidP="007A089F">
      <w:pPr>
        <w:ind w:left="851" w:hanging="851"/>
        <w:jc w:val="both"/>
        <w:rPr>
          <w:rFonts w:ascii="Cambria" w:hAnsi="Cambria"/>
        </w:rPr>
      </w:pPr>
      <w:r>
        <w:rPr>
          <w:rFonts w:ascii="Cambria" w:hAnsi="Cambria"/>
        </w:rPr>
        <w:t>2nd</w:t>
      </w:r>
      <w:r w:rsidRPr="000D432E">
        <w:rPr>
          <w:rFonts w:ascii="Cambria" w:hAnsi="Cambria"/>
        </w:rPr>
        <w:t xml:space="preserve"> </w:t>
      </w:r>
      <w:r w:rsidRPr="000D432E">
        <w:rPr>
          <w:rFonts w:ascii="Cambria" w:hAnsi="Cambria"/>
        </w:rPr>
        <w:tab/>
        <w:t>Purchased musical equipment costing $</w:t>
      </w:r>
      <w:r>
        <w:rPr>
          <w:rFonts w:ascii="Cambria" w:hAnsi="Cambria"/>
        </w:rPr>
        <w:t>20</w:t>
      </w:r>
      <w:r w:rsidRPr="000D432E">
        <w:rPr>
          <w:rFonts w:ascii="Cambria" w:hAnsi="Cambria"/>
        </w:rPr>
        <w:t>,000 with $3,000 cash and a $1</w:t>
      </w:r>
      <w:r>
        <w:rPr>
          <w:rFonts w:ascii="Cambria" w:hAnsi="Cambria"/>
        </w:rPr>
        <w:t>7</w:t>
      </w:r>
      <w:r w:rsidRPr="000D432E">
        <w:rPr>
          <w:rFonts w:ascii="Cambria" w:hAnsi="Cambria"/>
        </w:rPr>
        <w:t>,000 loan.</w:t>
      </w:r>
    </w:p>
    <w:p w14:paraId="4FCEBD1F" w14:textId="77777777" w:rsidR="007A089F" w:rsidRPr="000D432E" w:rsidRDefault="007A089F" w:rsidP="007A089F">
      <w:pPr>
        <w:ind w:left="851" w:hanging="851"/>
        <w:jc w:val="both"/>
        <w:rPr>
          <w:rFonts w:ascii="Cambria" w:hAnsi="Cambria"/>
        </w:rPr>
      </w:pPr>
    </w:p>
    <w:p w14:paraId="493A2900" w14:textId="77777777" w:rsidR="007A089F" w:rsidRPr="000D432E" w:rsidRDefault="007A089F" w:rsidP="007A089F">
      <w:pPr>
        <w:ind w:left="851" w:hanging="851"/>
        <w:jc w:val="both"/>
        <w:rPr>
          <w:rFonts w:ascii="Cambria" w:hAnsi="Cambria"/>
        </w:rPr>
      </w:pPr>
      <w:r w:rsidRPr="000D432E">
        <w:rPr>
          <w:rFonts w:ascii="Cambria" w:hAnsi="Cambria"/>
        </w:rPr>
        <w:t>5</w:t>
      </w:r>
      <w:r>
        <w:rPr>
          <w:rFonts w:ascii="Cambria" w:hAnsi="Cambria"/>
        </w:rPr>
        <w:t>th</w:t>
      </w:r>
      <w:r w:rsidRPr="000D432E">
        <w:rPr>
          <w:rFonts w:ascii="Cambria" w:hAnsi="Cambria"/>
        </w:rPr>
        <w:tab/>
        <w:t>Purchased supplies costing $</w:t>
      </w:r>
      <w:r>
        <w:rPr>
          <w:rFonts w:ascii="Cambria" w:hAnsi="Cambria"/>
        </w:rPr>
        <w:t>5</w:t>
      </w:r>
      <w:r w:rsidRPr="000D432E">
        <w:rPr>
          <w:rFonts w:ascii="Cambria" w:hAnsi="Cambria"/>
        </w:rPr>
        <w:t>50 on credit.</w:t>
      </w:r>
    </w:p>
    <w:p w14:paraId="5743BD90" w14:textId="77777777" w:rsidR="007A089F" w:rsidRPr="000D432E" w:rsidRDefault="007A089F" w:rsidP="007A089F">
      <w:pPr>
        <w:ind w:left="851" w:hanging="851"/>
        <w:jc w:val="both"/>
        <w:rPr>
          <w:rFonts w:ascii="Cambria" w:hAnsi="Cambria"/>
        </w:rPr>
      </w:pPr>
    </w:p>
    <w:p w14:paraId="5CCC31F9" w14:textId="77777777" w:rsidR="007A089F" w:rsidRPr="000D432E" w:rsidRDefault="007A089F" w:rsidP="007A089F">
      <w:pPr>
        <w:ind w:left="851" w:hanging="851"/>
        <w:jc w:val="both"/>
        <w:rPr>
          <w:rFonts w:ascii="Cambria" w:hAnsi="Cambria"/>
        </w:rPr>
      </w:pPr>
      <w:r w:rsidRPr="000D432E">
        <w:rPr>
          <w:rFonts w:ascii="Cambria" w:hAnsi="Cambria"/>
        </w:rPr>
        <w:t>15</w:t>
      </w:r>
      <w:r>
        <w:rPr>
          <w:rFonts w:ascii="Cambria" w:hAnsi="Cambria"/>
        </w:rPr>
        <w:t>th</w:t>
      </w:r>
      <w:r>
        <w:rPr>
          <w:rFonts w:ascii="Cambria" w:hAnsi="Cambria"/>
        </w:rPr>
        <w:tab/>
        <w:t>Recorded revenue of $13,6</w:t>
      </w:r>
      <w:r w:rsidRPr="000D432E">
        <w:rPr>
          <w:rFonts w:ascii="Cambria" w:hAnsi="Cambria"/>
        </w:rPr>
        <w:t>30 in cash and $7,000 on credit.</w:t>
      </w:r>
    </w:p>
    <w:p w14:paraId="20A6168B" w14:textId="77777777" w:rsidR="007A089F" w:rsidRPr="000D432E" w:rsidRDefault="007A089F" w:rsidP="007A089F">
      <w:pPr>
        <w:ind w:left="851" w:hanging="851"/>
        <w:jc w:val="both"/>
        <w:rPr>
          <w:rFonts w:ascii="Cambria" w:hAnsi="Cambria"/>
        </w:rPr>
      </w:pPr>
    </w:p>
    <w:p w14:paraId="1EBB9A5B" w14:textId="77777777" w:rsidR="007A089F" w:rsidRPr="000D432E" w:rsidRDefault="007A089F" w:rsidP="007A089F">
      <w:pPr>
        <w:ind w:left="851" w:hanging="851"/>
        <w:jc w:val="both"/>
        <w:rPr>
          <w:rFonts w:ascii="Cambria" w:hAnsi="Cambria"/>
        </w:rPr>
      </w:pPr>
      <w:r w:rsidRPr="000D432E">
        <w:rPr>
          <w:rFonts w:ascii="Cambria" w:hAnsi="Cambria"/>
        </w:rPr>
        <w:t>18</w:t>
      </w:r>
      <w:r>
        <w:rPr>
          <w:rFonts w:ascii="Cambria" w:hAnsi="Cambria"/>
        </w:rPr>
        <w:t>th</w:t>
      </w:r>
      <w:r w:rsidRPr="000D432E">
        <w:rPr>
          <w:rFonts w:ascii="Cambria" w:hAnsi="Cambria"/>
        </w:rPr>
        <w:tab/>
        <w:t>Paid for supplies purchased on 5 March.</w:t>
      </w:r>
    </w:p>
    <w:p w14:paraId="1E1D4FF4" w14:textId="77777777" w:rsidR="007A089F" w:rsidRPr="000D432E" w:rsidRDefault="007A089F" w:rsidP="007A089F">
      <w:pPr>
        <w:ind w:left="851" w:hanging="851"/>
        <w:jc w:val="both"/>
        <w:rPr>
          <w:rFonts w:ascii="Cambria" w:hAnsi="Cambria"/>
        </w:rPr>
      </w:pPr>
    </w:p>
    <w:p w14:paraId="659114A3" w14:textId="77777777" w:rsidR="007A089F" w:rsidRPr="000D432E" w:rsidRDefault="007A089F" w:rsidP="007A089F">
      <w:pPr>
        <w:ind w:left="851" w:hanging="851"/>
        <w:jc w:val="both"/>
        <w:rPr>
          <w:rFonts w:ascii="Cambria" w:hAnsi="Cambria"/>
        </w:rPr>
      </w:pPr>
      <w:r w:rsidRPr="000D432E">
        <w:rPr>
          <w:rFonts w:ascii="Cambria" w:hAnsi="Cambria"/>
        </w:rPr>
        <w:t>21</w:t>
      </w:r>
      <w:r>
        <w:rPr>
          <w:rFonts w:ascii="Cambria" w:hAnsi="Cambria"/>
        </w:rPr>
        <w:t>st</w:t>
      </w:r>
      <w:r w:rsidRPr="000D432E">
        <w:rPr>
          <w:rFonts w:ascii="Cambria" w:hAnsi="Cambria"/>
        </w:rPr>
        <w:tab/>
        <w:t>Received payment from customers on account of $</w:t>
      </w:r>
      <w:r>
        <w:rPr>
          <w:rFonts w:ascii="Cambria" w:hAnsi="Cambria"/>
        </w:rPr>
        <w:t>6</w:t>
      </w:r>
      <w:r w:rsidRPr="000D432E">
        <w:rPr>
          <w:rFonts w:ascii="Cambria" w:hAnsi="Cambria"/>
        </w:rPr>
        <w:t>,000.</w:t>
      </w:r>
    </w:p>
    <w:p w14:paraId="09D1989F" w14:textId="77777777" w:rsidR="007A089F" w:rsidRPr="000D432E" w:rsidRDefault="007A089F" w:rsidP="007A089F">
      <w:pPr>
        <w:ind w:left="851" w:hanging="851"/>
        <w:jc w:val="both"/>
        <w:rPr>
          <w:rFonts w:ascii="Cambria" w:hAnsi="Cambria"/>
        </w:rPr>
      </w:pPr>
    </w:p>
    <w:p w14:paraId="48D8B259" w14:textId="77777777" w:rsidR="007A089F" w:rsidRPr="000D432E" w:rsidRDefault="007A089F" w:rsidP="007A089F">
      <w:pPr>
        <w:ind w:left="851" w:hanging="851"/>
        <w:jc w:val="both"/>
        <w:rPr>
          <w:rFonts w:ascii="Cambria" w:hAnsi="Cambria"/>
        </w:rPr>
      </w:pPr>
      <w:r w:rsidRPr="000D432E">
        <w:rPr>
          <w:rFonts w:ascii="Cambria" w:hAnsi="Cambria"/>
        </w:rPr>
        <w:t>31</w:t>
      </w:r>
      <w:r>
        <w:rPr>
          <w:rFonts w:ascii="Cambria" w:hAnsi="Cambria"/>
        </w:rPr>
        <w:t>st</w:t>
      </w:r>
      <w:r w:rsidRPr="000D432E">
        <w:rPr>
          <w:rFonts w:ascii="Cambria" w:hAnsi="Cambria"/>
        </w:rPr>
        <w:tab/>
        <w:t>Recorded revenue of $13,</w:t>
      </w:r>
      <w:r>
        <w:rPr>
          <w:rFonts w:ascii="Cambria" w:hAnsi="Cambria"/>
        </w:rPr>
        <w:t>5</w:t>
      </w:r>
      <w:r w:rsidRPr="000D432E">
        <w:rPr>
          <w:rFonts w:ascii="Cambria" w:hAnsi="Cambria"/>
        </w:rPr>
        <w:t>00 in cash and $6,000 on credit.</w:t>
      </w:r>
    </w:p>
    <w:p w14:paraId="3C3EEF14" w14:textId="77777777" w:rsidR="007A089F" w:rsidRPr="000D432E" w:rsidRDefault="007A089F" w:rsidP="007A089F">
      <w:pPr>
        <w:ind w:left="709" w:hanging="709"/>
        <w:jc w:val="both"/>
        <w:rPr>
          <w:rFonts w:ascii="Cambria" w:hAnsi="Cambria"/>
        </w:rPr>
      </w:pPr>
    </w:p>
    <w:p w14:paraId="55669793" w14:textId="77777777" w:rsidR="007A089F" w:rsidRPr="000D432E" w:rsidRDefault="007A089F" w:rsidP="007A089F">
      <w:pPr>
        <w:spacing w:line="360" w:lineRule="auto"/>
        <w:jc w:val="both"/>
        <w:rPr>
          <w:rFonts w:ascii="Cambria" w:hAnsi="Cambria"/>
          <w:b/>
        </w:rPr>
      </w:pPr>
      <w:r w:rsidRPr="000D432E">
        <w:rPr>
          <w:rFonts w:ascii="Cambria" w:hAnsi="Cambria"/>
          <w:b/>
        </w:rPr>
        <w:t>Required:</w:t>
      </w:r>
    </w:p>
    <w:p w14:paraId="5BD1BCEA" w14:textId="77777777" w:rsidR="007A089F" w:rsidRPr="000D432E" w:rsidRDefault="007A089F" w:rsidP="007A089F">
      <w:pPr>
        <w:spacing w:line="360" w:lineRule="auto"/>
        <w:ind w:left="709"/>
        <w:jc w:val="both"/>
        <w:rPr>
          <w:rFonts w:ascii="Cambria" w:hAnsi="Cambria"/>
        </w:rPr>
      </w:pPr>
      <w:r w:rsidRPr="000D432E">
        <w:rPr>
          <w:rFonts w:ascii="Cambria" w:hAnsi="Cambria"/>
        </w:rPr>
        <w:t>Journalise the above transactions (narrations are not required).</w:t>
      </w:r>
    </w:p>
    <w:p w14:paraId="67C2FF9F" w14:textId="77777777" w:rsidR="002A30BA" w:rsidRPr="00571FA4" w:rsidRDefault="002A30BA">
      <w:pPr>
        <w:spacing w:after="160" w:line="259" w:lineRule="auto"/>
        <w:rPr>
          <w:rFonts w:ascii="Century Gothic" w:hAnsi="Century Gothic"/>
          <w:b/>
        </w:rPr>
      </w:pPr>
      <w:r w:rsidRPr="00571FA4">
        <w:rPr>
          <w:rFonts w:ascii="Century Gothic" w:hAnsi="Century Gothic"/>
          <w:b/>
        </w:rPr>
        <w:br w:type="page"/>
      </w:r>
    </w:p>
    <w:p w14:paraId="3ED57744" w14:textId="6824F0DD" w:rsidR="005C5F0E" w:rsidRPr="00571FA4" w:rsidRDefault="005C5F0E" w:rsidP="005C5F0E">
      <w:pPr>
        <w:ind w:left="720" w:hanging="720"/>
        <w:jc w:val="both"/>
        <w:rPr>
          <w:rFonts w:ascii="Century Gothic" w:hAnsi="Century Gothic"/>
          <w:b/>
        </w:rPr>
      </w:pPr>
      <w:r w:rsidRPr="00571FA4">
        <w:rPr>
          <w:rFonts w:ascii="Century Gothic" w:hAnsi="Century Gothic"/>
          <w:b/>
        </w:rPr>
        <w:lastRenderedPageBreak/>
        <w:t xml:space="preserve">Additional Problem </w:t>
      </w:r>
      <w:r w:rsidR="00A93FFC">
        <w:rPr>
          <w:rFonts w:ascii="Century Gothic" w:hAnsi="Century Gothic"/>
          <w:b/>
        </w:rPr>
        <w:t>6</w:t>
      </w:r>
    </w:p>
    <w:p w14:paraId="1E4D32E3" w14:textId="77777777" w:rsidR="002A30BA" w:rsidRPr="00571FA4" w:rsidRDefault="002A30BA" w:rsidP="005C5F0E">
      <w:pPr>
        <w:ind w:left="720" w:hanging="720"/>
        <w:jc w:val="both"/>
        <w:rPr>
          <w:rFonts w:ascii="Century Gothic" w:hAnsi="Century Gothic"/>
          <w:b/>
        </w:rPr>
      </w:pPr>
    </w:p>
    <w:p w14:paraId="12A5F760" w14:textId="77777777" w:rsidR="002A30BA" w:rsidRPr="00571FA4" w:rsidRDefault="002A30BA" w:rsidP="002A30BA">
      <w:pPr>
        <w:jc w:val="both"/>
        <w:rPr>
          <w:rFonts w:ascii="Century Gothic" w:hAnsi="Century Gothic"/>
        </w:rPr>
      </w:pPr>
      <w:r w:rsidRPr="00571FA4">
        <w:rPr>
          <w:rFonts w:ascii="Century Gothic" w:hAnsi="Century Gothic"/>
        </w:rPr>
        <w:t xml:space="preserve">Adele Ltd is a distributor of microphones used in the music industry. On 1 June, Adele Ltd had 300 microphones on hand at a cost of $40 each. The selling price of a microphone is $90. </w:t>
      </w:r>
    </w:p>
    <w:p w14:paraId="040FC73D" w14:textId="77777777" w:rsidR="002A30BA" w:rsidRPr="00571FA4" w:rsidRDefault="002A30BA" w:rsidP="002A30BA">
      <w:pPr>
        <w:jc w:val="both"/>
        <w:rPr>
          <w:rFonts w:ascii="Century Gothic" w:hAnsi="Century Gothic"/>
        </w:rPr>
      </w:pPr>
    </w:p>
    <w:p w14:paraId="6C5B2CD3" w14:textId="77777777" w:rsidR="002A30BA" w:rsidRPr="00571FA4" w:rsidRDefault="002A30BA" w:rsidP="002A30BA">
      <w:pPr>
        <w:jc w:val="both"/>
        <w:rPr>
          <w:rFonts w:ascii="Century Gothic" w:hAnsi="Century Gothic"/>
        </w:rPr>
      </w:pPr>
      <w:r w:rsidRPr="00571FA4">
        <w:rPr>
          <w:rFonts w:ascii="Century Gothic" w:hAnsi="Century Gothic"/>
        </w:rPr>
        <w:t xml:space="preserve">Adele </w:t>
      </w:r>
      <w:proofErr w:type="spellStart"/>
      <w:r w:rsidRPr="00571FA4">
        <w:rPr>
          <w:rFonts w:ascii="Century Gothic" w:hAnsi="Century Gothic"/>
        </w:rPr>
        <w:t>Ltd’s</w:t>
      </w:r>
      <w:proofErr w:type="spellEnd"/>
      <w:r w:rsidRPr="00571FA4">
        <w:rPr>
          <w:rFonts w:ascii="Century Gothic" w:hAnsi="Century Gothic"/>
        </w:rPr>
        <w:t xml:space="preserve"> related transactions for the month of June are as follows:</w:t>
      </w:r>
    </w:p>
    <w:p w14:paraId="00D3874D" w14:textId="77777777" w:rsidR="002A30BA" w:rsidRPr="00571FA4" w:rsidRDefault="002A30BA" w:rsidP="002A30BA">
      <w:pPr>
        <w:jc w:val="both"/>
        <w:rPr>
          <w:rFonts w:ascii="Century Gothic" w:hAnsi="Century Gothic"/>
        </w:rPr>
      </w:pPr>
    </w:p>
    <w:tbl>
      <w:tblPr>
        <w:tblW w:w="0" w:type="auto"/>
        <w:jc w:val="center"/>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3261"/>
        <w:gridCol w:w="1984"/>
      </w:tblGrid>
      <w:tr w:rsidR="002A30BA" w:rsidRPr="00571FA4" w14:paraId="118A7434" w14:textId="77777777" w:rsidTr="00A93FFC">
        <w:trPr>
          <w:trHeight w:val="20"/>
          <w:jc w:val="center"/>
        </w:trPr>
        <w:tc>
          <w:tcPr>
            <w:tcW w:w="3261" w:type="dxa"/>
          </w:tcPr>
          <w:p w14:paraId="4DFA5722" w14:textId="77777777" w:rsidR="002A30BA" w:rsidRPr="00571FA4" w:rsidRDefault="002A30BA" w:rsidP="002A30BA">
            <w:pPr>
              <w:ind w:left="-417" w:firstLine="417"/>
              <w:jc w:val="both"/>
              <w:rPr>
                <w:rFonts w:ascii="Century Gothic" w:hAnsi="Century Gothic"/>
                <w:b/>
              </w:rPr>
            </w:pPr>
          </w:p>
        </w:tc>
        <w:tc>
          <w:tcPr>
            <w:tcW w:w="1984" w:type="dxa"/>
          </w:tcPr>
          <w:p w14:paraId="17ED9C1B" w14:textId="77777777" w:rsidR="002A30BA" w:rsidRPr="00571FA4" w:rsidRDefault="002A30BA" w:rsidP="002A30BA">
            <w:pPr>
              <w:ind w:left="-417" w:firstLine="417"/>
              <w:jc w:val="right"/>
              <w:rPr>
                <w:rFonts w:ascii="Century Gothic" w:hAnsi="Century Gothic"/>
                <w:b/>
              </w:rPr>
            </w:pPr>
            <w:r w:rsidRPr="00571FA4">
              <w:rPr>
                <w:rFonts w:ascii="Century Gothic" w:hAnsi="Century Gothic"/>
                <w:b/>
              </w:rPr>
              <w:t>Units</w:t>
            </w:r>
          </w:p>
        </w:tc>
      </w:tr>
      <w:tr w:rsidR="002A30BA" w:rsidRPr="00571FA4" w14:paraId="04CB0CF0" w14:textId="77777777" w:rsidTr="00A93FFC">
        <w:trPr>
          <w:trHeight w:val="20"/>
          <w:jc w:val="center"/>
        </w:trPr>
        <w:tc>
          <w:tcPr>
            <w:tcW w:w="3261" w:type="dxa"/>
          </w:tcPr>
          <w:p w14:paraId="0798B1CE"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Purchase returns, 4 June</w:t>
            </w:r>
          </w:p>
          <w:p w14:paraId="07E9E72F"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Sales, 7 June</w:t>
            </w:r>
          </w:p>
          <w:p w14:paraId="3356A428"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Purchases, 12 June</w:t>
            </w:r>
          </w:p>
          <w:p w14:paraId="1DE46135"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Sales returns, 20 June</w:t>
            </w:r>
          </w:p>
          <w:p w14:paraId="5D71FD74" w14:textId="77777777" w:rsidR="002A30BA" w:rsidRPr="00571FA4" w:rsidRDefault="002A30BA" w:rsidP="002A30BA">
            <w:pPr>
              <w:ind w:left="-417" w:firstLine="417"/>
              <w:jc w:val="both"/>
              <w:rPr>
                <w:rFonts w:ascii="Century Gothic" w:hAnsi="Century Gothic"/>
              </w:rPr>
            </w:pPr>
            <w:r w:rsidRPr="00571FA4">
              <w:rPr>
                <w:rFonts w:ascii="Century Gothic" w:hAnsi="Century Gothic"/>
              </w:rPr>
              <w:t>Sales, 28 June</w:t>
            </w:r>
          </w:p>
        </w:tc>
        <w:tc>
          <w:tcPr>
            <w:tcW w:w="1984" w:type="dxa"/>
          </w:tcPr>
          <w:p w14:paraId="791524C0"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30</w:t>
            </w:r>
          </w:p>
          <w:p w14:paraId="3B2FE33E"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200</w:t>
            </w:r>
          </w:p>
          <w:p w14:paraId="372DA75A"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400</w:t>
            </w:r>
          </w:p>
          <w:p w14:paraId="6D79FBC3"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10</w:t>
            </w:r>
          </w:p>
          <w:p w14:paraId="7BBC6065" w14:textId="77777777" w:rsidR="002A30BA" w:rsidRPr="00571FA4" w:rsidRDefault="002A30BA" w:rsidP="002A30BA">
            <w:pPr>
              <w:tabs>
                <w:tab w:val="right" w:pos="445"/>
              </w:tabs>
              <w:ind w:right="42" w:firstLine="161"/>
              <w:jc w:val="right"/>
              <w:rPr>
                <w:rFonts w:ascii="Century Gothic" w:hAnsi="Century Gothic"/>
              </w:rPr>
            </w:pPr>
            <w:r w:rsidRPr="00571FA4">
              <w:rPr>
                <w:rFonts w:ascii="Century Gothic" w:hAnsi="Century Gothic"/>
              </w:rPr>
              <w:t>50</w:t>
            </w:r>
          </w:p>
        </w:tc>
      </w:tr>
    </w:tbl>
    <w:p w14:paraId="7CBC0B9B" w14:textId="77777777" w:rsidR="002A30BA" w:rsidRPr="00571FA4" w:rsidRDefault="002A30BA" w:rsidP="002A30BA">
      <w:pPr>
        <w:spacing w:after="120"/>
        <w:jc w:val="both"/>
        <w:rPr>
          <w:rFonts w:ascii="Century Gothic" w:hAnsi="Century Gothic"/>
          <w:b/>
        </w:rPr>
      </w:pPr>
    </w:p>
    <w:p w14:paraId="551630E5" w14:textId="77777777" w:rsidR="002A30BA" w:rsidRPr="00571FA4" w:rsidRDefault="002A30BA" w:rsidP="002A30BA">
      <w:pPr>
        <w:spacing w:after="120"/>
        <w:jc w:val="both"/>
        <w:rPr>
          <w:rFonts w:ascii="Century Gothic" w:hAnsi="Century Gothic"/>
        </w:rPr>
      </w:pPr>
      <w:r w:rsidRPr="00571FA4">
        <w:rPr>
          <w:rFonts w:ascii="Century Gothic" w:hAnsi="Century Gothic"/>
        </w:rPr>
        <w:t xml:space="preserve">All purchases and sales are for cash and all returns were not damaged and are available for re-sale. A stocktake at period end revealed 415 microphones on hand. </w:t>
      </w:r>
    </w:p>
    <w:p w14:paraId="4F5E9722" w14:textId="77777777" w:rsidR="002A30BA" w:rsidRPr="00571FA4" w:rsidRDefault="002A30BA" w:rsidP="002A30BA">
      <w:pPr>
        <w:spacing w:after="120"/>
        <w:jc w:val="both"/>
        <w:rPr>
          <w:rFonts w:ascii="Century Gothic" w:hAnsi="Century Gothic"/>
          <w:b/>
        </w:rPr>
      </w:pPr>
      <w:r w:rsidRPr="00571FA4">
        <w:rPr>
          <w:rFonts w:ascii="Century Gothic" w:hAnsi="Century Gothic"/>
          <w:b/>
        </w:rPr>
        <w:t>Required:</w:t>
      </w:r>
    </w:p>
    <w:p w14:paraId="7AD8DA4D" w14:textId="77777777" w:rsidR="002A30BA" w:rsidRPr="00571FA4" w:rsidRDefault="002A30BA" w:rsidP="002A30BA">
      <w:pPr>
        <w:pStyle w:val="ListParagraph"/>
        <w:numPr>
          <w:ilvl w:val="0"/>
          <w:numId w:val="23"/>
        </w:numPr>
        <w:spacing w:after="120"/>
        <w:ind w:left="567" w:hanging="567"/>
        <w:jc w:val="both"/>
        <w:rPr>
          <w:rFonts w:ascii="Century Gothic" w:hAnsi="Century Gothic"/>
        </w:rPr>
      </w:pPr>
      <w:r w:rsidRPr="00571FA4">
        <w:rPr>
          <w:rFonts w:ascii="Century Gothic" w:hAnsi="Century Gothic"/>
        </w:rPr>
        <w:t xml:space="preserve">Record the above transactions for the month of June in the general journal using the periodic inventory method, including any relevant balance day adjustments and/or closing entries related to inventory. Narrations are </w:t>
      </w:r>
      <w:r w:rsidRPr="00571FA4">
        <w:rPr>
          <w:rFonts w:ascii="Century Gothic" w:hAnsi="Century Gothic"/>
          <w:b/>
          <w:bCs/>
        </w:rPr>
        <w:t>not</w:t>
      </w:r>
      <w:r w:rsidRPr="00571FA4">
        <w:rPr>
          <w:rFonts w:ascii="Century Gothic" w:hAnsi="Century Gothic"/>
        </w:rPr>
        <w:t xml:space="preserve"> required. Ignore GST.</w:t>
      </w:r>
    </w:p>
    <w:p w14:paraId="6C3BABD7" w14:textId="77777777" w:rsidR="002A30BA" w:rsidRPr="00571FA4" w:rsidRDefault="002A30BA" w:rsidP="002A30BA">
      <w:pPr>
        <w:pStyle w:val="ListParagraph"/>
        <w:spacing w:after="120"/>
        <w:ind w:left="567" w:hanging="567"/>
        <w:jc w:val="both"/>
        <w:rPr>
          <w:rFonts w:ascii="Century Gothic" w:hAnsi="Century Gothic"/>
        </w:rPr>
      </w:pPr>
    </w:p>
    <w:p w14:paraId="483C384A" w14:textId="77777777" w:rsidR="002A30BA" w:rsidRPr="00571FA4" w:rsidRDefault="002A30BA" w:rsidP="002A30BA">
      <w:pPr>
        <w:pStyle w:val="ListParagraph"/>
        <w:numPr>
          <w:ilvl w:val="0"/>
          <w:numId w:val="23"/>
        </w:numPr>
        <w:spacing w:after="120"/>
        <w:ind w:left="567" w:hanging="567"/>
        <w:jc w:val="both"/>
        <w:rPr>
          <w:rFonts w:ascii="Century Gothic" w:hAnsi="Century Gothic"/>
        </w:rPr>
      </w:pPr>
      <w:r w:rsidRPr="00571FA4">
        <w:rPr>
          <w:rFonts w:ascii="Century Gothic" w:hAnsi="Century Gothic"/>
        </w:rPr>
        <w:t xml:space="preserve">Record the above transactions for the month of June in the general journal using the perpetual inventory method, including any relevant balance day adjustments and/or closing entries related to inventory. Narrations are </w:t>
      </w:r>
      <w:r w:rsidRPr="00571FA4">
        <w:rPr>
          <w:rFonts w:ascii="Century Gothic" w:hAnsi="Century Gothic"/>
          <w:b/>
          <w:bCs/>
        </w:rPr>
        <w:t>not</w:t>
      </w:r>
      <w:r w:rsidRPr="00571FA4">
        <w:rPr>
          <w:rFonts w:ascii="Century Gothic" w:hAnsi="Century Gothic"/>
        </w:rPr>
        <w:t xml:space="preserve"> required. Ignore GST.</w:t>
      </w:r>
    </w:p>
    <w:p w14:paraId="494838FD" w14:textId="77777777" w:rsidR="002A30BA" w:rsidRPr="00571FA4" w:rsidRDefault="002A30BA" w:rsidP="005C5F0E">
      <w:pPr>
        <w:ind w:left="720" w:hanging="720"/>
        <w:jc w:val="both"/>
        <w:rPr>
          <w:rFonts w:ascii="Century Gothic" w:hAnsi="Century Gothic"/>
          <w:b/>
        </w:rPr>
      </w:pPr>
    </w:p>
    <w:p w14:paraId="72BF0E09" w14:textId="77777777" w:rsidR="002A30BA" w:rsidRPr="00571FA4" w:rsidRDefault="002A30BA" w:rsidP="002A30BA">
      <w:pPr>
        <w:ind w:left="720" w:hanging="720"/>
        <w:jc w:val="both"/>
        <w:rPr>
          <w:rFonts w:ascii="Century Gothic" w:hAnsi="Century Gothic"/>
          <w:b/>
        </w:rPr>
      </w:pPr>
    </w:p>
    <w:p w14:paraId="6EC6AE4F" w14:textId="77777777" w:rsidR="005B3DA0" w:rsidRDefault="005B3DA0">
      <w:pPr>
        <w:spacing w:after="160" w:line="259" w:lineRule="auto"/>
        <w:rPr>
          <w:rFonts w:ascii="Century Gothic" w:hAnsi="Century Gothic"/>
          <w:b/>
        </w:rPr>
      </w:pPr>
      <w:r>
        <w:rPr>
          <w:rFonts w:ascii="Century Gothic" w:hAnsi="Century Gothic"/>
          <w:b/>
        </w:rPr>
        <w:br w:type="page"/>
      </w:r>
    </w:p>
    <w:p w14:paraId="69B5858F" w14:textId="77777777" w:rsidR="00A93FFC" w:rsidRPr="00A93FFC" w:rsidRDefault="00A93FFC" w:rsidP="00A93FFC">
      <w:pPr>
        <w:jc w:val="both"/>
        <w:rPr>
          <w:rFonts w:ascii="Century Gothic" w:hAnsi="Century Gothic"/>
          <w:b/>
        </w:rPr>
      </w:pPr>
      <w:r w:rsidRPr="00A93FFC">
        <w:rPr>
          <w:rFonts w:ascii="Century Gothic" w:hAnsi="Century Gothic"/>
          <w:b/>
        </w:rPr>
        <w:lastRenderedPageBreak/>
        <w:t>Additional Problem 7</w:t>
      </w:r>
    </w:p>
    <w:p w14:paraId="73D1B110" w14:textId="77777777" w:rsidR="00A93FFC" w:rsidRDefault="00A93FFC" w:rsidP="00A93FFC">
      <w:pPr>
        <w:jc w:val="both"/>
        <w:rPr>
          <w:b/>
        </w:rPr>
      </w:pPr>
    </w:p>
    <w:tbl>
      <w:tblPr>
        <w:tblStyle w:val="TableGrid"/>
        <w:tblW w:w="0" w:type="auto"/>
        <w:tblLook w:val="04A0" w:firstRow="1" w:lastRow="0" w:firstColumn="1" w:lastColumn="0" w:noHBand="0" w:noVBand="1"/>
      </w:tblPr>
      <w:tblGrid>
        <w:gridCol w:w="1233"/>
        <w:gridCol w:w="7783"/>
      </w:tblGrid>
      <w:tr w:rsidR="00306695" w:rsidRPr="00306695" w14:paraId="7BC8CB85" w14:textId="77777777" w:rsidTr="00306695">
        <w:tc>
          <w:tcPr>
            <w:tcW w:w="1233" w:type="dxa"/>
          </w:tcPr>
          <w:p w14:paraId="467F85F1"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Date (2016)</w:t>
            </w:r>
          </w:p>
        </w:tc>
        <w:tc>
          <w:tcPr>
            <w:tcW w:w="7783" w:type="dxa"/>
          </w:tcPr>
          <w:p w14:paraId="25424E76"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Transaction</w:t>
            </w:r>
          </w:p>
        </w:tc>
      </w:tr>
      <w:tr w:rsidR="00306695" w:rsidRPr="00306695" w14:paraId="6DFB88F7" w14:textId="77777777" w:rsidTr="00306695">
        <w:tc>
          <w:tcPr>
            <w:tcW w:w="1233" w:type="dxa"/>
          </w:tcPr>
          <w:p w14:paraId="6134B888"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1 March</w:t>
            </w:r>
          </w:p>
        </w:tc>
        <w:tc>
          <w:tcPr>
            <w:tcW w:w="7783" w:type="dxa"/>
          </w:tcPr>
          <w:p w14:paraId="3E982621"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J.Watson</w:t>
            </w:r>
            <w:proofErr w:type="spellEnd"/>
            <w:r w:rsidRPr="00306695">
              <w:rPr>
                <w:rFonts w:ascii="Century Gothic" w:hAnsi="Century Gothic"/>
                <w:lang w:eastAsia="en-AU"/>
              </w:rPr>
              <w:t xml:space="preserve"> contributed cash of $100,000 and inventory of $300,000 to commence the operations of </w:t>
            </w:r>
            <w:proofErr w:type="spellStart"/>
            <w:r w:rsidRPr="00306695">
              <w:rPr>
                <w:rFonts w:ascii="Century Gothic" w:hAnsi="Century Gothic"/>
                <w:lang w:eastAsia="en-AU"/>
              </w:rPr>
              <w:t>BomberWorld</w:t>
            </w:r>
            <w:proofErr w:type="spellEnd"/>
            <w:r w:rsidRPr="00306695">
              <w:rPr>
                <w:rFonts w:ascii="Century Gothic" w:hAnsi="Century Gothic"/>
                <w:lang w:eastAsia="en-AU"/>
              </w:rPr>
              <w:t>.</w:t>
            </w:r>
          </w:p>
        </w:tc>
      </w:tr>
      <w:tr w:rsidR="00306695" w:rsidRPr="00306695" w14:paraId="5FF13EFD" w14:textId="77777777" w:rsidTr="00306695">
        <w:tc>
          <w:tcPr>
            <w:tcW w:w="1233" w:type="dxa"/>
          </w:tcPr>
          <w:p w14:paraId="65C268C9"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2 March</w:t>
            </w:r>
          </w:p>
        </w:tc>
        <w:tc>
          <w:tcPr>
            <w:tcW w:w="7783" w:type="dxa"/>
          </w:tcPr>
          <w:p w14:paraId="6E3AC700"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purchased inventory from AFL Wholesalers Ltd for $80,000 on credit.  Terms 3/10, n/60.</w:t>
            </w:r>
          </w:p>
        </w:tc>
      </w:tr>
      <w:tr w:rsidR="00306695" w:rsidRPr="00306695" w14:paraId="0AE94292" w14:textId="77777777" w:rsidTr="00306695">
        <w:tc>
          <w:tcPr>
            <w:tcW w:w="1233" w:type="dxa"/>
          </w:tcPr>
          <w:p w14:paraId="450A50A5"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5 March</w:t>
            </w:r>
          </w:p>
        </w:tc>
        <w:tc>
          <w:tcPr>
            <w:tcW w:w="7783" w:type="dxa"/>
          </w:tcPr>
          <w:p w14:paraId="37C49086"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returned goods that had cost $5,000 to AFL Wholesalers Ltd.</w:t>
            </w:r>
          </w:p>
        </w:tc>
      </w:tr>
      <w:tr w:rsidR="00306695" w:rsidRPr="00306695" w14:paraId="3B4B4726" w14:textId="77777777" w:rsidTr="00306695">
        <w:tc>
          <w:tcPr>
            <w:tcW w:w="1233" w:type="dxa"/>
          </w:tcPr>
          <w:p w14:paraId="31AB7F01"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12 March</w:t>
            </w:r>
          </w:p>
        </w:tc>
        <w:tc>
          <w:tcPr>
            <w:tcW w:w="7783" w:type="dxa"/>
          </w:tcPr>
          <w:p w14:paraId="1B342A66"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paid the amount owing to AFL Wholesalers Ltd.</w:t>
            </w:r>
          </w:p>
        </w:tc>
      </w:tr>
      <w:tr w:rsidR="00306695" w:rsidRPr="00306695" w14:paraId="2CDFBB93" w14:textId="77777777" w:rsidTr="00306695">
        <w:tc>
          <w:tcPr>
            <w:tcW w:w="1233" w:type="dxa"/>
          </w:tcPr>
          <w:p w14:paraId="51F54A34"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17 March</w:t>
            </w:r>
          </w:p>
        </w:tc>
        <w:tc>
          <w:tcPr>
            <w:tcW w:w="7783" w:type="dxa"/>
          </w:tcPr>
          <w:p w14:paraId="4A2C9F15"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sold inventory for cash $25,000 (cost price $18,000).</w:t>
            </w:r>
          </w:p>
        </w:tc>
      </w:tr>
      <w:tr w:rsidR="00306695" w:rsidRPr="00306695" w14:paraId="3FF4F54A" w14:textId="77777777" w:rsidTr="00306695">
        <w:tc>
          <w:tcPr>
            <w:tcW w:w="1233" w:type="dxa"/>
          </w:tcPr>
          <w:p w14:paraId="1E2BD32A"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 xml:space="preserve">21 March </w:t>
            </w:r>
          </w:p>
        </w:tc>
        <w:tc>
          <w:tcPr>
            <w:tcW w:w="7783" w:type="dxa"/>
          </w:tcPr>
          <w:p w14:paraId="1250C728"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 xml:space="preserve">Goods were returned to </w:t>
            </w: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for a cash refund of $2000 (cost price $1,500).  The goods were not faulty.</w:t>
            </w:r>
          </w:p>
        </w:tc>
      </w:tr>
      <w:tr w:rsidR="00306695" w:rsidRPr="00306695" w14:paraId="489177C1" w14:textId="77777777" w:rsidTr="00306695">
        <w:tc>
          <w:tcPr>
            <w:tcW w:w="1233" w:type="dxa"/>
          </w:tcPr>
          <w:p w14:paraId="3372F4B8"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22 March</w:t>
            </w:r>
          </w:p>
        </w:tc>
        <w:tc>
          <w:tcPr>
            <w:tcW w:w="7783" w:type="dxa"/>
          </w:tcPr>
          <w:p w14:paraId="5C2312B4"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sold goods on credit for $40,000 (cost price $23,000).  Terms 5/7, n/30.</w:t>
            </w:r>
          </w:p>
        </w:tc>
      </w:tr>
      <w:tr w:rsidR="00306695" w:rsidRPr="00306695" w14:paraId="7D020D87" w14:textId="77777777" w:rsidTr="00306695">
        <w:tc>
          <w:tcPr>
            <w:tcW w:w="1233" w:type="dxa"/>
          </w:tcPr>
          <w:p w14:paraId="0FAC0454"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29 March</w:t>
            </w:r>
          </w:p>
        </w:tc>
        <w:tc>
          <w:tcPr>
            <w:tcW w:w="7783" w:type="dxa"/>
          </w:tcPr>
          <w:p w14:paraId="552EBC7E" w14:textId="77777777" w:rsidR="00306695" w:rsidRPr="00306695" w:rsidRDefault="00306695" w:rsidP="0026295E">
            <w:pPr>
              <w:autoSpaceDE w:val="0"/>
              <w:autoSpaceDN w:val="0"/>
              <w:adjustRightInd w:val="0"/>
              <w:rPr>
                <w:rFonts w:ascii="Century Gothic" w:hAnsi="Century Gothic"/>
                <w:lang w:eastAsia="en-AU"/>
              </w:rPr>
            </w:pPr>
            <w:proofErr w:type="spellStart"/>
            <w:r w:rsidRPr="00306695">
              <w:rPr>
                <w:rFonts w:ascii="Century Gothic" w:hAnsi="Century Gothic"/>
                <w:lang w:eastAsia="en-AU"/>
              </w:rPr>
              <w:t>BomberWorld</w:t>
            </w:r>
            <w:proofErr w:type="spellEnd"/>
            <w:r w:rsidRPr="00306695">
              <w:rPr>
                <w:rFonts w:ascii="Century Gothic" w:hAnsi="Century Gothic"/>
                <w:lang w:eastAsia="en-AU"/>
              </w:rPr>
              <w:t xml:space="preserve"> received payment for the goods sold on 22 March.</w:t>
            </w:r>
          </w:p>
        </w:tc>
      </w:tr>
      <w:tr w:rsidR="00306695" w:rsidRPr="00306695" w14:paraId="0420A98F" w14:textId="77777777" w:rsidTr="00306695">
        <w:tc>
          <w:tcPr>
            <w:tcW w:w="1233" w:type="dxa"/>
          </w:tcPr>
          <w:p w14:paraId="52CDF97D"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31 March</w:t>
            </w:r>
          </w:p>
        </w:tc>
        <w:tc>
          <w:tcPr>
            <w:tcW w:w="7783" w:type="dxa"/>
          </w:tcPr>
          <w:p w14:paraId="42E91D95" w14:textId="77777777" w:rsidR="00306695" w:rsidRPr="00306695" w:rsidRDefault="00306695" w:rsidP="0026295E">
            <w:pPr>
              <w:autoSpaceDE w:val="0"/>
              <w:autoSpaceDN w:val="0"/>
              <w:adjustRightInd w:val="0"/>
              <w:rPr>
                <w:rFonts w:ascii="Century Gothic" w:hAnsi="Century Gothic"/>
                <w:lang w:eastAsia="en-AU"/>
              </w:rPr>
            </w:pPr>
            <w:r w:rsidRPr="00306695">
              <w:rPr>
                <w:rFonts w:ascii="Century Gothic" w:hAnsi="Century Gothic"/>
                <w:lang w:eastAsia="en-AU"/>
              </w:rPr>
              <w:t>A physical stock take revealed inventory on hand of $330,000.</w:t>
            </w:r>
          </w:p>
        </w:tc>
      </w:tr>
    </w:tbl>
    <w:p w14:paraId="741590E9" w14:textId="612B94D9" w:rsidR="00306695" w:rsidRDefault="00306695" w:rsidP="00306695">
      <w:pPr>
        <w:autoSpaceDE w:val="0"/>
        <w:autoSpaceDN w:val="0"/>
        <w:adjustRightInd w:val="0"/>
        <w:rPr>
          <w:rFonts w:ascii="Century Gothic" w:hAnsi="Century Gothic"/>
          <w:lang w:eastAsia="en-AU"/>
        </w:rPr>
      </w:pPr>
      <w:r w:rsidRPr="00306695">
        <w:rPr>
          <w:rFonts w:ascii="Century Gothic" w:hAnsi="Century Gothic"/>
          <w:lang w:eastAsia="en-AU"/>
        </w:rPr>
        <w:t>Ignore GST</w:t>
      </w:r>
    </w:p>
    <w:p w14:paraId="5FFA2824" w14:textId="77777777" w:rsidR="00306695" w:rsidRPr="00306695" w:rsidRDefault="00306695" w:rsidP="00306695">
      <w:pPr>
        <w:autoSpaceDE w:val="0"/>
        <w:autoSpaceDN w:val="0"/>
        <w:adjustRightInd w:val="0"/>
        <w:rPr>
          <w:rFonts w:ascii="Century Gothic" w:hAnsi="Century Gothic"/>
          <w:lang w:eastAsia="en-AU"/>
        </w:rPr>
      </w:pPr>
    </w:p>
    <w:p w14:paraId="7A654329" w14:textId="53354C23" w:rsidR="00306695" w:rsidRDefault="00306695" w:rsidP="00306695">
      <w:pPr>
        <w:autoSpaceDE w:val="0"/>
        <w:autoSpaceDN w:val="0"/>
        <w:adjustRightInd w:val="0"/>
        <w:rPr>
          <w:rFonts w:ascii="Century Gothic" w:hAnsi="Century Gothic"/>
          <w:b/>
        </w:rPr>
      </w:pPr>
      <w:r w:rsidRPr="00306695">
        <w:rPr>
          <w:rFonts w:ascii="Century Gothic" w:hAnsi="Century Gothic"/>
          <w:b/>
        </w:rPr>
        <w:t>Required</w:t>
      </w:r>
      <w:r w:rsidR="006A4766">
        <w:rPr>
          <w:rFonts w:ascii="Century Gothic" w:hAnsi="Century Gothic"/>
          <w:b/>
        </w:rPr>
        <w:t>:</w:t>
      </w:r>
    </w:p>
    <w:p w14:paraId="3EB6C843" w14:textId="77777777" w:rsidR="006A4766" w:rsidRPr="00306695" w:rsidRDefault="006A4766" w:rsidP="00306695">
      <w:pPr>
        <w:autoSpaceDE w:val="0"/>
        <w:autoSpaceDN w:val="0"/>
        <w:adjustRightInd w:val="0"/>
        <w:rPr>
          <w:rFonts w:ascii="Century Gothic" w:hAnsi="Century Gothic"/>
          <w:b/>
        </w:rPr>
      </w:pPr>
    </w:p>
    <w:p w14:paraId="19CE7A4D"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 xml:space="preserve">Record the above transactions and events in the general journal of </w:t>
      </w:r>
      <w:proofErr w:type="spellStart"/>
      <w:r w:rsidRPr="00306695">
        <w:rPr>
          <w:rFonts w:ascii="Century Gothic" w:hAnsi="Century Gothic"/>
          <w:lang w:eastAsia="en-AU"/>
        </w:rPr>
        <w:t>BomberWorld</w:t>
      </w:r>
      <w:proofErr w:type="spellEnd"/>
      <w:r w:rsidRPr="00306695">
        <w:rPr>
          <w:rFonts w:ascii="Century Gothic" w:hAnsi="Century Gothic"/>
          <w:lang w:eastAsia="en-AU"/>
        </w:rPr>
        <w:t>. Use the perpetual inventory method of recording inventory.  No narrations required.</w:t>
      </w:r>
    </w:p>
    <w:p w14:paraId="21369FEF"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 xml:space="preserve">Record the above transactions and events in the general journal of </w:t>
      </w:r>
      <w:proofErr w:type="spellStart"/>
      <w:r w:rsidRPr="00306695">
        <w:rPr>
          <w:rFonts w:ascii="Century Gothic" w:hAnsi="Century Gothic"/>
          <w:lang w:eastAsia="en-AU"/>
        </w:rPr>
        <w:t>BomberWorld</w:t>
      </w:r>
      <w:proofErr w:type="spellEnd"/>
      <w:r w:rsidRPr="00306695">
        <w:rPr>
          <w:rFonts w:ascii="Century Gothic" w:hAnsi="Century Gothic"/>
          <w:lang w:eastAsia="en-AU"/>
        </w:rPr>
        <w:t>. Use the periodic inventory method of recording inventory including entries required to calculate COGS.  No narrations required.</w:t>
      </w:r>
    </w:p>
    <w:p w14:paraId="47A263FF"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Show the ‘inventory’ and ‘cost of goods sold’ ledger accounts for the perpetual method.</w:t>
      </w:r>
    </w:p>
    <w:p w14:paraId="3BE3151D"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Show the Income Statement for the perpetual inventory method for the month ended 31 March 2016.</w:t>
      </w:r>
    </w:p>
    <w:p w14:paraId="11ADCD75" w14:textId="77777777" w:rsidR="00306695" w:rsidRPr="00306695" w:rsidRDefault="00306695" w:rsidP="00306695">
      <w:pPr>
        <w:numPr>
          <w:ilvl w:val="0"/>
          <w:numId w:val="29"/>
        </w:numPr>
        <w:autoSpaceDE w:val="0"/>
        <w:autoSpaceDN w:val="0"/>
        <w:adjustRightInd w:val="0"/>
        <w:rPr>
          <w:rFonts w:ascii="Century Gothic" w:hAnsi="Century Gothic"/>
          <w:lang w:eastAsia="en-AU"/>
        </w:rPr>
      </w:pPr>
      <w:r w:rsidRPr="00306695">
        <w:rPr>
          <w:rFonts w:ascii="Century Gothic" w:hAnsi="Century Gothic"/>
          <w:lang w:eastAsia="en-AU"/>
        </w:rPr>
        <w:t>Show the Income Statement for the periodic inventory method for the month ended 31 March 2016.</w:t>
      </w:r>
    </w:p>
    <w:p w14:paraId="4B8F0D29" w14:textId="77777777" w:rsidR="00A93FFC" w:rsidRPr="00306695" w:rsidRDefault="00A93FFC">
      <w:pPr>
        <w:spacing w:after="160" w:line="259" w:lineRule="auto"/>
        <w:rPr>
          <w:rFonts w:ascii="Century Gothic" w:hAnsi="Century Gothic"/>
          <w:lang w:eastAsia="en-AU"/>
        </w:rPr>
      </w:pPr>
      <w:r w:rsidRPr="00306695">
        <w:rPr>
          <w:rFonts w:ascii="Century Gothic" w:hAnsi="Century Gothic"/>
          <w:lang w:eastAsia="en-AU"/>
        </w:rPr>
        <w:br w:type="page"/>
      </w:r>
    </w:p>
    <w:p w14:paraId="63AB83F8" w14:textId="0706564F" w:rsidR="00667298" w:rsidRPr="00A93FFC" w:rsidRDefault="00667298" w:rsidP="00667298">
      <w:pPr>
        <w:jc w:val="both"/>
        <w:rPr>
          <w:rFonts w:ascii="Century Gothic" w:hAnsi="Century Gothic"/>
          <w:b/>
        </w:rPr>
      </w:pPr>
      <w:r w:rsidRPr="00A93FFC">
        <w:rPr>
          <w:rFonts w:ascii="Century Gothic" w:hAnsi="Century Gothic"/>
          <w:b/>
        </w:rPr>
        <w:lastRenderedPageBreak/>
        <w:t xml:space="preserve">Additional Problem </w:t>
      </w:r>
      <w:r>
        <w:rPr>
          <w:rFonts w:ascii="Century Gothic" w:hAnsi="Century Gothic"/>
          <w:b/>
        </w:rPr>
        <w:t>8</w:t>
      </w:r>
    </w:p>
    <w:p w14:paraId="35690624" w14:textId="77777777" w:rsidR="00667298" w:rsidRPr="00667298" w:rsidRDefault="00667298" w:rsidP="00667298">
      <w:pPr>
        <w:rPr>
          <w:rFonts w:ascii="Century Gothic" w:hAnsi="Century Gothic"/>
          <w:lang w:eastAsia="en-AU"/>
        </w:rPr>
      </w:pPr>
      <w:r w:rsidRPr="00667298">
        <w:rPr>
          <w:rFonts w:ascii="Century Gothic" w:hAnsi="Century Gothic"/>
          <w:lang w:eastAsia="en-AU"/>
        </w:rPr>
        <w:t>Pumpkin Patch Ltd retails children’s clothing.  It’s Trial Balance as at 31 December 2015 was as follows:</w:t>
      </w:r>
    </w:p>
    <w:tbl>
      <w:tblPr>
        <w:tblStyle w:val="TableGrid"/>
        <w:tblW w:w="0" w:type="auto"/>
        <w:tblLook w:val="04A0" w:firstRow="1" w:lastRow="0" w:firstColumn="1" w:lastColumn="0" w:noHBand="0" w:noVBand="1"/>
      </w:tblPr>
      <w:tblGrid>
        <w:gridCol w:w="5211"/>
        <w:gridCol w:w="1985"/>
        <w:gridCol w:w="2046"/>
      </w:tblGrid>
      <w:tr w:rsidR="00667298" w:rsidRPr="00667298" w14:paraId="1B292C1A" w14:textId="77777777" w:rsidTr="0026295E">
        <w:tc>
          <w:tcPr>
            <w:tcW w:w="5211" w:type="dxa"/>
          </w:tcPr>
          <w:p w14:paraId="191D6FD8"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Account</w:t>
            </w:r>
          </w:p>
        </w:tc>
        <w:tc>
          <w:tcPr>
            <w:tcW w:w="1985" w:type="dxa"/>
          </w:tcPr>
          <w:p w14:paraId="19586000"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DR</w:t>
            </w:r>
          </w:p>
        </w:tc>
        <w:tc>
          <w:tcPr>
            <w:tcW w:w="2046" w:type="dxa"/>
          </w:tcPr>
          <w:p w14:paraId="6E67B21E"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CR</w:t>
            </w:r>
          </w:p>
        </w:tc>
      </w:tr>
      <w:tr w:rsidR="00667298" w:rsidRPr="00667298" w14:paraId="092649F7" w14:textId="77777777" w:rsidTr="0026295E">
        <w:tc>
          <w:tcPr>
            <w:tcW w:w="5211" w:type="dxa"/>
          </w:tcPr>
          <w:p w14:paraId="158D9706"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Cash</w:t>
            </w:r>
          </w:p>
        </w:tc>
        <w:tc>
          <w:tcPr>
            <w:tcW w:w="1985" w:type="dxa"/>
          </w:tcPr>
          <w:p w14:paraId="73E76FC8"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250,000</w:t>
            </w:r>
          </w:p>
        </w:tc>
        <w:tc>
          <w:tcPr>
            <w:tcW w:w="2046" w:type="dxa"/>
          </w:tcPr>
          <w:p w14:paraId="10B84B1D" w14:textId="77777777" w:rsidR="00667298" w:rsidRPr="00667298" w:rsidRDefault="00667298" w:rsidP="0026295E">
            <w:pPr>
              <w:jc w:val="right"/>
              <w:rPr>
                <w:rFonts w:ascii="Century Gothic" w:hAnsi="Century Gothic"/>
                <w:lang w:eastAsia="en-AU"/>
              </w:rPr>
            </w:pPr>
          </w:p>
        </w:tc>
      </w:tr>
      <w:tr w:rsidR="00667298" w:rsidRPr="00667298" w14:paraId="4DD9F9FB" w14:textId="77777777" w:rsidTr="0026295E">
        <w:tc>
          <w:tcPr>
            <w:tcW w:w="5211" w:type="dxa"/>
          </w:tcPr>
          <w:p w14:paraId="1CF04593"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Accounts Receivable</w:t>
            </w:r>
          </w:p>
        </w:tc>
        <w:tc>
          <w:tcPr>
            <w:tcW w:w="1985" w:type="dxa"/>
          </w:tcPr>
          <w:p w14:paraId="48A9DEC3"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4,000,000</w:t>
            </w:r>
          </w:p>
        </w:tc>
        <w:tc>
          <w:tcPr>
            <w:tcW w:w="2046" w:type="dxa"/>
          </w:tcPr>
          <w:p w14:paraId="37D3A7D2" w14:textId="77777777" w:rsidR="00667298" w:rsidRPr="00667298" w:rsidRDefault="00667298" w:rsidP="0026295E">
            <w:pPr>
              <w:jc w:val="right"/>
              <w:rPr>
                <w:rFonts w:ascii="Century Gothic" w:hAnsi="Century Gothic"/>
                <w:lang w:eastAsia="en-AU"/>
              </w:rPr>
            </w:pPr>
          </w:p>
        </w:tc>
      </w:tr>
      <w:tr w:rsidR="00667298" w:rsidRPr="00667298" w14:paraId="1A60E825" w14:textId="77777777" w:rsidTr="0026295E">
        <w:tc>
          <w:tcPr>
            <w:tcW w:w="5211" w:type="dxa"/>
          </w:tcPr>
          <w:p w14:paraId="3E57F218"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Allowance for Doubtful Debts</w:t>
            </w:r>
          </w:p>
        </w:tc>
        <w:tc>
          <w:tcPr>
            <w:tcW w:w="1985" w:type="dxa"/>
          </w:tcPr>
          <w:p w14:paraId="4EEF4960" w14:textId="77777777" w:rsidR="00667298" w:rsidRPr="00667298" w:rsidRDefault="00667298" w:rsidP="0026295E">
            <w:pPr>
              <w:jc w:val="right"/>
              <w:rPr>
                <w:rFonts w:ascii="Century Gothic" w:hAnsi="Century Gothic"/>
                <w:lang w:eastAsia="en-AU"/>
              </w:rPr>
            </w:pPr>
          </w:p>
        </w:tc>
        <w:tc>
          <w:tcPr>
            <w:tcW w:w="2046" w:type="dxa"/>
          </w:tcPr>
          <w:p w14:paraId="4CDECCB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100,000</w:t>
            </w:r>
          </w:p>
        </w:tc>
      </w:tr>
      <w:tr w:rsidR="00667298" w:rsidRPr="00667298" w14:paraId="51F21AAB" w14:textId="77777777" w:rsidTr="0026295E">
        <w:tc>
          <w:tcPr>
            <w:tcW w:w="5211" w:type="dxa"/>
          </w:tcPr>
          <w:p w14:paraId="12B68E7D"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Inventory</w:t>
            </w:r>
          </w:p>
        </w:tc>
        <w:tc>
          <w:tcPr>
            <w:tcW w:w="1985" w:type="dxa"/>
          </w:tcPr>
          <w:p w14:paraId="008509FC"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3,100,000</w:t>
            </w:r>
          </w:p>
        </w:tc>
        <w:tc>
          <w:tcPr>
            <w:tcW w:w="2046" w:type="dxa"/>
          </w:tcPr>
          <w:p w14:paraId="0ADCC159" w14:textId="77777777" w:rsidR="00667298" w:rsidRPr="00667298" w:rsidRDefault="00667298" w:rsidP="0026295E">
            <w:pPr>
              <w:jc w:val="right"/>
              <w:rPr>
                <w:rFonts w:ascii="Century Gothic" w:hAnsi="Century Gothic"/>
                <w:lang w:eastAsia="en-AU"/>
              </w:rPr>
            </w:pPr>
          </w:p>
        </w:tc>
      </w:tr>
      <w:tr w:rsidR="00667298" w:rsidRPr="00667298" w14:paraId="6F59DF18" w14:textId="77777777" w:rsidTr="0026295E">
        <w:tc>
          <w:tcPr>
            <w:tcW w:w="5211" w:type="dxa"/>
          </w:tcPr>
          <w:p w14:paraId="4FF60553"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Prepaid Insurance</w:t>
            </w:r>
          </w:p>
        </w:tc>
        <w:tc>
          <w:tcPr>
            <w:tcW w:w="1985" w:type="dxa"/>
          </w:tcPr>
          <w:p w14:paraId="2C37123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230,000</w:t>
            </w:r>
          </w:p>
        </w:tc>
        <w:tc>
          <w:tcPr>
            <w:tcW w:w="2046" w:type="dxa"/>
          </w:tcPr>
          <w:p w14:paraId="57C30313" w14:textId="77777777" w:rsidR="00667298" w:rsidRPr="00667298" w:rsidRDefault="00667298" w:rsidP="0026295E">
            <w:pPr>
              <w:jc w:val="right"/>
              <w:rPr>
                <w:rFonts w:ascii="Century Gothic" w:hAnsi="Century Gothic"/>
                <w:lang w:eastAsia="en-AU"/>
              </w:rPr>
            </w:pPr>
          </w:p>
        </w:tc>
      </w:tr>
      <w:tr w:rsidR="00667298" w:rsidRPr="00667298" w14:paraId="5EE3A2DE" w14:textId="77777777" w:rsidTr="0026295E">
        <w:tc>
          <w:tcPr>
            <w:tcW w:w="5211" w:type="dxa"/>
          </w:tcPr>
          <w:p w14:paraId="65D08AD6"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Term Deposit</w:t>
            </w:r>
          </w:p>
        </w:tc>
        <w:tc>
          <w:tcPr>
            <w:tcW w:w="1985" w:type="dxa"/>
          </w:tcPr>
          <w:p w14:paraId="0C6B1BF9"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100,000</w:t>
            </w:r>
          </w:p>
        </w:tc>
        <w:tc>
          <w:tcPr>
            <w:tcW w:w="2046" w:type="dxa"/>
          </w:tcPr>
          <w:p w14:paraId="041CC5F9" w14:textId="77777777" w:rsidR="00667298" w:rsidRPr="00667298" w:rsidRDefault="00667298" w:rsidP="0026295E">
            <w:pPr>
              <w:jc w:val="right"/>
              <w:rPr>
                <w:rFonts w:ascii="Century Gothic" w:hAnsi="Century Gothic"/>
                <w:lang w:eastAsia="en-AU"/>
              </w:rPr>
            </w:pPr>
          </w:p>
        </w:tc>
      </w:tr>
      <w:tr w:rsidR="00667298" w:rsidRPr="00667298" w14:paraId="77498973" w14:textId="77777777" w:rsidTr="0026295E">
        <w:tc>
          <w:tcPr>
            <w:tcW w:w="5211" w:type="dxa"/>
          </w:tcPr>
          <w:p w14:paraId="5DEC0E71"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Vehicles</w:t>
            </w:r>
          </w:p>
        </w:tc>
        <w:tc>
          <w:tcPr>
            <w:tcW w:w="1985" w:type="dxa"/>
          </w:tcPr>
          <w:p w14:paraId="43F2DF31"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1,500,000</w:t>
            </w:r>
          </w:p>
        </w:tc>
        <w:tc>
          <w:tcPr>
            <w:tcW w:w="2046" w:type="dxa"/>
          </w:tcPr>
          <w:p w14:paraId="576921FB" w14:textId="77777777" w:rsidR="00667298" w:rsidRPr="00667298" w:rsidRDefault="00667298" w:rsidP="0026295E">
            <w:pPr>
              <w:jc w:val="right"/>
              <w:rPr>
                <w:rFonts w:ascii="Century Gothic" w:hAnsi="Century Gothic"/>
                <w:lang w:eastAsia="en-AU"/>
              </w:rPr>
            </w:pPr>
          </w:p>
        </w:tc>
      </w:tr>
      <w:tr w:rsidR="00667298" w:rsidRPr="00667298" w14:paraId="0C6B0D22" w14:textId="77777777" w:rsidTr="0026295E">
        <w:tc>
          <w:tcPr>
            <w:tcW w:w="5211" w:type="dxa"/>
          </w:tcPr>
          <w:p w14:paraId="5B2AF6DD"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Accumulated Depreciation – Vehicles</w:t>
            </w:r>
          </w:p>
        </w:tc>
        <w:tc>
          <w:tcPr>
            <w:tcW w:w="1985" w:type="dxa"/>
          </w:tcPr>
          <w:p w14:paraId="1A4D6051" w14:textId="77777777" w:rsidR="00667298" w:rsidRPr="00667298" w:rsidRDefault="00667298" w:rsidP="0026295E">
            <w:pPr>
              <w:jc w:val="right"/>
              <w:rPr>
                <w:rFonts w:ascii="Century Gothic" w:hAnsi="Century Gothic"/>
                <w:lang w:eastAsia="en-AU"/>
              </w:rPr>
            </w:pPr>
          </w:p>
        </w:tc>
        <w:tc>
          <w:tcPr>
            <w:tcW w:w="2046" w:type="dxa"/>
          </w:tcPr>
          <w:p w14:paraId="2574C9B6"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300,000</w:t>
            </w:r>
          </w:p>
        </w:tc>
      </w:tr>
      <w:tr w:rsidR="00667298" w:rsidRPr="00667298" w14:paraId="35009D61" w14:textId="77777777" w:rsidTr="0026295E">
        <w:tc>
          <w:tcPr>
            <w:tcW w:w="5211" w:type="dxa"/>
          </w:tcPr>
          <w:p w14:paraId="01E385CE"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Buildings</w:t>
            </w:r>
          </w:p>
        </w:tc>
        <w:tc>
          <w:tcPr>
            <w:tcW w:w="1985" w:type="dxa"/>
          </w:tcPr>
          <w:p w14:paraId="1090E902"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15,000,000</w:t>
            </w:r>
          </w:p>
        </w:tc>
        <w:tc>
          <w:tcPr>
            <w:tcW w:w="2046" w:type="dxa"/>
          </w:tcPr>
          <w:p w14:paraId="2247BBE9" w14:textId="77777777" w:rsidR="00667298" w:rsidRPr="00667298" w:rsidRDefault="00667298" w:rsidP="0026295E">
            <w:pPr>
              <w:jc w:val="right"/>
              <w:rPr>
                <w:rFonts w:ascii="Century Gothic" w:hAnsi="Century Gothic"/>
                <w:lang w:eastAsia="en-AU"/>
              </w:rPr>
            </w:pPr>
          </w:p>
        </w:tc>
      </w:tr>
      <w:tr w:rsidR="00667298" w:rsidRPr="00667298" w14:paraId="584B4CD2" w14:textId="77777777" w:rsidTr="0026295E">
        <w:tc>
          <w:tcPr>
            <w:tcW w:w="5211" w:type="dxa"/>
          </w:tcPr>
          <w:p w14:paraId="73A273DE"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Accumulated Depreciation – Building</w:t>
            </w:r>
          </w:p>
        </w:tc>
        <w:tc>
          <w:tcPr>
            <w:tcW w:w="1985" w:type="dxa"/>
          </w:tcPr>
          <w:p w14:paraId="3A43FF7D" w14:textId="77777777" w:rsidR="00667298" w:rsidRPr="00667298" w:rsidRDefault="00667298" w:rsidP="0026295E">
            <w:pPr>
              <w:jc w:val="right"/>
              <w:rPr>
                <w:rFonts w:ascii="Century Gothic" w:hAnsi="Century Gothic"/>
                <w:lang w:eastAsia="en-AU"/>
              </w:rPr>
            </w:pPr>
          </w:p>
        </w:tc>
        <w:tc>
          <w:tcPr>
            <w:tcW w:w="2046" w:type="dxa"/>
          </w:tcPr>
          <w:p w14:paraId="5DAD315B"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750,000</w:t>
            </w:r>
          </w:p>
        </w:tc>
      </w:tr>
      <w:tr w:rsidR="00667298" w:rsidRPr="00667298" w14:paraId="42C7FCDD" w14:textId="77777777" w:rsidTr="0026295E">
        <w:tc>
          <w:tcPr>
            <w:tcW w:w="5211" w:type="dxa"/>
          </w:tcPr>
          <w:p w14:paraId="5BCEE92E"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Accounts Payable</w:t>
            </w:r>
          </w:p>
        </w:tc>
        <w:tc>
          <w:tcPr>
            <w:tcW w:w="1985" w:type="dxa"/>
          </w:tcPr>
          <w:p w14:paraId="2BD48232" w14:textId="77777777" w:rsidR="00667298" w:rsidRPr="00667298" w:rsidRDefault="00667298" w:rsidP="0026295E">
            <w:pPr>
              <w:jc w:val="right"/>
              <w:rPr>
                <w:rFonts w:ascii="Century Gothic" w:hAnsi="Century Gothic"/>
                <w:lang w:eastAsia="en-AU"/>
              </w:rPr>
            </w:pPr>
          </w:p>
        </w:tc>
        <w:tc>
          <w:tcPr>
            <w:tcW w:w="2046" w:type="dxa"/>
          </w:tcPr>
          <w:p w14:paraId="12939501"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750,000</w:t>
            </w:r>
          </w:p>
        </w:tc>
      </w:tr>
      <w:tr w:rsidR="00667298" w:rsidRPr="00667298" w14:paraId="3CDB5030" w14:textId="77777777" w:rsidTr="0026295E">
        <w:tc>
          <w:tcPr>
            <w:tcW w:w="5211" w:type="dxa"/>
          </w:tcPr>
          <w:p w14:paraId="0D3C784A"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Unearned Rent Revenue</w:t>
            </w:r>
          </w:p>
        </w:tc>
        <w:tc>
          <w:tcPr>
            <w:tcW w:w="1985" w:type="dxa"/>
          </w:tcPr>
          <w:p w14:paraId="63DF65BA" w14:textId="77777777" w:rsidR="00667298" w:rsidRPr="00667298" w:rsidRDefault="00667298" w:rsidP="0026295E">
            <w:pPr>
              <w:jc w:val="right"/>
              <w:rPr>
                <w:rFonts w:ascii="Century Gothic" w:hAnsi="Century Gothic"/>
                <w:lang w:eastAsia="en-AU"/>
              </w:rPr>
            </w:pPr>
          </w:p>
        </w:tc>
        <w:tc>
          <w:tcPr>
            <w:tcW w:w="2046" w:type="dxa"/>
          </w:tcPr>
          <w:p w14:paraId="0C4E8F47"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600,000</w:t>
            </w:r>
          </w:p>
        </w:tc>
      </w:tr>
      <w:tr w:rsidR="00667298" w:rsidRPr="00667298" w14:paraId="79002A2D" w14:textId="77777777" w:rsidTr="0026295E">
        <w:tc>
          <w:tcPr>
            <w:tcW w:w="5211" w:type="dxa"/>
          </w:tcPr>
          <w:p w14:paraId="44A02086"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Mortgage</w:t>
            </w:r>
          </w:p>
        </w:tc>
        <w:tc>
          <w:tcPr>
            <w:tcW w:w="1985" w:type="dxa"/>
          </w:tcPr>
          <w:p w14:paraId="4E0C7B69" w14:textId="77777777" w:rsidR="00667298" w:rsidRPr="00667298" w:rsidRDefault="00667298" w:rsidP="0026295E">
            <w:pPr>
              <w:jc w:val="right"/>
              <w:rPr>
                <w:rFonts w:ascii="Century Gothic" w:hAnsi="Century Gothic"/>
                <w:lang w:eastAsia="en-AU"/>
              </w:rPr>
            </w:pPr>
          </w:p>
        </w:tc>
        <w:tc>
          <w:tcPr>
            <w:tcW w:w="2046" w:type="dxa"/>
          </w:tcPr>
          <w:p w14:paraId="4FE756F7"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3,500,000</w:t>
            </w:r>
          </w:p>
        </w:tc>
      </w:tr>
      <w:tr w:rsidR="00667298" w:rsidRPr="00667298" w14:paraId="5A8D05BD" w14:textId="77777777" w:rsidTr="0026295E">
        <w:tc>
          <w:tcPr>
            <w:tcW w:w="5211" w:type="dxa"/>
          </w:tcPr>
          <w:p w14:paraId="165F087F"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Capital</w:t>
            </w:r>
          </w:p>
        </w:tc>
        <w:tc>
          <w:tcPr>
            <w:tcW w:w="1985" w:type="dxa"/>
          </w:tcPr>
          <w:p w14:paraId="56D5A543" w14:textId="77777777" w:rsidR="00667298" w:rsidRPr="00667298" w:rsidRDefault="00667298" w:rsidP="0026295E">
            <w:pPr>
              <w:jc w:val="right"/>
              <w:rPr>
                <w:rFonts w:ascii="Century Gothic" w:hAnsi="Century Gothic"/>
                <w:lang w:eastAsia="en-AU"/>
              </w:rPr>
            </w:pPr>
          </w:p>
        </w:tc>
        <w:tc>
          <w:tcPr>
            <w:tcW w:w="2046" w:type="dxa"/>
          </w:tcPr>
          <w:p w14:paraId="5D31CCDC"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15,100,000</w:t>
            </w:r>
          </w:p>
        </w:tc>
      </w:tr>
      <w:tr w:rsidR="00667298" w:rsidRPr="00667298" w14:paraId="6BFBF5D8" w14:textId="77777777" w:rsidTr="0026295E">
        <w:tc>
          <w:tcPr>
            <w:tcW w:w="5211" w:type="dxa"/>
          </w:tcPr>
          <w:p w14:paraId="6F21FA20"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Retained Profits</w:t>
            </w:r>
          </w:p>
        </w:tc>
        <w:tc>
          <w:tcPr>
            <w:tcW w:w="1985" w:type="dxa"/>
          </w:tcPr>
          <w:p w14:paraId="05858EFF" w14:textId="77777777" w:rsidR="00667298" w:rsidRPr="00667298" w:rsidRDefault="00667298" w:rsidP="0026295E">
            <w:pPr>
              <w:jc w:val="right"/>
              <w:rPr>
                <w:rFonts w:ascii="Century Gothic" w:hAnsi="Century Gothic"/>
                <w:lang w:eastAsia="en-AU"/>
              </w:rPr>
            </w:pPr>
          </w:p>
        </w:tc>
        <w:tc>
          <w:tcPr>
            <w:tcW w:w="2046" w:type="dxa"/>
          </w:tcPr>
          <w:p w14:paraId="6FCB795E"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120,000</w:t>
            </w:r>
          </w:p>
        </w:tc>
      </w:tr>
      <w:tr w:rsidR="00667298" w:rsidRPr="00667298" w14:paraId="39DFC02A" w14:textId="77777777" w:rsidTr="0026295E">
        <w:tc>
          <w:tcPr>
            <w:tcW w:w="5211" w:type="dxa"/>
          </w:tcPr>
          <w:p w14:paraId="3C13527C"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Sales Revenue</w:t>
            </w:r>
          </w:p>
        </w:tc>
        <w:tc>
          <w:tcPr>
            <w:tcW w:w="1985" w:type="dxa"/>
          </w:tcPr>
          <w:p w14:paraId="4C5031FE" w14:textId="77777777" w:rsidR="00667298" w:rsidRPr="00667298" w:rsidRDefault="00667298" w:rsidP="0026295E">
            <w:pPr>
              <w:jc w:val="right"/>
              <w:rPr>
                <w:rFonts w:ascii="Century Gothic" w:hAnsi="Century Gothic"/>
                <w:lang w:eastAsia="en-AU"/>
              </w:rPr>
            </w:pPr>
          </w:p>
        </w:tc>
        <w:tc>
          <w:tcPr>
            <w:tcW w:w="2046" w:type="dxa"/>
          </w:tcPr>
          <w:p w14:paraId="3B9ABA09"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11,000,000</w:t>
            </w:r>
          </w:p>
        </w:tc>
      </w:tr>
      <w:tr w:rsidR="00667298" w:rsidRPr="00667298" w14:paraId="045AF835" w14:textId="77777777" w:rsidTr="0026295E">
        <w:tc>
          <w:tcPr>
            <w:tcW w:w="5211" w:type="dxa"/>
          </w:tcPr>
          <w:p w14:paraId="57DBDD61"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Cost of Goods Sold</w:t>
            </w:r>
          </w:p>
        </w:tc>
        <w:tc>
          <w:tcPr>
            <w:tcW w:w="1985" w:type="dxa"/>
          </w:tcPr>
          <w:p w14:paraId="28C8AF14"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4,750,000</w:t>
            </w:r>
          </w:p>
        </w:tc>
        <w:tc>
          <w:tcPr>
            <w:tcW w:w="2046" w:type="dxa"/>
          </w:tcPr>
          <w:p w14:paraId="35F147C4" w14:textId="77777777" w:rsidR="00667298" w:rsidRPr="00667298" w:rsidRDefault="00667298" w:rsidP="0026295E">
            <w:pPr>
              <w:jc w:val="right"/>
              <w:rPr>
                <w:rFonts w:ascii="Century Gothic" w:hAnsi="Century Gothic"/>
                <w:lang w:eastAsia="en-AU"/>
              </w:rPr>
            </w:pPr>
          </w:p>
        </w:tc>
      </w:tr>
      <w:tr w:rsidR="00667298" w:rsidRPr="00667298" w14:paraId="44DE1C61" w14:textId="77777777" w:rsidTr="0026295E">
        <w:tc>
          <w:tcPr>
            <w:tcW w:w="5211" w:type="dxa"/>
          </w:tcPr>
          <w:p w14:paraId="30F0C01A"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Advertising Expense</w:t>
            </w:r>
          </w:p>
        </w:tc>
        <w:tc>
          <w:tcPr>
            <w:tcW w:w="1985" w:type="dxa"/>
          </w:tcPr>
          <w:p w14:paraId="1F067DC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900,000</w:t>
            </w:r>
          </w:p>
        </w:tc>
        <w:tc>
          <w:tcPr>
            <w:tcW w:w="2046" w:type="dxa"/>
          </w:tcPr>
          <w:p w14:paraId="571467C7" w14:textId="77777777" w:rsidR="00667298" w:rsidRPr="00667298" w:rsidRDefault="00667298" w:rsidP="0026295E">
            <w:pPr>
              <w:jc w:val="right"/>
              <w:rPr>
                <w:rFonts w:ascii="Century Gothic" w:hAnsi="Century Gothic"/>
                <w:lang w:eastAsia="en-AU"/>
              </w:rPr>
            </w:pPr>
          </w:p>
        </w:tc>
      </w:tr>
      <w:tr w:rsidR="00667298" w:rsidRPr="00667298" w14:paraId="2A2EC370" w14:textId="77777777" w:rsidTr="0026295E">
        <w:tc>
          <w:tcPr>
            <w:tcW w:w="5211" w:type="dxa"/>
          </w:tcPr>
          <w:p w14:paraId="17F37BF9"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Electricity Expense</w:t>
            </w:r>
          </w:p>
        </w:tc>
        <w:tc>
          <w:tcPr>
            <w:tcW w:w="1985" w:type="dxa"/>
          </w:tcPr>
          <w:p w14:paraId="72E7C4EA"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250,000</w:t>
            </w:r>
          </w:p>
        </w:tc>
        <w:tc>
          <w:tcPr>
            <w:tcW w:w="2046" w:type="dxa"/>
          </w:tcPr>
          <w:p w14:paraId="407A2D75" w14:textId="77777777" w:rsidR="00667298" w:rsidRPr="00667298" w:rsidRDefault="00667298" w:rsidP="0026295E">
            <w:pPr>
              <w:jc w:val="right"/>
              <w:rPr>
                <w:rFonts w:ascii="Century Gothic" w:hAnsi="Century Gothic"/>
                <w:lang w:eastAsia="en-AU"/>
              </w:rPr>
            </w:pPr>
          </w:p>
        </w:tc>
      </w:tr>
      <w:tr w:rsidR="00667298" w:rsidRPr="00667298" w14:paraId="00B68566" w14:textId="77777777" w:rsidTr="0026295E">
        <w:tc>
          <w:tcPr>
            <w:tcW w:w="5211" w:type="dxa"/>
          </w:tcPr>
          <w:p w14:paraId="5F0C62AC"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Wages Expense</w:t>
            </w:r>
          </w:p>
        </w:tc>
        <w:tc>
          <w:tcPr>
            <w:tcW w:w="1985" w:type="dxa"/>
          </w:tcPr>
          <w:p w14:paraId="79324928"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2,250,000</w:t>
            </w:r>
          </w:p>
        </w:tc>
        <w:tc>
          <w:tcPr>
            <w:tcW w:w="2046" w:type="dxa"/>
          </w:tcPr>
          <w:p w14:paraId="192D7A38" w14:textId="77777777" w:rsidR="00667298" w:rsidRPr="00667298" w:rsidRDefault="00667298" w:rsidP="0026295E">
            <w:pPr>
              <w:jc w:val="right"/>
              <w:rPr>
                <w:rFonts w:ascii="Century Gothic" w:hAnsi="Century Gothic"/>
                <w:lang w:eastAsia="en-AU"/>
              </w:rPr>
            </w:pPr>
          </w:p>
        </w:tc>
      </w:tr>
      <w:tr w:rsidR="00667298" w:rsidRPr="00667298" w14:paraId="760754E3" w14:textId="77777777" w:rsidTr="0026295E">
        <w:tc>
          <w:tcPr>
            <w:tcW w:w="5211" w:type="dxa"/>
          </w:tcPr>
          <w:p w14:paraId="75283F5E" w14:textId="77777777" w:rsidR="00667298" w:rsidRPr="00667298" w:rsidRDefault="00667298" w:rsidP="0026295E">
            <w:pPr>
              <w:rPr>
                <w:rFonts w:ascii="Century Gothic" w:hAnsi="Century Gothic"/>
                <w:lang w:eastAsia="en-AU"/>
              </w:rPr>
            </w:pPr>
          </w:p>
        </w:tc>
        <w:tc>
          <w:tcPr>
            <w:tcW w:w="1985" w:type="dxa"/>
          </w:tcPr>
          <w:p w14:paraId="2413E486" w14:textId="77777777" w:rsidR="00667298" w:rsidRPr="00667298" w:rsidRDefault="00667298" w:rsidP="0026295E">
            <w:pPr>
              <w:jc w:val="right"/>
              <w:rPr>
                <w:rFonts w:ascii="Century Gothic" w:hAnsi="Century Gothic"/>
                <w:lang w:eastAsia="en-AU"/>
              </w:rPr>
            </w:pPr>
          </w:p>
        </w:tc>
        <w:tc>
          <w:tcPr>
            <w:tcW w:w="2046" w:type="dxa"/>
          </w:tcPr>
          <w:p w14:paraId="2A32B2EF" w14:textId="77777777" w:rsidR="00667298" w:rsidRPr="00667298" w:rsidRDefault="00667298" w:rsidP="0026295E">
            <w:pPr>
              <w:jc w:val="right"/>
              <w:rPr>
                <w:rFonts w:ascii="Century Gothic" w:hAnsi="Century Gothic"/>
                <w:lang w:eastAsia="en-AU"/>
              </w:rPr>
            </w:pPr>
          </w:p>
        </w:tc>
      </w:tr>
      <w:tr w:rsidR="00667298" w:rsidRPr="00667298" w14:paraId="4BC9C37C" w14:textId="77777777" w:rsidTr="0026295E">
        <w:tc>
          <w:tcPr>
            <w:tcW w:w="5211" w:type="dxa"/>
          </w:tcPr>
          <w:p w14:paraId="12506F0B" w14:textId="77777777" w:rsidR="00667298" w:rsidRPr="00667298" w:rsidRDefault="00667298" w:rsidP="0026295E">
            <w:pPr>
              <w:rPr>
                <w:rFonts w:ascii="Century Gothic" w:hAnsi="Century Gothic"/>
                <w:lang w:eastAsia="en-AU"/>
              </w:rPr>
            </w:pPr>
            <w:r w:rsidRPr="00667298">
              <w:rPr>
                <w:rFonts w:ascii="Century Gothic" w:hAnsi="Century Gothic"/>
                <w:lang w:eastAsia="en-AU"/>
              </w:rPr>
              <w:t>Total</w:t>
            </w:r>
          </w:p>
        </w:tc>
        <w:tc>
          <w:tcPr>
            <w:tcW w:w="1985" w:type="dxa"/>
          </w:tcPr>
          <w:p w14:paraId="32C0C619"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$31,220,000</w:t>
            </w:r>
          </w:p>
        </w:tc>
        <w:tc>
          <w:tcPr>
            <w:tcW w:w="2046" w:type="dxa"/>
          </w:tcPr>
          <w:p w14:paraId="287C8367" w14:textId="77777777" w:rsidR="00667298" w:rsidRPr="00667298" w:rsidRDefault="00667298" w:rsidP="0026295E">
            <w:pPr>
              <w:jc w:val="right"/>
              <w:rPr>
                <w:rFonts w:ascii="Century Gothic" w:hAnsi="Century Gothic"/>
                <w:lang w:eastAsia="en-AU"/>
              </w:rPr>
            </w:pPr>
            <w:r w:rsidRPr="00667298">
              <w:rPr>
                <w:rFonts w:ascii="Century Gothic" w:hAnsi="Century Gothic"/>
                <w:lang w:eastAsia="en-AU"/>
              </w:rPr>
              <w:t>$31,220,000</w:t>
            </w:r>
          </w:p>
        </w:tc>
      </w:tr>
    </w:tbl>
    <w:p w14:paraId="165D4750" w14:textId="77777777" w:rsidR="00667298" w:rsidRPr="00667298" w:rsidRDefault="00667298" w:rsidP="00667298">
      <w:pPr>
        <w:rPr>
          <w:rFonts w:ascii="Century Gothic" w:hAnsi="Century Gothic"/>
          <w:b/>
          <w:lang w:eastAsia="en-AU"/>
        </w:rPr>
      </w:pPr>
      <w:r w:rsidRPr="00667298">
        <w:rPr>
          <w:rFonts w:ascii="Century Gothic" w:hAnsi="Century Gothic"/>
          <w:b/>
          <w:lang w:eastAsia="en-AU"/>
        </w:rPr>
        <w:t>Additional Information:</w:t>
      </w:r>
    </w:p>
    <w:p w14:paraId="138584AF"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Insurance was renewed on 1 October 2015 for $140,000.</w:t>
      </w:r>
    </w:p>
    <w:p w14:paraId="043FDF08"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Advertising was paid on 1 August 2015 for a 6 month television campaign.</w:t>
      </w:r>
    </w:p>
    <w:p w14:paraId="215BE4E3"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Rent was received by Pumpkin Patch on 1 Dec 2015 for 3 months.</w:t>
      </w:r>
    </w:p>
    <w:p w14:paraId="5D68AE08"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Goods paid for but not delivered at 31 December 2015 totalled $25,000.</w:t>
      </w:r>
    </w:p>
    <w:p w14:paraId="13E95362"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Interest earned on the term deposit totalled $5,000.  It will be paid on 31 Jan 2016.</w:t>
      </w:r>
    </w:p>
    <w:p w14:paraId="79308E58"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Wages not yet paid at 31 Dec 2015 totalled $150,000.</w:t>
      </w:r>
    </w:p>
    <w:p w14:paraId="56D1CB91"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 xml:space="preserve">Vehicles are depreciated using 20% reducing balance.  </w:t>
      </w:r>
    </w:p>
    <w:p w14:paraId="497B4E6B"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Buildings are depreciated using 5% straight line.</w:t>
      </w:r>
    </w:p>
    <w:p w14:paraId="1A7C496C"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Bad debts to be written off amount to $90,000.</w:t>
      </w:r>
    </w:p>
    <w:p w14:paraId="2D1972F3" w14:textId="77777777" w:rsidR="00667298" w:rsidRPr="00667298" w:rsidRDefault="00667298" w:rsidP="00667298">
      <w:pPr>
        <w:pStyle w:val="ListParagraph"/>
        <w:numPr>
          <w:ilvl w:val="0"/>
          <w:numId w:val="30"/>
        </w:numPr>
        <w:spacing w:after="200" w:line="276" w:lineRule="auto"/>
        <w:rPr>
          <w:rFonts w:ascii="Century Gothic" w:hAnsi="Century Gothic"/>
        </w:rPr>
      </w:pPr>
      <w:r w:rsidRPr="00667298">
        <w:rPr>
          <w:rFonts w:ascii="Century Gothic" w:hAnsi="Century Gothic"/>
        </w:rPr>
        <w:t>Allowance for Doubtful Debts is to be raised to 3% of Accounts Receivable as at 31 Dec 2015.</w:t>
      </w:r>
    </w:p>
    <w:p w14:paraId="076128DB" w14:textId="75C5976D" w:rsidR="00667298" w:rsidRPr="00667298" w:rsidRDefault="00667298" w:rsidP="00667298">
      <w:pPr>
        <w:ind w:left="360"/>
        <w:rPr>
          <w:rFonts w:ascii="Century Gothic" w:hAnsi="Century Gothic"/>
          <w:lang w:eastAsia="en-AU"/>
        </w:rPr>
      </w:pPr>
      <w:r w:rsidRPr="00667298">
        <w:rPr>
          <w:rFonts w:ascii="Century Gothic" w:hAnsi="Century Gothic"/>
          <w:b/>
          <w:lang w:eastAsia="en-AU"/>
        </w:rPr>
        <w:t>Required:</w:t>
      </w:r>
      <w:r>
        <w:rPr>
          <w:rFonts w:ascii="Century Gothic" w:hAnsi="Century Gothic"/>
          <w:b/>
          <w:lang w:eastAsia="en-AU"/>
        </w:rPr>
        <w:t xml:space="preserve"> </w:t>
      </w:r>
      <w:r w:rsidRPr="00667298">
        <w:rPr>
          <w:rFonts w:ascii="Century Gothic" w:hAnsi="Century Gothic"/>
          <w:lang w:eastAsia="en-AU"/>
        </w:rPr>
        <w:t>Prepare any necessary balance day adjustment general journal entries as at 31 Dec 2015.</w:t>
      </w:r>
      <w:r w:rsidRPr="00667298">
        <w:rPr>
          <w:rFonts w:ascii="Century Gothic" w:hAnsi="Century Gothic"/>
          <w:lang w:eastAsia="en-AU"/>
        </w:rPr>
        <w:br w:type="page"/>
      </w:r>
    </w:p>
    <w:p w14:paraId="268A5E17" w14:textId="1143F340" w:rsidR="009D32A1" w:rsidRDefault="002A30BA" w:rsidP="005C5F0E">
      <w:pPr>
        <w:spacing w:before="40" w:after="40"/>
        <w:rPr>
          <w:rFonts w:ascii="Century Gothic" w:hAnsi="Century Gothic"/>
          <w:b/>
        </w:rPr>
      </w:pPr>
      <w:r w:rsidRPr="00571FA4">
        <w:rPr>
          <w:rFonts w:ascii="Century Gothic" w:hAnsi="Century Gothic"/>
          <w:b/>
        </w:rPr>
        <w:lastRenderedPageBreak/>
        <w:t xml:space="preserve">Additional Problem </w:t>
      </w:r>
      <w:r w:rsidR="0026295E">
        <w:rPr>
          <w:rFonts w:ascii="Century Gothic" w:hAnsi="Century Gothic"/>
          <w:b/>
        </w:rPr>
        <w:t>9</w:t>
      </w:r>
    </w:p>
    <w:p w14:paraId="2C1A1322" w14:textId="14DCBE5F" w:rsidR="009D32A1" w:rsidRPr="009D32A1" w:rsidRDefault="009D32A1" w:rsidP="009D32A1">
      <w:pPr>
        <w:spacing w:after="160" w:line="259" w:lineRule="auto"/>
        <w:rPr>
          <w:rFonts w:ascii="Century Gothic" w:hAnsi="Century Gothic"/>
          <w:bCs/>
          <w:lang w:val="en-US"/>
        </w:rPr>
      </w:pPr>
      <w:r w:rsidRPr="009D32A1">
        <w:rPr>
          <w:rFonts w:ascii="Century Gothic" w:hAnsi="Century Gothic"/>
          <w:bCs/>
          <w:lang w:val="en-US"/>
        </w:rPr>
        <w:t xml:space="preserve">Answer each of the following </w:t>
      </w:r>
      <w:r>
        <w:rPr>
          <w:rFonts w:ascii="Century Gothic" w:hAnsi="Century Gothic"/>
          <w:bCs/>
          <w:lang w:val="en-US"/>
        </w:rPr>
        <w:t>four</w:t>
      </w:r>
      <w:r w:rsidRPr="009D32A1">
        <w:rPr>
          <w:rFonts w:ascii="Century Gothic" w:hAnsi="Century Gothic"/>
          <w:bCs/>
          <w:lang w:val="en-US"/>
        </w:rPr>
        <w:t xml:space="preserve"> parts assuming a balance date of 30 June, 201</w:t>
      </w:r>
      <w:r>
        <w:rPr>
          <w:rFonts w:ascii="Century Gothic" w:hAnsi="Century Gothic"/>
          <w:bCs/>
          <w:lang w:val="en-US"/>
        </w:rPr>
        <w:t>8</w:t>
      </w:r>
      <w:r w:rsidRPr="009D32A1">
        <w:rPr>
          <w:rFonts w:ascii="Century Gothic" w:hAnsi="Century Gothic"/>
          <w:bCs/>
          <w:lang w:val="en-US"/>
        </w:rPr>
        <w:t>. Journal narrations are not required.</w:t>
      </w:r>
    </w:p>
    <w:p w14:paraId="7F5CC34F" w14:textId="77777777" w:rsidR="009D32A1" w:rsidRPr="009D32A1" w:rsidRDefault="009D32A1" w:rsidP="009D32A1">
      <w:pPr>
        <w:spacing w:after="160" w:line="259" w:lineRule="auto"/>
        <w:rPr>
          <w:rFonts w:ascii="Century Gothic" w:hAnsi="Century Gothic"/>
          <w:bCs/>
          <w:lang w:val="en-US"/>
        </w:rPr>
      </w:pPr>
    </w:p>
    <w:p w14:paraId="24BDA43D" w14:textId="1325ED62" w:rsidR="009D32A1" w:rsidRPr="009D32A1" w:rsidRDefault="009D32A1" w:rsidP="009D32A1">
      <w:pPr>
        <w:numPr>
          <w:ilvl w:val="0"/>
          <w:numId w:val="36"/>
        </w:numPr>
        <w:spacing w:after="160" w:line="259" w:lineRule="auto"/>
        <w:rPr>
          <w:rFonts w:ascii="Century Gothic" w:hAnsi="Century Gothic"/>
          <w:bCs/>
          <w:lang w:val="en-US"/>
        </w:rPr>
      </w:pPr>
      <w:r w:rsidRPr="009D32A1">
        <w:rPr>
          <w:rFonts w:ascii="Century Gothic" w:hAnsi="Century Gothic"/>
          <w:bCs/>
          <w:lang w:val="en-US"/>
        </w:rPr>
        <w:t xml:space="preserve"> Kane Pty Ltd entered into a loan of $10,000 on 1 March 201</w:t>
      </w:r>
      <w:r>
        <w:rPr>
          <w:rFonts w:ascii="Century Gothic" w:hAnsi="Century Gothic"/>
          <w:bCs/>
          <w:lang w:val="en-US"/>
        </w:rPr>
        <w:t>8</w:t>
      </w:r>
      <w:r w:rsidRPr="009D32A1">
        <w:rPr>
          <w:rFonts w:ascii="Century Gothic" w:hAnsi="Century Gothic"/>
          <w:bCs/>
          <w:lang w:val="en-US"/>
        </w:rPr>
        <w:t xml:space="preserve"> and was being charged interest at 12% simple per annum.</w:t>
      </w:r>
    </w:p>
    <w:p w14:paraId="1A52796D" w14:textId="77777777" w:rsidR="009D32A1" w:rsidRPr="009D32A1" w:rsidRDefault="009D32A1" w:rsidP="009D32A1">
      <w:pPr>
        <w:spacing w:after="160" w:line="259" w:lineRule="auto"/>
        <w:rPr>
          <w:rFonts w:ascii="Century Gothic" w:hAnsi="Century Gothic"/>
          <w:bCs/>
          <w:lang w:val="en-US"/>
        </w:rPr>
      </w:pPr>
      <w:r w:rsidRPr="009D32A1">
        <w:rPr>
          <w:rFonts w:ascii="Century Gothic" w:hAnsi="Century Gothic"/>
          <w:bCs/>
          <w:lang w:val="en-US"/>
        </w:rPr>
        <w:t>Prepare any required general journal adjusting entry for the financial year assuming no payment of interest has been made.</w:t>
      </w:r>
    </w:p>
    <w:p w14:paraId="1A3B82BD" w14:textId="77777777" w:rsidR="009D32A1" w:rsidRPr="009D32A1" w:rsidRDefault="009D32A1" w:rsidP="009D32A1">
      <w:pPr>
        <w:spacing w:after="160" w:line="259" w:lineRule="auto"/>
        <w:rPr>
          <w:rFonts w:ascii="Century Gothic" w:hAnsi="Century Gothic"/>
          <w:bCs/>
          <w:lang w:val="en-US"/>
        </w:rPr>
      </w:pPr>
    </w:p>
    <w:p w14:paraId="78135317" w14:textId="6B45DED1" w:rsidR="009D32A1" w:rsidRPr="009D32A1" w:rsidRDefault="009D32A1" w:rsidP="00A64183">
      <w:pPr>
        <w:numPr>
          <w:ilvl w:val="0"/>
          <w:numId w:val="36"/>
        </w:numPr>
        <w:spacing w:after="160" w:line="259" w:lineRule="auto"/>
        <w:rPr>
          <w:rFonts w:ascii="Century Gothic" w:hAnsi="Century Gothic"/>
          <w:bCs/>
          <w:lang w:val="en-US"/>
        </w:rPr>
      </w:pPr>
      <w:r w:rsidRPr="009D32A1">
        <w:rPr>
          <w:rFonts w:ascii="Century Gothic" w:hAnsi="Century Gothic"/>
          <w:bCs/>
          <w:lang w:val="en-US"/>
        </w:rPr>
        <w:t xml:space="preserve"> Dele Pty Ltd had accounts receivable at 30 June 201</w:t>
      </w:r>
      <w:r w:rsidR="00A64183">
        <w:rPr>
          <w:rFonts w:ascii="Century Gothic" w:hAnsi="Century Gothic"/>
          <w:bCs/>
          <w:lang w:val="en-US"/>
        </w:rPr>
        <w:t>8</w:t>
      </w:r>
      <w:r w:rsidRPr="009D32A1">
        <w:rPr>
          <w:rFonts w:ascii="Century Gothic" w:hAnsi="Century Gothic"/>
          <w:bCs/>
          <w:lang w:val="en-US"/>
        </w:rPr>
        <w:t xml:space="preserve"> totaling $76,100 Dr. The doubtful debts allowance at the same time was $2,310 Cr, but it was decided by the accountant to increase the allowance for doubtful debts to 2% of accounts receivable after writing off $3,100 in uncollectable accounts. </w:t>
      </w:r>
    </w:p>
    <w:p w14:paraId="18678FAC" w14:textId="77777777" w:rsidR="009D32A1" w:rsidRPr="009D32A1" w:rsidRDefault="009D32A1" w:rsidP="009D32A1">
      <w:pPr>
        <w:spacing w:after="160" w:line="259" w:lineRule="auto"/>
        <w:rPr>
          <w:rFonts w:ascii="Century Gothic" w:hAnsi="Century Gothic"/>
          <w:bCs/>
          <w:lang w:val="en-US"/>
        </w:rPr>
      </w:pPr>
      <w:r w:rsidRPr="009D32A1">
        <w:rPr>
          <w:rFonts w:ascii="Century Gothic" w:hAnsi="Century Gothic"/>
          <w:bCs/>
          <w:lang w:val="en-US"/>
        </w:rPr>
        <w:t xml:space="preserve">Prepare the necessary general journal entries to record the above events. </w:t>
      </w:r>
    </w:p>
    <w:p w14:paraId="35F9CF9F" w14:textId="77777777" w:rsidR="009D32A1" w:rsidRPr="009D32A1" w:rsidRDefault="009D32A1" w:rsidP="009D32A1">
      <w:pPr>
        <w:spacing w:after="160" w:line="259" w:lineRule="auto"/>
        <w:rPr>
          <w:rFonts w:ascii="Century Gothic" w:hAnsi="Century Gothic"/>
          <w:bCs/>
          <w:lang w:val="en-US"/>
        </w:rPr>
      </w:pPr>
    </w:p>
    <w:p w14:paraId="4B9ECDA5" w14:textId="2A1DB791" w:rsidR="009D32A1" w:rsidRPr="009D32A1" w:rsidRDefault="009D32A1" w:rsidP="00A64183">
      <w:pPr>
        <w:numPr>
          <w:ilvl w:val="0"/>
          <w:numId w:val="36"/>
        </w:numPr>
        <w:spacing w:after="160" w:line="259" w:lineRule="auto"/>
        <w:rPr>
          <w:rFonts w:ascii="Century Gothic" w:hAnsi="Century Gothic"/>
          <w:bCs/>
          <w:lang w:val="en-US"/>
        </w:rPr>
      </w:pPr>
      <w:proofErr w:type="spellStart"/>
      <w:r w:rsidRPr="009D32A1">
        <w:rPr>
          <w:rFonts w:ascii="Century Gothic" w:hAnsi="Century Gothic"/>
          <w:bCs/>
          <w:lang w:val="en-US"/>
        </w:rPr>
        <w:t>Lloris</w:t>
      </w:r>
      <w:proofErr w:type="spellEnd"/>
      <w:r w:rsidRPr="009D32A1">
        <w:rPr>
          <w:rFonts w:ascii="Century Gothic" w:hAnsi="Century Gothic"/>
          <w:bCs/>
          <w:lang w:val="en-US"/>
        </w:rPr>
        <w:t xml:space="preserve"> Pty Ltd purchased machinery for $380,000 on 1 March 201</w:t>
      </w:r>
      <w:r w:rsidR="00A64183">
        <w:rPr>
          <w:rFonts w:ascii="Century Gothic" w:hAnsi="Century Gothic"/>
          <w:bCs/>
          <w:lang w:val="en-US"/>
        </w:rPr>
        <w:t>8</w:t>
      </w:r>
      <w:r w:rsidRPr="009D32A1">
        <w:rPr>
          <w:rFonts w:ascii="Century Gothic" w:hAnsi="Century Gothic"/>
          <w:bCs/>
          <w:lang w:val="en-US"/>
        </w:rPr>
        <w:t>. It is estimated that the machinery will have a working life of 10 years but the company believes it will only use the machinery for 6 years and then sell it for an estimated $20,000. The company uses the straight-line method of depreciation for the machinery.</w:t>
      </w:r>
    </w:p>
    <w:p w14:paraId="26440657" w14:textId="77777777" w:rsidR="009D32A1" w:rsidRPr="009D32A1" w:rsidRDefault="009D32A1" w:rsidP="009D32A1">
      <w:pPr>
        <w:spacing w:after="160" w:line="259" w:lineRule="auto"/>
        <w:rPr>
          <w:rFonts w:ascii="Century Gothic" w:hAnsi="Century Gothic"/>
          <w:bCs/>
          <w:lang w:val="en-US"/>
        </w:rPr>
      </w:pPr>
    </w:p>
    <w:p w14:paraId="1AB3F174" w14:textId="1E3884C1" w:rsidR="009D32A1" w:rsidRPr="009D32A1" w:rsidRDefault="009D32A1" w:rsidP="00A64183">
      <w:pPr>
        <w:spacing w:after="160" w:line="259" w:lineRule="auto"/>
        <w:rPr>
          <w:rFonts w:ascii="Century Gothic" w:hAnsi="Century Gothic"/>
          <w:bCs/>
          <w:lang w:val="en-US"/>
        </w:rPr>
      </w:pPr>
      <w:r w:rsidRPr="009D32A1">
        <w:rPr>
          <w:rFonts w:ascii="Century Gothic" w:hAnsi="Century Gothic"/>
          <w:bCs/>
          <w:lang w:val="en-US"/>
        </w:rPr>
        <w:t>The company purchased a computer on 1 July 201</w:t>
      </w:r>
      <w:r w:rsidR="00A64183">
        <w:rPr>
          <w:rFonts w:ascii="Century Gothic" w:hAnsi="Century Gothic"/>
          <w:bCs/>
          <w:lang w:val="en-US"/>
        </w:rPr>
        <w:t>6</w:t>
      </w:r>
      <w:r w:rsidRPr="009D32A1">
        <w:rPr>
          <w:rFonts w:ascii="Century Gothic" w:hAnsi="Century Gothic"/>
          <w:bCs/>
          <w:lang w:val="en-US"/>
        </w:rPr>
        <w:t xml:space="preserve"> for $10,000. The company believes it will use the computer for ten years and can sell it at the end of that period for $500. The company uses the reducing balance method of depreciation and a depreciation rate of 26% p.a. </w:t>
      </w:r>
    </w:p>
    <w:p w14:paraId="0442AB50" w14:textId="77777777" w:rsidR="009D32A1" w:rsidRPr="009D32A1" w:rsidRDefault="009D32A1" w:rsidP="009D32A1">
      <w:pPr>
        <w:spacing w:after="160" w:line="259" w:lineRule="auto"/>
        <w:rPr>
          <w:rFonts w:ascii="Century Gothic" w:hAnsi="Century Gothic"/>
          <w:bCs/>
          <w:lang w:val="en-US"/>
        </w:rPr>
      </w:pPr>
    </w:p>
    <w:p w14:paraId="0CB2CA12" w14:textId="1A30B12E" w:rsidR="009D32A1" w:rsidRPr="009D32A1" w:rsidRDefault="009D32A1" w:rsidP="00A64183">
      <w:pPr>
        <w:spacing w:after="160" w:line="259" w:lineRule="auto"/>
        <w:rPr>
          <w:rFonts w:ascii="Century Gothic" w:hAnsi="Century Gothic"/>
          <w:bCs/>
          <w:lang w:val="en-US"/>
        </w:rPr>
      </w:pPr>
      <w:r w:rsidRPr="009D32A1">
        <w:rPr>
          <w:rFonts w:ascii="Century Gothic" w:hAnsi="Century Gothic"/>
          <w:bCs/>
          <w:lang w:val="en-US"/>
        </w:rPr>
        <w:t>Prepare the necessary general journal entries to record the depreciation of the two assets for the financial year ending 30 June 201</w:t>
      </w:r>
      <w:r w:rsidR="00A64183">
        <w:rPr>
          <w:rFonts w:ascii="Century Gothic" w:hAnsi="Century Gothic"/>
          <w:bCs/>
          <w:lang w:val="en-US"/>
        </w:rPr>
        <w:t>8</w:t>
      </w:r>
      <w:r w:rsidRPr="009D32A1">
        <w:rPr>
          <w:rFonts w:ascii="Century Gothic" w:hAnsi="Century Gothic"/>
          <w:bCs/>
          <w:lang w:val="en-US"/>
        </w:rPr>
        <w:t>.</w:t>
      </w:r>
    </w:p>
    <w:p w14:paraId="41FEDC3F" w14:textId="77777777" w:rsidR="009D32A1" w:rsidRPr="009D32A1" w:rsidRDefault="009D32A1" w:rsidP="009D32A1">
      <w:pPr>
        <w:spacing w:after="160" w:line="259" w:lineRule="auto"/>
        <w:rPr>
          <w:rFonts w:ascii="Century Gothic" w:hAnsi="Century Gothic"/>
          <w:bCs/>
          <w:lang w:val="en-US"/>
        </w:rPr>
      </w:pPr>
    </w:p>
    <w:p w14:paraId="69543034" w14:textId="6E67948D" w:rsidR="009D32A1" w:rsidRPr="009D32A1" w:rsidRDefault="009D32A1" w:rsidP="00A64183">
      <w:pPr>
        <w:numPr>
          <w:ilvl w:val="0"/>
          <w:numId w:val="36"/>
        </w:numPr>
        <w:spacing w:after="160" w:line="259" w:lineRule="auto"/>
        <w:rPr>
          <w:rFonts w:ascii="Century Gothic" w:hAnsi="Century Gothic"/>
          <w:bCs/>
          <w:lang w:val="en-US"/>
        </w:rPr>
      </w:pPr>
      <w:proofErr w:type="spellStart"/>
      <w:r w:rsidRPr="009D32A1">
        <w:rPr>
          <w:rFonts w:ascii="Century Gothic" w:hAnsi="Century Gothic"/>
          <w:bCs/>
          <w:lang w:val="en-US"/>
        </w:rPr>
        <w:t>Dembele</w:t>
      </w:r>
      <w:proofErr w:type="spellEnd"/>
      <w:r w:rsidRPr="009D32A1">
        <w:rPr>
          <w:rFonts w:ascii="Century Gothic" w:hAnsi="Century Gothic"/>
          <w:bCs/>
          <w:lang w:val="en-US"/>
        </w:rPr>
        <w:t xml:space="preserve"> Pty Ltd paid $4,200 for 6 months advertising on the 1 January 201</w:t>
      </w:r>
      <w:r w:rsidR="00A64183">
        <w:rPr>
          <w:rFonts w:ascii="Century Gothic" w:hAnsi="Century Gothic"/>
          <w:bCs/>
          <w:lang w:val="en-US"/>
        </w:rPr>
        <w:t>8</w:t>
      </w:r>
      <w:r w:rsidRPr="009D32A1">
        <w:rPr>
          <w:rFonts w:ascii="Century Gothic" w:hAnsi="Century Gothic"/>
          <w:bCs/>
          <w:lang w:val="en-US"/>
        </w:rPr>
        <w:t xml:space="preserve">. The transaction was initially recorded as an expense. </w:t>
      </w:r>
    </w:p>
    <w:p w14:paraId="5DCA3A7E" w14:textId="77777777" w:rsidR="009D32A1" w:rsidRPr="009D32A1" w:rsidRDefault="009D32A1" w:rsidP="009D32A1">
      <w:pPr>
        <w:spacing w:after="160" w:line="259" w:lineRule="auto"/>
        <w:rPr>
          <w:rFonts w:ascii="Century Gothic" w:hAnsi="Century Gothic"/>
          <w:bCs/>
          <w:lang w:val="en-US"/>
        </w:rPr>
      </w:pPr>
    </w:p>
    <w:p w14:paraId="76D79B8A" w14:textId="52BBF548" w:rsidR="009D32A1" w:rsidRDefault="009D32A1" w:rsidP="00A64183">
      <w:pPr>
        <w:spacing w:after="160" w:line="259" w:lineRule="auto"/>
        <w:rPr>
          <w:rFonts w:ascii="Century Gothic" w:hAnsi="Century Gothic"/>
          <w:b/>
        </w:rPr>
      </w:pPr>
      <w:r w:rsidRPr="009D32A1">
        <w:rPr>
          <w:rFonts w:ascii="Century Gothic" w:hAnsi="Century Gothic"/>
          <w:bCs/>
          <w:lang w:val="en-US"/>
        </w:rPr>
        <w:t>Prepare any required adjusting entry for the financial year ending 30 June 201</w:t>
      </w:r>
      <w:r w:rsidR="00A64183">
        <w:rPr>
          <w:rFonts w:ascii="Century Gothic" w:hAnsi="Century Gothic"/>
          <w:bCs/>
          <w:lang w:val="en-US"/>
        </w:rPr>
        <w:t>8</w:t>
      </w:r>
      <w:r w:rsidRPr="009D32A1">
        <w:rPr>
          <w:rFonts w:ascii="Century Gothic" w:hAnsi="Century Gothic"/>
          <w:bCs/>
          <w:lang w:val="en-US"/>
        </w:rPr>
        <w:t>. Justify your answer.</w:t>
      </w:r>
      <w:r>
        <w:rPr>
          <w:rFonts w:ascii="Century Gothic" w:hAnsi="Century Gothic"/>
          <w:b/>
        </w:rPr>
        <w:br w:type="page"/>
      </w:r>
    </w:p>
    <w:p w14:paraId="048EAD81" w14:textId="35BC807B" w:rsidR="00A64183" w:rsidRDefault="00A64183" w:rsidP="00A64183">
      <w:pPr>
        <w:spacing w:before="40" w:after="40"/>
        <w:rPr>
          <w:rFonts w:ascii="Century Gothic" w:hAnsi="Century Gothic"/>
          <w:b/>
        </w:rPr>
      </w:pPr>
      <w:r w:rsidRPr="00571FA4">
        <w:rPr>
          <w:rFonts w:ascii="Century Gothic" w:hAnsi="Century Gothic"/>
          <w:b/>
        </w:rPr>
        <w:lastRenderedPageBreak/>
        <w:t xml:space="preserve">Additional Problem </w:t>
      </w:r>
      <w:r>
        <w:rPr>
          <w:rFonts w:ascii="Century Gothic" w:hAnsi="Century Gothic"/>
          <w:b/>
        </w:rPr>
        <w:t>10</w:t>
      </w:r>
    </w:p>
    <w:p w14:paraId="254864B6" w14:textId="77777777" w:rsidR="002A30BA" w:rsidRPr="00571FA4" w:rsidRDefault="002A30BA" w:rsidP="005C5F0E">
      <w:pPr>
        <w:spacing w:before="40" w:after="40"/>
        <w:rPr>
          <w:rFonts w:ascii="Century Gothic" w:hAnsi="Century Gothic"/>
        </w:rPr>
      </w:pPr>
    </w:p>
    <w:p w14:paraId="654C511D" w14:textId="77777777" w:rsidR="005C5F0E" w:rsidRPr="00571FA4" w:rsidRDefault="005C5F0E" w:rsidP="00B45656">
      <w:pPr>
        <w:pStyle w:val="ListParagraph"/>
        <w:numPr>
          <w:ilvl w:val="0"/>
          <w:numId w:val="21"/>
        </w:numPr>
        <w:ind w:left="284"/>
        <w:rPr>
          <w:rFonts w:ascii="Century Gothic" w:hAnsi="Century Gothic"/>
        </w:rPr>
      </w:pPr>
      <w:r w:rsidRPr="00571FA4">
        <w:rPr>
          <w:rFonts w:ascii="Century Gothic" w:hAnsi="Century Gothic"/>
        </w:rPr>
        <w:t xml:space="preserve">Complete the worksheet on the next page for Property Developers Ltd for the </w:t>
      </w:r>
      <w:r w:rsidRPr="00571FA4">
        <w:rPr>
          <w:rFonts w:ascii="Century Gothic" w:hAnsi="Century Gothic"/>
          <w:b/>
          <w:bCs/>
        </w:rPr>
        <w:t>MONTH</w:t>
      </w:r>
      <w:r w:rsidRPr="00571FA4">
        <w:rPr>
          <w:rFonts w:ascii="Century Gothic" w:hAnsi="Century Gothic"/>
        </w:rPr>
        <w:t xml:space="preserve"> of June 2014 in light of the following adjusting entries: </w:t>
      </w:r>
    </w:p>
    <w:p w14:paraId="3BD0ABD0" w14:textId="77777777" w:rsidR="003B0570" w:rsidRPr="00571FA4" w:rsidRDefault="003B0570" w:rsidP="003B0570">
      <w:pPr>
        <w:pStyle w:val="ListParagraph"/>
        <w:rPr>
          <w:rFonts w:ascii="Century Gothic" w:hAnsi="Century Gothic"/>
        </w:rPr>
      </w:pPr>
    </w:p>
    <w:p w14:paraId="4F5C2214" w14:textId="77777777" w:rsidR="005C5F0E" w:rsidRPr="00571FA4" w:rsidRDefault="005C5F0E" w:rsidP="003B0570">
      <w:pPr>
        <w:numPr>
          <w:ilvl w:val="1"/>
          <w:numId w:val="1"/>
        </w:numPr>
        <w:rPr>
          <w:rFonts w:ascii="Century Gothic" w:hAnsi="Century Gothic"/>
        </w:rPr>
      </w:pPr>
      <w:r w:rsidRPr="00571FA4">
        <w:rPr>
          <w:rFonts w:ascii="Century Gothic" w:hAnsi="Century Gothic"/>
        </w:rPr>
        <w:t>Depreciation on the motor vehicles is $3000 per annum;</w:t>
      </w:r>
    </w:p>
    <w:p w14:paraId="1C94391A" w14:textId="77777777" w:rsidR="005C5F0E" w:rsidRPr="00571FA4" w:rsidRDefault="005C5F0E" w:rsidP="003B0570">
      <w:pPr>
        <w:numPr>
          <w:ilvl w:val="1"/>
          <w:numId w:val="1"/>
        </w:numPr>
        <w:rPr>
          <w:rFonts w:ascii="Century Gothic" w:hAnsi="Century Gothic"/>
        </w:rPr>
      </w:pPr>
      <w:r w:rsidRPr="00571FA4">
        <w:rPr>
          <w:rFonts w:ascii="Century Gothic" w:hAnsi="Century Gothic"/>
        </w:rPr>
        <w:t>$900 of insurance has been consumed during the month;</w:t>
      </w:r>
    </w:p>
    <w:p w14:paraId="7D5F5A22" w14:textId="77777777" w:rsidR="005C5F0E" w:rsidRPr="00571FA4" w:rsidRDefault="005C5F0E" w:rsidP="003B0570">
      <w:pPr>
        <w:numPr>
          <w:ilvl w:val="1"/>
          <w:numId w:val="1"/>
        </w:numPr>
        <w:rPr>
          <w:rFonts w:ascii="Century Gothic" w:hAnsi="Century Gothic"/>
        </w:rPr>
      </w:pPr>
      <w:r w:rsidRPr="00571FA4">
        <w:rPr>
          <w:rFonts w:ascii="Century Gothic" w:hAnsi="Century Gothic"/>
        </w:rPr>
        <w:t>Office stationery on hand as at 30 June 2014 was costed at $350</w:t>
      </w:r>
    </w:p>
    <w:p w14:paraId="4E11B353" w14:textId="77777777" w:rsidR="005C5F0E" w:rsidRPr="00571FA4" w:rsidRDefault="005C5F0E" w:rsidP="003B0570">
      <w:pPr>
        <w:numPr>
          <w:ilvl w:val="1"/>
          <w:numId w:val="1"/>
        </w:numPr>
        <w:rPr>
          <w:rFonts w:ascii="Century Gothic" w:hAnsi="Century Gothic"/>
        </w:rPr>
      </w:pPr>
      <w:r w:rsidRPr="00571FA4">
        <w:rPr>
          <w:rFonts w:ascii="Century Gothic" w:hAnsi="Century Gothic"/>
        </w:rPr>
        <w:t>Wages of $900 are owed on 30 June 2014; and</w:t>
      </w:r>
    </w:p>
    <w:p w14:paraId="1819636D" w14:textId="77777777" w:rsidR="005C5F0E" w:rsidRPr="00571FA4" w:rsidRDefault="005C5F0E" w:rsidP="003B0570">
      <w:pPr>
        <w:numPr>
          <w:ilvl w:val="1"/>
          <w:numId w:val="1"/>
        </w:numPr>
        <w:rPr>
          <w:rFonts w:ascii="Century Gothic" w:hAnsi="Century Gothic"/>
        </w:rPr>
      </w:pPr>
      <w:r w:rsidRPr="00571FA4">
        <w:rPr>
          <w:rFonts w:ascii="Century Gothic" w:hAnsi="Century Gothic"/>
        </w:rPr>
        <w:t>Commission revenue owed to Property Developers Ltd but not recorded on 30 June 2014 was $1100.</w:t>
      </w:r>
    </w:p>
    <w:p w14:paraId="21081222" w14:textId="77777777" w:rsidR="005C5F0E" w:rsidRPr="00571FA4" w:rsidRDefault="005C5F0E" w:rsidP="003B0570">
      <w:pPr>
        <w:tabs>
          <w:tab w:val="left" w:pos="1701"/>
        </w:tabs>
        <w:rPr>
          <w:rFonts w:ascii="Century Gothic" w:hAnsi="Century Gothic"/>
          <w:b/>
        </w:rPr>
      </w:pPr>
    </w:p>
    <w:p w14:paraId="4DAC6B68" w14:textId="77777777" w:rsidR="005C5F0E" w:rsidRPr="00571FA4" w:rsidRDefault="005C5F0E" w:rsidP="005C5F0E">
      <w:pPr>
        <w:tabs>
          <w:tab w:val="left" w:pos="1701"/>
        </w:tabs>
        <w:spacing w:before="40"/>
        <w:rPr>
          <w:rFonts w:ascii="Century Gothic" w:hAnsi="Century Gothic"/>
          <w:lang w:eastAsia="en-AU"/>
        </w:rPr>
      </w:pPr>
      <w:r w:rsidRPr="00571FA4">
        <w:rPr>
          <w:rFonts w:ascii="Century Gothic" w:hAnsi="Century Gothic"/>
          <w:lang w:eastAsia="en-AU"/>
        </w:rPr>
        <w:t>(b) Journalise the balance day adjustments and closing entries for 30 June 2014.</w:t>
      </w:r>
    </w:p>
    <w:p w14:paraId="6AA15270" w14:textId="77777777" w:rsidR="005C5F0E" w:rsidRPr="00571FA4" w:rsidRDefault="005C5F0E" w:rsidP="005C5F0E">
      <w:pPr>
        <w:tabs>
          <w:tab w:val="left" w:pos="1701"/>
        </w:tabs>
        <w:spacing w:before="40"/>
        <w:rPr>
          <w:rFonts w:ascii="Century Gothic" w:hAnsi="Century Gothic"/>
          <w:lang w:eastAsia="en-AU"/>
        </w:rPr>
      </w:pPr>
      <w:r w:rsidRPr="00571FA4">
        <w:rPr>
          <w:rFonts w:ascii="Century Gothic" w:hAnsi="Century Gothic"/>
          <w:lang w:eastAsia="en-AU"/>
        </w:rPr>
        <w:t>(c) Journalise any required reversing entries for 1 July 2014.</w:t>
      </w:r>
      <w:r w:rsidRPr="00571FA4">
        <w:rPr>
          <w:rFonts w:ascii="Century Gothic" w:hAnsi="Century Gothic"/>
          <w:lang w:eastAsia="en-AU"/>
        </w:rPr>
        <w:br w:type="page"/>
      </w:r>
    </w:p>
    <w:p w14:paraId="49E494D6" w14:textId="77777777" w:rsidR="005C5F0E" w:rsidRPr="00571FA4" w:rsidRDefault="005C5F0E" w:rsidP="005C5F0E">
      <w:pPr>
        <w:tabs>
          <w:tab w:val="left" w:pos="1701"/>
        </w:tabs>
        <w:spacing w:before="40"/>
        <w:jc w:val="center"/>
        <w:rPr>
          <w:rFonts w:ascii="Century Gothic" w:hAnsi="Century Gothic"/>
          <w:b/>
          <w:lang w:eastAsia="en-AU"/>
        </w:rPr>
        <w:sectPr w:rsidR="005C5F0E" w:rsidRPr="00571FA4" w:rsidSect="00663B94">
          <w:headerReference w:type="default" r:id="rId9"/>
          <w:pgSz w:w="11906" w:h="16838"/>
          <w:pgMar w:top="1440" w:right="1440" w:bottom="1440" w:left="1440" w:header="709" w:footer="709" w:gutter="0"/>
          <w:cols w:space="708"/>
          <w:docGrid w:linePitch="360"/>
        </w:sectPr>
      </w:pPr>
    </w:p>
    <w:p w14:paraId="5A00F70C" w14:textId="191B639D" w:rsidR="007D70DE" w:rsidRPr="00571FA4" w:rsidRDefault="007D70DE" w:rsidP="00571FA4">
      <w:pPr>
        <w:tabs>
          <w:tab w:val="left" w:pos="1701"/>
        </w:tabs>
        <w:spacing w:before="40"/>
        <w:jc w:val="center"/>
        <w:rPr>
          <w:rFonts w:ascii="Century Gothic" w:hAnsi="Century Gothic"/>
          <w:b/>
          <w:sz w:val="20"/>
          <w:szCs w:val="20"/>
          <w:lang w:eastAsia="en-AU"/>
        </w:rPr>
      </w:pPr>
      <w:r w:rsidRPr="00571FA4">
        <w:rPr>
          <w:rFonts w:ascii="Century Gothic" w:hAnsi="Century Gothic"/>
          <w:b/>
          <w:sz w:val="20"/>
          <w:szCs w:val="20"/>
          <w:lang w:eastAsia="en-AU"/>
        </w:rPr>
        <w:lastRenderedPageBreak/>
        <w:t>Property Developers Ltd</w:t>
      </w:r>
      <w:r w:rsidR="00571FA4">
        <w:rPr>
          <w:rFonts w:ascii="Century Gothic" w:hAnsi="Century Gothic"/>
          <w:b/>
          <w:sz w:val="20"/>
          <w:szCs w:val="20"/>
          <w:lang w:eastAsia="en-AU"/>
        </w:rPr>
        <w:t xml:space="preserve"> - </w:t>
      </w:r>
      <w:r w:rsidRPr="00571FA4">
        <w:rPr>
          <w:rFonts w:ascii="Century Gothic" w:hAnsi="Century Gothic"/>
          <w:b/>
          <w:sz w:val="20"/>
          <w:szCs w:val="20"/>
          <w:lang w:eastAsia="en-AU"/>
        </w:rPr>
        <w:t>Worksheet as at 30 June 2014</w:t>
      </w:r>
    </w:p>
    <w:p w14:paraId="72125F53" w14:textId="77777777" w:rsidR="007D70DE" w:rsidRPr="00571FA4" w:rsidRDefault="007D70DE" w:rsidP="00571FA4">
      <w:pPr>
        <w:tabs>
          <w:tab w:val="left" w:pos="1701"/>
        </w:tabs>
        <w:spacing w:before="40"/>
        <w:rPr>
          <w:rFonts w:ascii="Century Gothic" w:hAnsi="Century Gothic"/>
          <w:b/>
          <w:sz w:val="20"/>
          <w:szCs w:val="20"/>
          <w:lang w:eastAsia="en-A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4"/>
        <w:gridCol w:w="1134"/>
        <w:gridCol w:w="1134"/>
        <w:gridCol w:w="1134"/>
        <w:gridCol w:w="1134"/>
        <w:gridCol w:w="1134"/>
        <w:gridCol w:w="1134"/>
        <w:gridCol w:w="1134"/>
        <w:gridCol w:w="1134"/>
        <w:gridCol w:w="1134"/>
        <w:gridCol w:w="1134"/>
      </w:tblGrid>
      <w:tr w:rsidR="007D70DE" w:rsidRPr="00571FA4" w14:paraId="19D5033D" w14:textId="77777777" w:rsidTr="00663B94">
        <w:tc>
          <w:tcPr>
            <w:tcW w:w="1000" w:type="pct"/>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45DFD66F"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Account</w:t>
            </w:r>
            <w:r w:rsidRPr="00571FA4">
              <w:rPr>
                <w:rFonts w:ascii="Century Gothic" w:hAnsi="Century Gothic"/>
                <w:b/>
                <w:bCs/>
                <w:sz w:val="18"/>
                <w:szCs w:val="18"/>
              </w:rPr>
              <w:br/>
              <w:t>Title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37322DBA"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Unadjusted Trial Balance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1B110466"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Adjustments</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76E28FFF"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Adjusted Trial Balance</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CBB2CC2"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Income Statement</w:t>
            </w:r>
          </w:p>
        </w:tc>
        <w:tc>
          <w:tcPr>
            <w:tcW w:w="800" w:type="pct"/>
            <w:gridSpan w:val="2"/>
            <w:tcBorders>
              <w:top w:val="single" w:sz="4" w:space="0" w:color="auto"/>
              <w:left w:val="single" w:sz="4" w:space="0" w:color="auto"/>
              <w:bottom w:val="single" w:sz="4" w:space="0" w:color="auto"/>
              <w:right w:val="single" w:sz="4" w:space="0" w:color="auto"/>
            </w:tcBorders>
            <w:shd w:val="clear" w:color="auto" w:fill="auto"/>
            <w:vAlign w:val="center"/>
            <w:hideMark/>
          </w:tcPr>
          <w:p w14:paraId="63B109E2"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Balance Sheet</w:t>
            </w:r>
          </w:p>
        </w:tc>
      </w:tr>
      <w:tr w:rsidR="007D70DE" w:rsidRPr="00571FA4" w14:paraId="59E11C23" w14:textId="77777777" w:rsidTr="00663B94">
        <w:tc>
          <w:tcPr>
            <w:tcW w:w="1000" w:type="pct"/>
            <w:vMerge/>
            <w:tcBorders>
              <w:top w:val="single" w:sz="4" w:space="0" w:color="auto"/>
              <w:left w:val="single" w:sz="4" w:space="0" w:color="auto"/>
              <w:bottom w:val="single" w:sz="4" w:space="0" w:color="auto"/>
              <w:right w:val="single" w:sz="4" w:space="0" w:color="auto"/>
            </w:tcBorders>
            <w:shd w:val="clear" w:color="auto" w:fill="auto"/>
            <w:vAlign w:val="center"/>
            <w:hideMark/>
          </w:tcPr>
          <w:p w14:paraId="1BE9F05D" w14:textId="77777777" w:rsidR="007D70DE" w:rsidRPr="00571FA4" w:rsidRDefault="007D70DE" w:rsidP="007D70DE">
            <w:pPr>
              <w:rPr>
                <w:rFonts w:ascii="Century Gothic" w:hAnsi="Century Gothic"/>
                <w:b/>
                <w:bCs/>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8B6D1E9"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9FC558"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4627173"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0FA71043"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72798C2"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51C09B7"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FAD9701"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41870649"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74090159"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Debit</w:t>
            </w:r>
          </w:p>
        </w:tc>
        <w:tc>
          <w:tcPr>
            <w:tcW w:w="40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1885A394" w14:textId="77777777" w:rsidR="007D70DE" w:rsidRPr="00571FA4" w:rsidRDefault="007D70DE" w:rsidP="005A6247">
            <w:pPr>
              <w:spacing w:beforeLines="20" w:before="48" w:afterLines="20" w:after="48"/>
              <w:jc w:val="center"/>
              <w:rPr>
                <w:rFonts w:ascii="Century Gothic" w:hAnsi="Century Gothic"/>
                <w:b/>
                <w:bCs/>
                <w:sz w:val="18"/>
                <w:szCs w:val="18"/>
              </w:rPr>
            </w:pPr>
            <w:r w:rsidRPr="00571FA4">
              <w:rPr>
                <w:rFonts w:ascii="Century Gothic" w:hAnsi="Century Gothic"/>
                <w:b/>
                <w:bCs/>
                <w:sz w:val="18"/>
                <w:szCs w:val="18"/>
              </w:rPr>
              <w:t>Credit</w:t>
            </w:r>
          </w:p>
        </w:tc>
      </w:tr>
      <w:tr w:rsidR="007D70DE" w:rsidRPr="00571FA4" w14:paraId="589E8A00"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C014D79"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Cash at bank</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905DDDE"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13,500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1D6F5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145CA8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D76858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EDD9C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DC938B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B914A2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D772B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57E20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1878FA5"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9F5043B"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552112C4"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Prepaid insurance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0D9D133"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1,200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F3B963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FEFCE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39B91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17E422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3BDB99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086091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117570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73613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0647BF9"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00FDF4B6"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7B0202E"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Debtors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ACF48E6"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22,000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D2C5E4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29582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28B1C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738192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E2A81B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BFA71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7B0EF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FA67E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7210DF"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7AE6EB3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9A1985A"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Vehicles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75E6AF2"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18,000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39986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8975D9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ED2A1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2757B5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009AC8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E2C442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33F843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BF984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41D074"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BBFF248"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07DAD7EE" w14:textId="77777777" w:rsidR="007D70DE" w:rsidRPr="00571FA4" w:rsidRDefault="007D70DE" w:rsidP="005A6247">
            <w:pPr>
              <w:spacing w:beforeLines="20" w:before="48" w:afterLines="20" w:after="48"/>
              <w:rPr>
                <w:rFonts w:ascii="Century Gothic" w:hAnsi="Century Gothic"/>
                <w:sz w:val="18"/>
                <w:szCs w:val="18"/>
              </w:rPr>
            </w:pPr>
            <w:proofErr w:type="spellStart"/>
            <w:r w:rsidRPr="00571FA4">
              <w:rPr>
                <w:rFonts w:ascii="Century Gothic" w:hAnsi="Century Gothic"/>
                <w:sz w:val="18"/>
                <w:szCs w:val="18"/>
              </w:rPr>
              <w:t>Acc</w:t>
            </w:r>
            <w:proofErr w:type="spellEnd"/>
            <w:r w:rsidRPr="00571FA4">
              <w:rPr>
                <w:rFonts w:ascii="Century Gothic" w:hAnsi="Century Gothic"/>
                <w:sz w:val="18"/>
                <w:szCs w:val="18"/>
              </w:rPr>
              <w:t xml:space="preserve"> dep of vehicle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19A806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4F3DD3ED"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4,000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1F80E8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4522C4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7A8F5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BD8EE5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3B75B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020A51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6AE7B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348D27D"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41B8D6A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7DBE8B12"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Land and buildings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11EA265B"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80,000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CE2B6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64E18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2D6F6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16CCE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C0A77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7E66F4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48D7B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88027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BD33C31"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003B7A1"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6B10917F"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Creditors</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AAAF7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01B6671"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12,000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35C5A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EC983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A99770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C787F7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5BFDBD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61A3A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8CFB0E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2C378F3"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66931E7D" w14:textId="77777777" w:rsidTr="00663B94">
        <w:trPr>
          <w:trHeight w:val="312"/>
        </w:trPr>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49A85B8E"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 xml:space="preserve">Capital  </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CD2CA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C37DDBD"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67,700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425CE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AF3AB9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0AA23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FEC4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C8CB2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1270EB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26B8B3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C7D069"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44F77D0" w14:textId="77777777" w:rsidTr="00663B94">
        <w:trPr>
          <w:trHeight w:val="240"/>
        </w:trPr>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35059327"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Sales</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EB0EA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19E853F"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 xml:space="preserve">   126,000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96A948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8D10CA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6DF6E6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9B82C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F4842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7DA12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D9D4E9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DC810C"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050081FE"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7B420DC"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Sales returns</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745D5788"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F404C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B68104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244257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B5D30C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124014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51F53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3960A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03D360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4D8BFF"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133863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7F87B2A7" w14:textId="77777777" w:rsidR="007D70DE" w:rsidRPr="00571FA4" w:rsidRDefault="00644A5C" w:rsidP="005A6247">
            <w:pPr>
              <w:spacing w:beforeLines="20" w:before="48" w:afterLines="20" w:after="48"/>
              <w:rPr>
                <w:rFonts w:ascii="Century Gothic" w:hAnsi="Century Gothic"/>
                <w:sz w:val="18"/>
                <w:szCs w:val="18"/>
              </w:rPr>
            </w:pPr>
            <w:r w:rsidRPr="00571FA4">
              <w:rPr>
                <w:rFonts w:ascii="Century Gothic" w:hAnsi="Century Gothic"/>
                <w:sz w:val="18"/>
                <w:szCs w:val="18"/>
              </w:rPr>
              <w:t>Commission</w:t>
            </w:r>
            <w:r w:rsidR="007D70DE" w:rsidRPr="00571FA4">
              <w:rPr>
                <w:rFonts w:ascii="Century Gothic" w:hAnsi="Century Gothic"/>
                <w:sz w:val="18"/>
                <w:szCs w:val="18"/>
              </w:rPr>
              <w:t xml:space="preserve"> revenue</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3DDB88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3BFC5F91"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4,000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EB1FA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2B468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3D8D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6DF74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B450B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E88270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84D64F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277800"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182EB58E"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50B0F39A"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Supplies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F7E2BF2"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45,000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68A3F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66949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5F53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517004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E71982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6E5EDA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DAD3F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F02A2B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32832B8"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3FB545DF"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52F7D3F7"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Wages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88B7A3C"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19,000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DCF88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D38589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5ABA67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51E2EF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1FCD71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D4053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FD7E3F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852742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E3E865B"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11DB030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8465CBF"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Rates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2E60D1F8"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500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363F4F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CBA0B8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858819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71933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E2998B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CD5A33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E347E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4B2BD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ADE6BD2"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832796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1A10C033"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Office stationary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FAA1A08"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BB54C8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5464DB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51FF11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571057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EBF86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A5748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473B16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569F19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C663600"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6F653C18"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hideMark/>
          </w:tcPr>
          <w:p w14:paraId="2368A210" w14:textId="77777777" w:rsidR="007D70DE" w:rsidRPr="00571FA4" w:rsidRDefault="007D70DE" w:rsidP="005A6247">
            <w:pPr>
              <w:spacing w:beforeLines="20" w:before="48" w:afterLines="20" w:after="48"/>
              <w:rPr>
                <w:rFonts w:ascii="Century Gothic" w:hAnsi="Century Gothic"/>
                <w:sz w:val="18"/>
                <w:szCs w:val="18"/>
              </w:rPr>
            </w:pPr>
            <w:r w:rsidRPr="00571FA4">
              <w:rPr>
                <w:rFonts w:ascii="Century Gothic" w:hAnsi="Century Gothic"/>
                <w:sz w:val="18"/>
                <w:szCs w:val="18"/>
              </w:rPr>
              <w:t>Sales and dist. Expense</w:t>
            </w:r>
          </w:p>
        </w:tc>
        <w:tc>
          <w:tcPr>
            <w:tcW w:w="400" w:type="pct"/>
            <w:tcBorders>
              <w:top w:val="single" w:sz="4" w:space="0" w:color="auto"/>
              <w:left w:val="single" w:sz="4" w:space="0" w:color="auto"/>
              <w:bottom w:val="single" w:sz="4" w:space="0" w:color="auto"/>
              <w:right w:val="single" w:sz="4" w:space="0" w:color="auto"/>
            </w:tcBorders>
            <w:shd w:val="clear" w:color="auto" w:fill="auto"/>
            <w:hideMark/>
          </w:tcPr>
          <w:p w14:paraId="001E0F64"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9,800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C411F0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95150F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9C567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AE16A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A7F56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67F8B6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613AD5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EE6C1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4B503F2"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1FCC6785"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19BF551D"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C30FEB1"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213,700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A7BF3D" w14:textId="77777777" w:rsidR="007D70DE" w:rsidRPr="00571FA4" w:rsidRDefault="007D70DE" w:rsidP="005A6247">
            <w:pPr>
              <w:spacing w:beforeLines="20" w:before="48" w:afterLines="20" w:after="48"/>
              <w:jc w:val="right"/>
              <w:rPr>
                <w:rFonts w:ascii="Century Gothic" w:hAnsi="Century Gothic"/>
                <w:sz w:val="18"/>
                <w:szCs w:val="18"/>
              </w:rPr>
            </w:pPr>
            <w:r w:rsidRPr="00571FA4">
              <w:rPr>
                <w:rFonts w:ascii="Century Gothic" w:hAnsi="Century Gothic"/>
                <w:sz w:val="18"/>
                <w:szCs w:val="18"/>
              </w:rPr>
              <w:t>213,700</w:t>
            </w: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60796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1F248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9C88E3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E0542B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ADCC1F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20AF58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79339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BD5756"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7961747A"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7FAC14A8" w14:textId="77777777" w:rsidR="007D70DE" w:rsidRPr="00571FA4" w:rsidRDefault="007D70DE" w:rsidP="005A6247">
            <w:pPr>
              <w:spacing w:beforeLines="20" w:before="48" w:afterLines="20" w:after="48"/>
              <w:rPr>
                <w:rFonts w:ascii="Century Gothic" w:hAnsi="Century Gothic"/>
                <w:b/>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7A16BD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B2E5D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828D8B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20F2D1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B40A251"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99FDFA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5540EE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CC190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4E8A6A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C4DA28A"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8B7C8D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2ABE5F56" w14:textId="77777777" w:rsidR="007D70DE" w:rsidRPr="00571FA4" w:rsidRDefault="007D70DE" w:rsidP="005A6247">
            <w:pPr>
              <w:spacing w:beforeLines="20" w:before="48" w:afterLines="20" w:after="48"/>
              <w:rPr>
                <w:rFonts w:ascii="Century Gothic" w:hAnsi="Century Gothic"/>
                <w:b/>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5C393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10AC33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4EF506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ED115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0BFACE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458A92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85D2BF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96C2F17"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657846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6807290"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3A4CA54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1DA1BC3A"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BEACC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DF8030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E97D84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50643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120B4B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EC0E50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91F51F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198C29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C6E858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7058859"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37302248"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296DAB07"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F46E649"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DFD67F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D897845"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DD7C23D"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43697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A31C2C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209861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269CC4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FCE111E"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F735927"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595FC629"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4C9FFA66"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055F784"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D056256"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29A5FDA"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75BE32B"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B26D29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3B6915D0"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976A02F"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6EBF9D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05DBE9D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60A5F2C8" w14:textId="77777777" w:rsidR="007D70DE" w:rsidRPr="00571FA4" w:rsidRDefault="007D70DE" w:rsidP="005A6247">
            <w:pPr>
              <w:spacing w:beforeLines="20" w:before="48" w:afterLines="20" w:after="48"/>
              <w:jc w:val="right"/>
              <w:rPr>
                <w:rFonts w:ascii="Century Gothic" w:hAnsi="Century Gothic"/>
                <w:sz w:val="18"/>
                <w:szCs w:val="18"/>
              </w:rPr>
            </w:pPr>
          </w:p>
        </w:tc>
      </w:tr>
      <w:tr w:rsidR="007D70DE" w:rsidRPr="00571FA4" w14:paraId="247591CD" w14:textId="77777777" w:rsidTr="00663B94">
        <w:tc>
          <w:tcPr>
            <w:tcW w:w="1000" w:type="pct"/>
            <w:tcBorders>
              <w:top w:val="single" w:sz="4" w:space="0" w:color="auto"/>
              <w:left w:val="single" w:sz="4" w:space="0" w:color="auto"/>
              <w:bottom w:val="single" w:sz="4" w:space="0" w:color="auto"/>
              <w:right w:val="single" w:sz="4" w:space="0" w:color="auto"/>
            </w:tcBorders>
            <w:shd w:val="clear" w:color="auto" w:fill="auto"/>
          </w:tcPr>
          <w:p w14:paraId="4A41F520" w14:textId="77777777" w:rsidR="007D70DE" w:rsidRPr="00571FA4" w:rsidRDefault="007D70DE" w:rsidP="005A6247">
            <w:pPr>
              <w:spacing w:beforeLines="20" w:before="48" w:afterLines="20" w:after="48"/>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F65AB7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708C3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AC0D1FC"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4244718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6C37492"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235BF7E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1A42443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B3FD003"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5A1C01B8" w14:textId="77777777" w:rsidR="007D70DE" w:rsidRPr="00571FA4" w:rsidRDefault="007D70DE" w:rsidP="005A6247">
            <w:pPr>
              <w:spacing w:beforeLines="20" w:before="48" w:afterLines="20" w:after="48"/>
              <w:jc w:val="right"/>
              <w:rPr>
                <w:rFonts w:ascii="Century Gothic" w:hAnsi="Century Gothic"/>
                <w:sz w:val="18"/>
                <w:szCs w:val="18"/>
              </w:rPr>
            </w:pPr>
          </w:p>
        </w:tc>
        <w:tc>
          <w:tcPr>
            <w:tcW w:w="400" w:type="pct"/>
            <w:tcBorders>
              <w:top w:val="single" w:sz="4" w:space="0" w:color="auto"/>
              <w:left w:val="single" w:sz="4" w:space="0" w:color="auto"/>
              <w:bottom w:val="single" w:sz="4" w:space="0" w:color="auto"/>
              <w:right w:val="single" w:sz="4" w:space="0" w:color="auto"/>
            </w:tcBorders>
            <w:shd w:val="clear" w:color="auto" w:fill="auto"/>
          </w:tcPr>
          <w:p w14:paraId="7F7AC8C8" w14:textId="77777777" w:rsidR="007D70DE" w:rsidRPr="00571FA4" w:rsidRDefault="007D70DE" w:rsidP="005A6247">
            <w:pPr>
              <w:spacing w:beforeLines="20" w:before="48" w:afterLines="20" w:after="48"/>
              <w:jc w:val="right"/>
              <w:rPr>
                <w:rFonts w:ascii="Century Gothic" w:hAnsi="Century Gothic"/>
                <w:sz w:val="18"/>
                <w:szCs w:val="18"/>
              </w:rPr>
            </w:pPr>
          </w:p>
        </w:tc>
      </w:tr>
    </w:tbl>
    <w:p w14:paraId="4D6723BD" w14:textId="77777777" w:rsidR="007D70DE" w:rsidRPr="00571FA4" w:rsidRDefault="007D70DE" w:rsidP="007D70DE">
      <w:pPr>
        <w:spacing w:before="40" w:after="40"/>
        <w:rPr>
          <w:rFonts w:ascii="Century Gothic" w:hAnsi="Century Gothic"/>
        </w:rPr>
        <w:sectPr w:rsidR="007D70DE" w:rsidRPr="00571FA4" w:rsidSect="007D70DE">
          <w:pgSz w:w="16838" w:h="11906" w:orient="landscape"/>
          <w:pgMar w:top="1440" w:right="1440" w:bottom="1440" w:left="1440" w:header="709" w:footer="709" w:gutter="0"/>
          <w:cols w:space="708"/>
          <w:docGrid w:linePitch="360"/>
        </w:sectPr>
      </w:pPr>
    </w:p>
    <w:p w14:paraId="08D2E154" w14:textId="5108DE2B" w:rsidR="007D70DE" w:rsidRPr="00571FA4" w:rsidRDefault="007D70DE" w:rsidP="00A64183">
      <w:pPr>
        <w:spacing w:before="40" w:after="40"/>
        <w:rPr>
          <w:rFonts w:ascii="Century Gothic" w:hAnsi="Century Gothic"/>
          <w:b/>
          <w:lang w:val="fr-FR"/>
        </w:rPr>
      </w:pPr>
      <w:proofErr w:type="spellStart"/>
      <w:r w:rsidRPr="00571FA4">
        <w:rPr>
          <w:rFonts w:ascii="Century Gothic" w:hAnsi="Century Gothic"/>
          <w:b/>
          <w:lang w:val="fr-FR"/>
        </w:rPr>
        <w:lastRenderedPageBreak/>
        <w:t>Additional</w:t>
      </w:r>
      <w:proofErr w:type="spellEnd"/>
      <w:r w:rsidRPr="00571FA4">
        <w:rPr>
          <w:rFonts w:ascii="Century Gothic" w:hAnsi="Century Gothic"/>
          <w:b/>
          <w:lang w:val="fr-FR"/>
        </w:rPr>
        <w:t xml:space="preserve"> </w:t>
      </w:r>
      <w:proofErr w:type="spellStart"/>
      <w:r w:rsidRPr="00571FA4">
        <w:rPr>
          <w:rFonts w:ascii="Century Gothic" w:hAnsi="Century Gothic"/>
          <w:b/>
          <w:lang w:val="fr-FR"/>
        </w:rPr>
        <w:t>Problem</w:t>
      </w:r>
      <w:proofErr w:type="spellEnd"/>
      <w:r w:rsidRPr="00571FA4">
        <w:rPr>
          <w:rFonts w:ascii="Century Gothic" w:hAnsi="Century Gothic"/>
          <w:b/>
          <w:lang w:val="fr-FR"/>
        </w:rPr>
        <w:t xml:space="preserve"> </w:t>
      </w:r>
      <w:r w:rsidR="0026295E">
        <w:rPr>
          <w:rFonts w:ascii="Century Gothic" w:hAnsi="Century Gothic"/>
          <w:b/>
          <w:lang w:val="fr-FR"/>
        </w:rPr>
        <w:t>1</w:t>
      </w:r>
      <w:r w:rsidR="00A64183">
        <w:rPr>
          <w:rFonts w:ascii="Century Gothic" w:hAnsi="Century Gothic"/>
          <w:b/>
          <w:lang w:val="fr-FR"/>
        </w:rPr>
        <w:t>1</w:t>
      </w:r>
    </w:p>
    <w:p w14:paraId="1D1B1AED" w14:textId="77777777" w:rsidR="007D70DE" w:rsidRPr="00571FA4" w:rsidRDefault="007D70DE" w:rsidP="007D70DE">
      <w:pPr>
        <w:rPr>
          <w:rFonts w:ascii="Century Gothic" w:hAnsi="Century Gothic"/>
        </w:rPr>
      </w:pPr>
      <w:r w:rsidRPr="00571FA4">
        <w:rPr>
          <w:rFonts w:ascii="Century Gothic" w:hAnsi="Century Gothic"/>
        </w:rPr>
        <w:t xml:space="preserve">DMA Pty Ltd is a private company with 15 employees, 2 of whom are also the sole directors and shareholders.  It has no borrowings apart from a bank loan and has two main suppliers who supply the company with goods on credit terms.  </w:t>
      </w:r>
    </w:p>
    <w:p w14:paraId="33E4AD8C" w14:textId="77777777" w:rsidR="007D70DE" w:rsidRPr="00571FA4" w:rsidRDefault="007D70DE" w:rsidP="007D70DE">
      <w:pPr>
        <w:rPr>
          <w:rFonts w:ascii="Century Gothic" w:hAnsi="Century Gothic"/>
        </w:rPr>
      </w:pPr>
      <w:r w:rsidRPr="00571FA4">
        <w:rPr>
          <w:rFonts w:ascii="Century Gothic" w:hAnsi="Century Gothic"/>
        </w:rPr>
        <w:t xml:space="preserve">Required:  </w:t>
      </w:r>
    </w:p>
    <w:p w14:paraId="66E29738" w14:textId="77777777" w:rsidR="007D70DE" w:rsidRPr="00571FA4" w:rsidRDefault="007D70DE" w:rsidP="007D70DE">
      <w:pPr>
        <w:pStyle w:val="ListParagraph"/>
        <w:numPr>
          <w:ilvl w:val="0"/>
          <w:numId w:val="2"/>
        </w:numPr>
        <w:rPr>
          <w:rFonts w:ascii="Century Gothic" w:hAnsi="Century Gothic"/>
        </w:rPr>
      </w:pPr>
      <w:r w:rsidRPr="00571FA4">
        <w:rPr>
          <w:rFonts w:ascii="Century Gothic" w:hAnsi="Century Gothic"/>
        </w:rPr>
        <w:t>What is a reporting entity as defined by SAC1?</w:t>
      </w:r>
    </w:p>
    <w:p w14:paraId="1DD02480" w14:textId="77777777" w:rsidR="007D70DE" w:rsidRPr="00571FA4" w:rsidRDefault="007D70DE" w:rsidP="007D70DE">
      <w:pPr>
        <w:pStyle w:val="ListParagraph"/>
        <w:numPr>
          <w:ilvl w:val="0"/>
          <w:numId w:val="2"/>
        </w:numPr>
        <w:rPr>
          <w:rFonts w:ascii="Century Gothic" w:hAnsi="Century Gothic"/>
        </w:rPr>
      </w:pPr>
      <w:r w:rsidRPr="00571FA4">
        <w:rPr>
          <w:rFonts w:ascii="Century Gothic" w:hAnsi="Century Gothic"/>
        </w:rPr>
        <w:t>Would DMA Pty Ltd be a reporting entity?  Give reasons for your answer.</w:t>
      </w:r>
    </w:p>
    <w:p w14:paraId="5514FE38" w14:textId="77777777" w:rsidR="007D70DE" w:rsidRPr="00571FA4" w:rsidRDefault="007D70DE" w:rsidP="007D70DE">
      <w:pPr>
        <w:pStyle w:val="ListParagraph"/>
        <w:numPr>
          <w:ilvl w:val="0"/>
          <w:numId w:val="2"/>
        </w:numPr>
        <w:rPr>
          <w:rFonts w:ascii="Century Gothic" w:hAnsi="Century Gothic"/>
        </w:rPr>
      </w:pPr>
      <w:r w:rsidRPr="00571FA4">
        <w:rPr>
          <w:rFonts w:ascii="Century Gothic" w:hAnsi="Century Gothic"/>
        </w:rPr>
        <w:t>What are the consequences for DMA if they are a reporting entity?</w:t>
      </w:r>
    </w:p>
    <w:p w14:paraId="21697B45" w14:textId="77777777" w:rsidR="005C5F0E" w:rsidRPr="00571FA4" w:rsidRDefault="005C5F0E">
      <w:pPr>
        <w:rPr>
          <w:rFonts w:ascii="Century Gothic" w:hAnsi="Century Gothic"/>
        </w:rPr>
      </w:pPr>
    </w:p>
    <w:p w14:paraId="66AAC022" w14:textId="77777777" w:rsidR="00070122" w:rsidRPr="00571FA4" w:rsidRDefault="00070122" w:rsidP="009C3AD1">
      <w:pPr>
        <w:rPr>
          <w:rFonts w:ascii="Century Gothic" w:hAnsi="Century Gothic"/>
          <w:b/>
        </w:rPr>
      </w:pPr>
    </w:p>
    <w:p w14:paraId="3F99CFCA" w14:textId="6D4A0BD4" w:rsidR="009C3AD1" w:rsidRPr="00571FA4" w:rsidRDefault="009C3AD1" w:rsidP="00E539C5">
      <w:pPr>
        <w:rPr>
          <w:rFonts w:ascii="Century Gothic" w:hAnsi="Century Gothic"/>
          <w:b/>
        </w:rPr>
      </w:pPr>
      <w:r w:rsidRPr="00571FA4">
        <w:rPr>
          <w:rFonts w:ascii="Century Gothic" w:hAnsi="Century Gothic"/>
          <w:b/>
        </w:rPr>
        <w:t xml:space="preserve">Additional Problem </w:t>
      </w:r>
      <w:r w:rsidR="0049384B">
        <w:rPr>
          <w:rFonts w:ascii="Century Gothic" w:hAnsi="Century Gothic"/>
          <w:b/>
        </w:rPr>
        <w:t>1</w:t>
      </w:r>
      <w:r w:rsidR="00E539C5">
        <w:rPr>
          <w:rFonts w:ascii="Century Gothic" w:hAnsi="Century Gothic"/>
          <w:b/>
        </w:rPr>
        <w:t>2</w:t>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r>
      <w:r w:rsidRPr="00571FA4">
        <w:rPr>
          <w:rFonts w:ascii="Century Gothic" w:hAnsi="Century Gothic"/>
          <w:b/>
        </w:rPr>
        <w:tab/>
        <w:t xml:space="preserve"> </w:t>
      </w:r>
    </w:p>
    <w:p w14:paraId="0AC54064" w14:textId="77777777" w:rsidR="009C3AD1" w:rsidRPr="00571FA4" w:rsidRDefault="009C3AD1" w:rsidP="009C3AD1">
      <w:pPr>
        <w:jc w:val="both"/>
        <w:rPr>
          <w:rFonts w:ascii="Century Gothic" w:hAnsi="Century Gothic"/>
          <w:szCs w:val="20"/>
        </w:rPr>
      </w:pPr>
    </w:p>
    <w:p w14:paraId="5926FE0C" w14:textId="77777777" w:rsidR="0049384B" w:rsidRDefault="0049384B" w:rsidP="0049384B">
      <w:pPr>
        <w:suppressAutoHyphens/>
        <w:rPr>
          <w:rFonts w:asciiTheme="majorBidi" w:hAnsiTheme="majorBidi" w:cstheme="majorBidi"/>
          <w:spacing w:val="-3"/>
          <w:lang w:val="en-US"/>
        </w:rPr>
      </w:pPr>
      <w:bookmarkStart w:id="3" w:name="_Hlk488139610"/>
      <w:r w:rsidRPr="00CB49C5">
        <w:rPr>
          <w:rFonts w:asciiTheme="majorBidi" w:hAnsiTheme="majorBidi" w:cstheme="majorBidi"/>
          <w:spacing w:val="-3"/>
          <w:lang w:val="en-US"/>
        </w:rPr>
        <w:t>The following information is provided</w:t>
      </w:r>
      <w:r>
        <w:rPr>
          <w:rFonts w:asciiTheme="majorBidi" w:hAnsiTheme="majorBidi" w:cstheme="majorBidi"/>
          <w:spacing w:val="-3"/>
          <w:lang w:val="en-US"/>
        </w:rPr>
        <w:t xml:space="preserve"> for Southern Cross Cricketers Ltd</w:t>
      </w:r>
      <w:r w:rsidRPr="00CB49C5">
        <w:rPr>
          <w:rFonts w:asciiTheme="majorBidi" w:hAnsiTheme="majorBidi" w:cstheme="majorBidi"/>
          <w:spacing w:val="-3"/>
          <w:lang w:val="en-US"/>
        </w:rPr>
        <w:t>:</w:t>
      </w:r>
    </w:p>
    <w:p w14:paraId="47ECFA23" w14:textId="77777777" w:rsidR="0049384B" w:rsidRDefault="0049384B" w:rsidP="0049384B">
      <w:pPr>
        <w:suppressAutoHyphens/>
        <w:rPr>
          <w:rFonts w:asciiTheme="majorBidi" w:hAnsiTheme="majorBidi" w:cstheme="majorBidi"/>
          <w:spacing w:val="-3"/>
          <w:lang w:val="en-US"/>
        </w:rPr>
      </w:pPr>
    </w:p>
    <w:p w14:paraId="6944DA24" w14:textId="77777777" w:rsidR="0049384B" w:rsidRPr="00CB49C5" w:rsidRDefault="0049384B" w:rsidP="0049384B">
      <w:pPr>
        <w:suppressAutoHyphens/>
        <w:rPr>
          <w:rFonts w:asciiTheme="majorBidi" w:hAnsiTheme="majorBidi" w:cstheme="majorBidi"/>
          <w:spacing w:val="-3"/>
          <w:lang w:val="en-US"/>
        </w:rPr>
      </w:pPr>
    </w:p>
    <w:p w14:paraId="11719795" w14:textId="77777777" w:rsidR="0049384B" w:rsidRPr="00CB49C5" w:rsidRDefault="0049384B" w:rsidP="0049384B">
      <w:pPr>
        <w:suppressAutoHyphens/>
        <w:rPr>
          <w:rFonts w:asciiTheme="majorBidi" w:hAnsiTheme="majorBidi" w:cstheme="majorBidi"/>
          <w:b/>
          <w:bCs/>
          <w:spacing w:val="-3"/>
          <w:u w:val="single"/>
          <w:lang w:val="en-US"/>
        </w:rPr>
      </w:pPr>
    </w:p>
    <w:p w14:paraId="4DD0F64F" w14:textId="77777777" w:rsidR="0049384B" w:rsidRPr="00CB49C5" w:rsidRDefault="0049384B" w:rsidP="0049384B">
      <w:pPr>
        <w:jc w:val="center"/>
        <w:rPr>
          <w:rFonts w:asciiTheme="majorBidi" w:hAnsiTheme="majorBidi" w:cstheme="majorBidi"/>
          <w:b/>
          <w:bCs/>
          <w:spacing w:val="-3"/>
          <w:lang w:val="en-US"/>
        </w:rPr>
      </w:pPr>
      <w:r>
        <w:rPr>
          <w:rFonts w:asciiTheme="majorBidi" w:hAnsiTheme="majorBidi" w:cstheme="majorBidi"/>
          <w:b/>
          <w:bCs/>
          <w:spacing w:val="-3"/>
          <w:lang w:val="en-US"/>
        </w:rPr>
        <w:t>Southern Cross Cricketers Ltd</w:t>
      </w:r>
    </w:p>
    <w:p w14:paraId="648623F7" w14:textId="77777777" w:rsidR="0049384B" w:rsidRPr="00CB49C5" w:rsidRDefault="0049384B" w:rsidP="0049384B">
      <w:pPr>
        <w:jc w:val="center"/>
        <w:rPr>
          <w:rFonts w:asciiTheme="majorBidi" w:hAnsiTheme="majorBidi" w:cstheme="majorBidi"/>
          <w:b/>
          <w:bCs/>
          <w:spacing w:val="-3"/>
        </w:rPr>
      </w:pPr>
      <w:r w:rsidRPr="00CB49C5">
        <w:rPr>
          <w:rFonts w:asciiTheme="majorBidi" w:hAnsiTheme="majorBidi" w:cstheme="majorBidi"/>
          <w:b/>
          <w:bCs/>
          <w:spacing w:val="-3"/>
        </w:rPr>
        <w:t>Bank Reconciliation as at 31 May 2017</w:t>
      </w:r>
    </w:p>
    <w:p w14:paraId="091EB0D2" w14:textId="77777777" w:rsidR="0049384B" w:rsidRPr="00CB49C5" w:rsidRDefault="0049384B" w:rsidP="0049384B">
      <w:pPr>
        <w:rPr>
          <w:rFonts w:asciiTheme="majorBidi" w:hAnsiTheme="majorBidi" w:cstheme="majorBidi"/>
          <w:b/>
          <w:bCs/>
          <w:spacing w:val="-3"/>
        </w:rPr>
      </w:pPr>
    </w:p>
    <w:p w14:paraId="797225F4" w14:textId="77777777" w:rsidR="0049384B" w:rsidRPr="00CB49C5" w:rsidRDefault="0049384B" w:rsidP="0049384B">
      <w:pPr>
        <w:tabs>
          <w:tab w:val="decimal" w:pos="7513"/>
        </w:tabs>
        <w:ind w:left="1134"/>
        <w:rPr>
          <w:rFonts w:asciiTheme="majorBidi" w:hAnsiTheme="majorBidi" w:cstheme="majorBidi"/>
          <w:spacing w:val="-3"/>
        </w:rPr>
      </w:pPr>
      <w:r w:rsidRPr="00CB49C5">
        <w:rPr>
          <w:rFonts w:asciiTheme="majorBidi" w:hAnsiTheme="majorBidi" w:cstheme="majorBidi"/>
          <w:bCs/>
          <w:spacing w:val="-3"/>
          <w:lang w:val="en-US"/>
        </w:rPr>
        <w:t>Cash balance per bank statement</w:t>
      </w:r>
      <w:r w:rsidRPr="00CB49C5">
        <w:rPr>
          <w:rFonts w:asciiTheme="majorBidi" w:hAnsiTheme="majorBidi" w:cstheme="majorBidi"/>
          <w:bCs/>
          <w:spacing w:val="-3"/>
          <w:lang w:val="en-US"/>
        </w:rPr>
        <w:tab/>
        <w:t>4,817.00 Cr</w:t>
      </w:r>
    </w:p>
    <w:p w14:paraId="2B26EE4A" w14:textId="77777777" w:rsidR="0049384B" w:rsidRPr="00CB49C5" w:rsidRDefault="0049384B" w:rsidP="0049384B">
      <w:pPr>
        <w:tabs>
          <w:tab w:val="decimal" w:pos="7513"/>
        </w:tabs>
        <w:ind w:left="1134"/>
        <w:rPr>
          <w:rFonts w:asciiTheme="majorBidi" w:hAnsiTheme="majorBidi" w:cstheme="majorBidi"/>
          <w:spacing w:val="-3"/>
        </w:rPr>
      </w:pPr>
      <w:r w:rsidRPr="00CB49C5">
        <w:rPr>
          <w:rFonts w:asciiTheme="majorBidi" w:hAnsiTheme="majorBidi" w:cstheme="majorBidi"/>
          <w:bCs/>
          <w:i/>
          <w:iCs/>
          <w:spacing w:val="-3"/>
          <w:lang w:val="en-US"/>
        </w:rPr>
        <w:t>Add</w:t>
      </w:r>
      <w:r w:rsidRPr="00CB49C5">
        <w:rPr>
          <w:rFonts w:asciiTheme="majorBidi" w:hAnsiTheme="majorBidi" w:cstheme="majorBidi"/>
          <w:bCs/>
          <w:spacing w:val="-3"/>
          <w:lang w:val="en-US"/>
        </w:rPr>
        <w:t xml:space="preserve"> Deposits not credited</w:t>
      </w:r>
      <w:r w:rsidRPr="00CB49C5">
        <w:rPr>
          <w:rFonts w:asciiTheme="majorBidi" w:hAnsiTheme="majorBidi" w:cstheme="majorBidi"/>
          <w:bCs/>
          <w:spacing w:val="-3"/>
          <w:lang w:val="en-US"/>
        </w:rPr>
        <w:tab/>
      </w:r>
      <w:r w:rsidRPr="00CB49C5">
        <w:rPr>
          <w:rFonts w:asciiTheme="majorBidi" w:hAnsiTheme="majorBidi" w:cstheme="majorBidi"/>
          <w:bCs/>
          <w:spacing w:val="-3"/>
          <w:u w:val="single"/>
          <w:lang w:val="en-US"/>
        </w:rPr>
        <w:t xml:space="preserve">        284.00</w:t>
      </w:r>
    </w:p>
    <w:p w14:paraId="0F904F0C" w14:textId="77777777" w:rsidR="0049384B" w:rsidRPr="00CB49C5" w:rsidRDefault="0049384B" w:rsidP="0049384B">
      <w:pPr>
        <w:tabs>
          <w:tab w:val="decimal" w:pos="7513"/>
        </w:tabs>
        <w:ind w:left="1134"/>
        <w:rPr>
          <w:rFonts w:asciiTheme="majorBidi" w:hAnsiTheme="majorBidi" w:cstheme="majorBidi"/>
          <w:spacing w:val="-3"/>
        </w:rPr>
      </w:pPr>
      <w:r w:rsidRPr="00CB49C5">
        <w:rPr>
          <w:rFonts w:asciiTheme="majorBidi" w:hAnsiTheme="majorBidi" w:cstheme="majorBidi"/>
          <w:bCs/>
          <w:spacing w:val="-3"/>
          <w:lang w:val="en-US"/>
        </w:rPr>
        <w:tab/>
        <w:t>5,101.00</w:t>
      </w:r>
    </w:p>
    <w:p w14:paraId="2E3541BF" w14:textId="77777777" w:rsidR="0049384B" w:rsidRPr="00CB49C5" w:rsidRDefault="0049384B" w:rsidP="0049384B">
      <w:pPr>
        <w:tabs>
          <w:tab w:val="right" w:pos="5954"/>
          <w:tab w:val="decimal" w:pos="7513"/>
          <w:tab w:val="right" w:pos="9072"/>
        </w:tabs>
        <w:spacing w:after="60"/>
        <w:ind w:left="1134"/>
        <w:rPr>
          <w:rFonts w:asciiTheme="majorBidi" w:hAnsiTheme="majorBidi" w:cstheme="majorBidi"/>
          <w:spacing w:val="-3"/>
        </w:rPr>
      </w:pPr>
      <w:r w:rsidRPr="00CB49C5">
        <w:rPr>
          <w:rFonts w:asciiTheme="majorBidi" w:hAnsiTheme="majorBidi" w:cstheme="majorBidi"/>
          <w:bCs/>
          <w:i/>
          <w:iCs/>
          <w:spacing w:val="-3"/>
          <w:lang w:val="en-US"/>
        </w:rPr>
        <w:t xml:space="preserve">Less </w:t>
      </w:r>
      <w:r w:rsidRPr="00CB49C5">
        <w:rPr>
          <w:rFonts w:asciiTheme="majorBidi" w:hAnsiTheme="majorBidi" w:cstheme="majorBidi"/>
          <w:bCs/>
          <w:spacing w:val="-3"/>
          <w:lang w:val="en-US"/>
        </w:rPr>
        <w:t xml:space="preserve">Unpresented </w:t>
      </w:r>
      <w:proofErr w:type="spellStart"/>
      <w:r w:rsidRPr="00CB49C5">
        <w:rPr>
          <w:rFonts w:asciiTheme="majorBidi" w:hAnsiTheme="majorBidi" w:cstheme="majorBidi"/>
          <w:bCs/>
          <w:spacing w:val="-3"/>
          <w:lang w:val="en-US"/>
        </w:rPr>
        <w:t>cheques</w:t>
      </w:r>
      <w:proofErr w:type="spellEnd"/>
      <w:r w:rsidRPr="00CB49C5">
        <w:rPr>
          <w:rFonts w:asciiTheme="majorBidi" w:hAnsiTheme="majorBidi" w:cstheme="majorBidi"/>
          <w:bCs/>
          <w:spacing w:val="-3"/>
          <w:lang w:val="en-US"/>
        </w:rPr>
        <w:t>:</w:t>
      </w:r>
    </w:p>
    <w:p w14:paraId="4C2813AE" w14:textId="77777777" w:rsidR="0049384B" w:rsidRPr="00CB49C5" w:rsidRDefault="0049384B" w:rsidP="0049384B">
      <w:pPr>
        <w:tabs>
          <w:tab w:val="left" w:pos="3402"/>
          <w:tab w:val="right" w:pos="5245"/>
          <w:tab w:val="decimal" w:pos="7513"/>
          <w:tab w:val="right" w:pos="9072"/>
        </w:tabs>
        <w:ind w:left="1134"/>
        <w:rPr>
          <w:rFonts w:asciiTheme="majorBidi" w:hAnsiTheme="majorBidi" w:cstheme="majorBidi"/>
          <w:spacing w:val="-3"/>
        </w:rPr>
      </w:pPr>
      <w:r w:rsidRPr="00CB49C5">
        <w:rPr>
          <w:rFonts w:asciiTheme="majorBidi" w:hAnsiTheme="majorBidi" w:cstheme="majorBidi"/>
          <w:bCs/>
          <w:spacing w:val="-3"/>
        </w:rPr>
        <w:tab/>
        <w:t>506</w:t>
      </w:r>
      <w:r w:rsidRPr="00CB49C5">
        <w:rPr>
          <w:rFonts w:asciiTheme="majorBidi" w:hAnsiTheme="majorBidi" w:cstheme="majorBidi"/>
          <w:bCs/>
          <w:spacing w:val="-3"/>
        </w:rPr>
        <w:tab/>
      </w:r>
      <w:r w:rsidRPr="00CB49C5">
        <w:rPr>
          <w:rFonts w:asciiTheme="majorBidi" w:hAnsiTheme="majorBidi" w:cstheme="majorBidi"/>
          <w:bCs/>
          <w:spacing w:val="-3"/>
          <w:lang w:val="en-US"/>
        </w:rPr>
        <w:t>161.00</w:t>
      </w:r>
    </w:p>
    <w:p w14:paraId="3887C524" w14:textId="77777777" w:rsidR="0049384B" w:rsidRPr="00CB49C5" w:rsidRDefault="0049384B" w:rsidP="0049384B">
      <w:pPr>
        <w:tabs>
          <w:tab w:val="left" w:pos="3402"/>
          <w:tab w:val="right" w:pos="5245"/>
          <w:tab w:val="right" w:pos="6663"/>
          <w:tab w:val="decimal" w:pos="7513"/>
          <w:tab w:val="right" w:pos="9072"/>
        </w:tabs>
        <w:spacing w:after="120"/>
        <w:ind w:left="1134"/>
        <w:rPr>
          <w:rFonts w:asciiTheme="majorBidi" w:hAnsiTheme="majorBidi" w:cstheme="majorBidi"/>
          <w:spacing w:val="-3"/>
        </w:rPr>
      </w:pPr>
      <w:r w:rsidRPr="00CB49C5">
        <w:rPr>
          <w:rFonts w:asciiTheme="majorBidi" w:hAnsiTheme="majorBidi" w:cstheme="majorBidi"/>
          <w:bCs/>
          <w:spacing w:val="-3"/>
          <w:lang w:val="en-US"/>
        </w:rPr>
        <w:tab/>
        <w:t>509</w:t>
      </w:r>
      <w:r w:rsidRPr="00CB49C5">
        <w:rPr>
          <w:rFonts w:asciiTheme="majorBidi" w:hAnsiTheme="majorBidi" w:cstheme="majorBidi"/>
          <w:bCs/>
          <w:spacing w:val="-3"/>
          <w:lang w:val="en-US"/>
        </w:rPr>
        <w:tab/>
      </w:r>
      <w:r w:rsidRPr="00CB49C5">
        <w:rPr>
          <w:rFonts w:asciiTheme="majorBidi" w:hAnsiTheme="majorBidi" w:cstheme="majorBidi"/>
          <w:bCs/>
          <w:spacing w:val="-3"/>
          <w:u w:val="single"/>
        </w:rPr>
        <w:t>2</w:t>
      </w:r>
      <w:r w:rsidRPr="00CB49C5">
        <w:rPr>
          <w:rFonts w:asciiTheme="majorBidi" w:hAnsiTheme="majorBidi" w:cstheme="majorBidi"/>
          <w:bCs/>
          <w:spacing w:val="-3"/>
          <w:u w:val="single"/>
          <w:lang w:val="en-US"/>
        </w:rPr>
        <w:t>20.00</w:t>
      </w:r>
      <w:r w:rsidRPr="00CB49C5">
        <w:rPr>
          <w:rFonts w:asciiTheme="majorBidi" w:hAnsiTheme="majorBidi" w:cstheme="majorBidi"/>
          <w:bCs/>
          <w:spacing w:val="-3"/>
          <w:u w:val="single"/>
        </w:rPr>
        <w:tab/>
        <w:t>(</w:t>
      </w:r>
      <w:r w:rsidRPr="00CB49C5">
        <w:rPr>
          <w:rFonts w:asciiTheme="majorBidi" w:hAnsiTheme="majorBidi" w:cstheme="majorBidi"/>
          <w:bCs/>
          <w:spacing w:val="-3"/>
          <w:u w:val="single"/>
          <w:lang w:val="en-US"/>
        </w:rPr>
        <w:t>381.00)</w:t>
      </w:r>
    </w:p>
    <w:p w14:paraId="4BA2C221" w14:textId="77777777" w:rsidR="0049384B" w:rsidRPr="00CB49C5" w:rsidRDefault="0049384B" w:rsidP="0049384B">
      <w:pPr>
        <w:tabs>
          <w:tab w:val="decimal" w:pos="7513"/>
          <w:tab w:val="right" w:pos="9072"/>
        </w:tabs>
        <w:ind w:left="1134"/>
        <w:rPr>
          <w:rFonts w:asciiTheme="majorBidi" w:hAnsiTheme="majorBidi" w:cstheme="majorBidi"/>
          <w:bCs/>
          <w:spacing w:val="-3"/>
        </w:rPr>
      </w:pPr>
      <w:r w:rsidRPr="00CB49C5">
        <w:rPr>
          <w:rFonts w:asciiTheme="majorBidi" w:hAnsiTheme="majorBidi" w:cstheme="majorBidi"/>
          <w:bCs/>
          <w:spacing w:val="-3"/>
          <w:lang w:val="en-US"/>
        </w:rPr>
        <w:t xml:space="preserve">Balance per cash at bank ledger account </w:t>
      </w:r>
      <w:r w:rsidRPr="00CB49C5">
        <w:rPr>
          <w:rFonts w:asciiTheme="majorBidi" w:hAnsiTheme="majorBidi" w:cstheme="majorBidi"/>
          <w:bCs/>
          <w:spacing w:val="-3"/>
          <w:lang w:val="en-US"/>
        </w:rPr>
        <w:tab/>
      </w:r>
      <w:r w:rsidRPr="00CB49C5">
        <w:rPr>
          <w:rFonts w:asciiTheme="majorBidi" w:hAnsiTheme="majorBidi" w:cstheme="majorBidi"/>
          <w:bCs/>
          <w:spacing w:val="-3"/>
          <w:u w:val="single"/>
          <w:lang w:val="en-US"/>
        </w:rPr>
        <w:t xml:space="preserve">4,720.00 </w:t>
      </w:r>
      <w:r w:rsidRPr="00CB49C5">
        <w:rPr>
          <w:rFonts w:asciiTheme="majorBidi" w:hAnsiTheme="majorBidi" w:cstheme="majorBidi"/>
          <w:bCs/>
          <w:spacing w:val="-3"/>
        </w:rPr>
        <w:t>Dr</w:t>
      </w:r>
    </w:p>
    <w:p w14:paraId="3DFE53D7" w14:textId="77777777" w:rsidR="0049384B" w:rsidRDefault="0049384B" w:rsidP="0049384B"/>
    <w:tbl>
      <w:tblPr>
        <w:tblpPr w:leftFromText="180" w:rightFromText="180" w:vertAnchor="text" w:horzAnchor="margin" w:tblpXSpec="center" w:tblpY="81"/>
        <w:tblOverlap w:val="never"/>
        <w:tblW w:w="45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17"/>
        <w:gridCol w:w="1588"/>
        <w:gridCol w:w="992"/>
        <w:gridCol w:w="1134"/>
      </w:tblGrid>
      <w:tr w:rsidR="0049384B" w:rsidRPr="00B94863" w14:paraId="72995C77" w14:textId="77777777" w:rsidTr="0049384B">
        <w:trPr>
          <w:trHeight w:val="360"/>
        </w:trPr>
        <w:tc>
          <w:tcPr>
            <w:tcW w:w="4531" w:type="dxa"/>
            <w:gridSpan w:val="4"/>
          </w:tcPr>
          <w:p w14:paraId="4F8669E5" w14:textId="77777777" w:rsidR="0049384B" w:rsidRPr="00B94863" w:rsidRDefault="0049384B" w:rsidP="0049384B">
            <w:pPr>
              <w:tabs>
                <w:tab w:val="left" w:pos="709"/>
              </w:tabs>
              <w:spacing w:before="60" w:after="60"/>
              <w:jc w:val="center"/>
              <w:rPr>
                <w:rFonts w:asciiTheme="majorBidi" w:hAnsiTheme="majorBidi" w:cstheme="majorBidi"/>
                <w:b/>
                <w:sz w:val="22"/>
                <w:szCs w:val="22"/>
              </w:rPr>
            </w:pPr>
            <w:r w:rsidRPr="00B94863">
              <w:rPr>
                <w:rFonts w:asciiTheme="majorBidi" w:hAnsiTheme="majorBidi" w:cstheme="majorBidi"/>
                <w:b/>
                <w:bCs/>
                <w:spacing w:val="-3"/>
                <w:sz w:val="22"/>
                <w:szCs w:val="22"/>
              </w:rPr>
              <w:t>CASH PAYMENTS JOURNAL</w:t>
            </w:r>
          </w:p>
        </w:tc>
      </w:tr>
      <w:tr w:rsidR="0049384B" w:rsidRPr="00B94863" w14:paraId="3EC89FF5" w14:textId="77777777" w:rsidTr="0049384B">
        <w:trPr>
          <w:trHeight w:val="360"/>
        </w:trPr>
        <w:tc>
          <w:tcPr>
            <w:tcW w:w="817" w:type="dxa"/>
          </w:tcPr>
          <w:p w14:paraId="007D3F1D" w14:textId="77777777" w:rsidR="0049384B" w:rsidRPr="00B94863" w:rsidRDefault="0049384B" w:rsidP="0049384B">
            <w:pPr>
              <w:tabs>
                <w:tab w:val="left" w:pos="709"/>
              </w:tabs>
              <w:rPr>
                <w:rFonts w:asciiTheme="majorBidi" w:hAnsiTheme="majorBidi" w:cstheme="majorBidi"/>
                <w:b/>
                <w:sz w:val="22"/>
                <w:szCs w:val="22"/>
              </w:rPr>
            </w:pPr>
          </w:p>
          <w:p w14:paraId="5FEAF501" w14:textId="77777777" w:rsidR="0049384B" w:rsidRPr="00B94863" w:rsidRDefault="0049384B" w:rsidP="0049384B">
            <w:pPr>
              <w:tabs>
                <w:tab w:val="left" w:pos="709"/>
              </w:tabs>
              <w:rPr>
                <w:rFonts w:asciiTheme="majorBidi" w:hAnsiTheme="majorBidi" w:cstheme="majorBidi"/>
                <w:b/>
                <w:sz w:val="22"/>
                <w:szCs w:val="22"/>
              </w:rPr>
            </w:pPr>
            <w:r w:rsidRPr="00B94863">
              <w:rPr>
                <w:rFonts w:asciiTheme="majorBidi" w:hAnsiTheme="majorBidi" w:cstheme="majorBidi"/>
                <w:b/>
                <w:sz w:val="22"/>
                <w:szCs w:val="22"/>
              </w:rPr>
              <w:t>Date</w:t>
            </w:r>
          </w:p>
          <w:p w14:paraId="53C60D6A" w14:textId="77777777" w:rsidR="0049384B" w:rsidRPr="00B94863" w:rsidRDefault="0049384B" w:rsidP="0049384B">
            <w:pPr>
              <w:tabs>
                <w:tab w:val="left" w:pos="709"/>
              </w:tabs>
              <w:rPr>
                <w:rFonts w:asciiTheme="majorBidi" w:hAnsiTheme="majorBidi" w:cstheme="majorBidi"/>
                <w:b/>
                <w:sz w:val="22"/>
                <w:szCs w:val="22"/>
              </w:rPr>
            </w:pPr>
            <w:r w:rsidRPr="00B94863">
              <w:rPr>
                <w:rFonts w:asciiTheme="majorBidi" w:hAnsiTheme="majorBidi" w:cstheme="majorBidi"/>
                <w:b/>
                <w:sz w:val="22"/>
                <w:szCs w:val="22"/>
              </w:rPr>
              <w:t>2017</w:t>
            </w:r>
          </w:p>
        </w:tc>
        <w:tc>
          <w:tcPr>
            <w:tcW w:w="1588" w:type="dxa"/>
          </w:tcPr>
          <w:p w14:paraId="6FFD8FF2" w14:textId="77777777" w:rsidR="0049384B" w:rsidRPr="00B94863" w:rsidRDefault="0049384B" w:rsidP="0049384B">
            <w:pPr>
              <w:tabs>
                <w:tab w:val="left" w:pos="709"/>
              </w:tabs>
              <w:rPr>
                <w:rFonts w:asciiTheme="majorBidi" w:hAnsiTheme="majorBidi" w:cstheme="majorBidi"/>
                <w:b/>
                <w:sz w:val="22"/>
                <w:szCs w:val="22"/>
              </w:rPr>
            </w:pPr>
          </w:p>
          <w:p w14:paraId="6D881B17" w14:textId="77777777" w:rsidR="0049384B" w:rsidRPr="00B94863" w:rsidRDefault="0049384B" w:rsidP="0049384B">
            <w:pPr>
              <w:tabs>
                <w:tab w:val="left" w:pos="709"/>
              </w:tabs>
              <w:rPr>
                <w:rFonts w:asciiTheme="majorBidi" w:hAnsiTheme="majorBidi" w:cstheme="majorBidi"/>
                <w:b/>
                <w:sz w:val="22"/>
                <w:szCs w:val="22"/>
              </w:rPr>
            </w:pPr>
            <w:r w:rsidRPr="00B94863">
              <w:rPr>
                <w:rFonts w:asciiTheme="majorBidi" w:hAnsiTheme="majorBidi" w:cstheme="majorBidi"/>
                <w:b/>
                <w:sz w:val="22"/>
                <w:szCs w:val="22"/>
              </w:rPr>
              <w:t>Name</w:t>
            </w:r>
          </w:p>
        </w:tc>
        <w:tc>
          <w:tcPr>
            <w:tcW w:w="992" w:type="dxa"/>
          </w:tcPr>
          <w:p w14:paraId="19843C04" w14:textId="77777777" w:rsidR="0049384B" w:rsidRPr="00B94863" w:rsidRDefault="0049384B" w:rsidP="0049384B">
            <w:pPr>
              <w:tabs>
                <w:tab w:val="left" w:pos="709"/>
              </w:tabs>
              <w:jc w:val="center"/>
              <w:rPr>
                <w:rFonts w:asciiTheme="majorBidi" w:hAnsiTheme="majorBidi" w:cstheme="majorBidi"/>
                <w:b/>
                <w:sz w:val="22"/>
                <w:szCs w:val="22"/>
              </w:rPr>
            </w:pPr>
          </w:p>
          <w:p w14:paraId="00FF2645" w14:textId="77777777" w:rsidR="0049384B" w:rsidRPr="00B94863" w:rsidRDefault="0049384B" w:rsidP="0049384B">
            <w:pPr>
              <w:tabs>
                <w:tab w:val="left" w:pos="709"/>
              </w:tabs>
              <w:jc w:val="center"/>
              <w:rPr>
                <w:rFonts w:asciiTheme="majorBidi" w:hAnsiTheme="majorBidi" w:cstheme="majorBidi"/>
                <w:b/>
                <w:sz w:val="22"/>
                <w:szCs w:val="22"/>
              </w:rPr>
            </w:pPr>
            <w:r w:rsidRPr="00B94863">
              <w:rPr>
                <w:rFonts w:asciiTheme="majorBidi" w:hAnsiTheme="majorBidi" w:cstheme="majorBidi"/>
                <w:b/>
                <w:sz w:val="22"/>
                <w:szCs w:val="22"/>
              </w:rPr>
              <w:t>Chq. No.</w:t>
            </w:r>
          </w:p>
        </w:tc>
        <w:tc>
          <w:tcPr>
            <w:tcW w:w="1134" w:type="dxa"/>
          </w:tcPr>
          <w:p w14:paraId="576BDD1D" w14:textId="77777777" w:rsidR="0049384B" w:rsidRPr="00B94863" w:rsidRDefault="0049384B" w:rsidP="0049384B">
            <w:pPr>
              <w:tabs>
                <w:tab w:val="left" w:pos="709"/>
              </w:tabs>
              <w:jc w:val="center"/>
              <w:rPr>
                <w:rFonts w:asciiTheme="majorBidi" w:hAnsiTheme="majorBidi" w:cstheme="majorBidi"/>
                <w:b/>
                <w:sz w:val="22"/>
                <w:szCs w:val="22"/>
              </w:rPr>
            </w:pPr>
          </w:p>
          <w:p w14:paraId="600E7647" w14:textId="77777777" w:rsidR="0049384B" w:rsidRPr="00B94863" w:rsidRDefault="0049384B" w:rsidP="0049384B">
            <w:pPr>
              <w:tabs>
                <w:tab w:val="left" w:pos="709"/>
              </w:tabs>
              <w:jc w:val="center"/>
              <w:rPr>
                <w:rFonts w:asciiTheme="majorBidi" w:hAnsiTheme="majorBidi" w:cstheme="majorBidi"/>
                <w:b/>
                <w:sz w:val="22"/>
                <w:szCs w:val="22"/>
              </w:rPr>
            </w:pPr>
            <w:r w:rsidRPr="00B94863">
              <w:rPr>
                <w:rFonts w:asciiTheme="majorBidi" w:hAnsiTheme="majorBidi" w:cstheme="majorBidi"/>
                <w:b/>
                <w:sz w:val="22"/>
                <w:szCs w:val="22"/>
              </w:rPr>
              <w:t>Bank</w:t>
            </w:r>
          </w:p>
          <w:p w14:paraId="25DC77CF" w14:textId="77777777" w:rsidR="0049384B" w:rsidRPr="00B94863" w:rsidRDefault="0049384B" w:rsidP="0049384B">
            <w:pPr>
              <w:tabs>
                <w:tab w:val="left" w:pos="709"/>
              </w:tabs>
              <w:jc w:val="center"/>
              <w:rPr>
                <w:rFonts w:asciiTheme="majorBidi" w:hAnsiTheme="majorBidi" w:cstheme="majorBidi"/>
                <w:b/>
                <w:sz w:val="22"/>
                <w:szCs w:val="22"/>
              </w:rPr>
            </w:pPr>
            <w:r>
              <w:rPr>
                <w:rFonts w:asciiTheme="majorBidi" w:hAnsiTheme="majorBidi" w:cstheme="majorBidi"/>
                <w:b/>
                <w:sz w:val="22"/>
                <w:szCs w:val="22"/>
              </w:rPr>
              <w:t>CR</w:t>
            </w:r>
          </w:p>
          <w:p w14:paraId="15ECF6E6" w14:textId="77777777" w:rsidR="0049384B" w:rsidRPr="00B94863" w:rsidRDefault="0049384B" w:rsidP="0049384B">
            <w:pPr>
              <w:tabs>
                <w:tab w:val="left" w:pos="709"/>
              </w:tabs>
              <w:jc w:val="center"/>
              <w:rPr>
                <w:rFonts w:asciiTheme="majorBidi" w:hAnsiTheme="majorBidi" w:cstheme="majorBidi"/>
                <w:b/>
                <w:sz w:val="22"/>
                <w:szCs w:val="22"/>
              </w:rPr>
            </w:pPr>
          </w:p>
        </w:tc>
      </w:tr>
      <w:tr w:rsidR="0049384B" w:rsidRPr="00B94863" w14:paraId="7750AADB" w14:textId="77777777" w:rsidTr="0049384B">
        <w:trPr>
          <w:trHeight w:val="283"/>
        </w:trPr>
        <w:tc>
          <w:tcPr>
            <w:tcW w:w="817" w:type="dxa"/>
          </w:tcPr>
          <w:p w14:paraId="31AD6201"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Jun 4</w:t>
            </w:r>
          </w:p>
        </w:tc>
        <w:tc>
          <w:tcPr>
            <w:tcW w:w="1588" w:type="dxa"/>
          </w:tcPr>
          <w:p w14:paraId="63959EB2"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Car</w:t>
            </w:r>
          </w:p>
        </w:tc>
        <w:tc>
          <w:tcPr>
            <w:tcW w:w="992" w:type="dxa"/>
          </w:tcPr>
          <w:p w14:paraId="7DF606CD"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510</w:t>
            </w:r>
          </w:p>
        </w:tc>
        <w:tc>
          <w:tcPr>
            <w:tcW w:w="1134" w:type="dxa"/>
          </w:tcPr>
          <w:p w14:paraId="626FD524"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1,000</w:t>
            </w:r>
          </w:p>
        </w:tc>
      </w:tr>
      <w:tr w:rsidR="0049384B" w:rsidRPr="00B94863" w14:paraId="1DC327CC" w14:textId="77777777" w:rsidTr="0049384B">
        <w:trPr>
          <w:trHeight w:val="283"/>
        </w:trPr>
        <w:tc>
          <w:tcPr>
            <w:tcW w:w="817" w:type="dxa"/>
          </w:tcPr>
          <w:p w14:paraId="6CB77929"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4</w:t>
            </w:r>
          </w:p>
        </w:tc>
        <w:tc>
          <w:tcPr>
            <w:tcW w:w="1588" w:type="dxa"/>
          </w:tcPr>
          <w:p w14:paraId="55AFFF6C"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D.H.A</w:t>
            </w:r>
          </w:p>
        </w:tc>
        <w:tc>
          <w:tcPr>
            <w:tcW w:w="992" w:type="dxa"/>
          </w:tcPr>
          <w:p w14:paraId="5BE6B0DE"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511</w:t>
            </w:r>
          </w:p>
        </w:tc>
        <w:tc>
          <w:tcPr>
            <w:tcW w:w="1134" w:type="dxa"/>
          </w:tcPr>
          <w:p w14:paraId="3C1C1E4C"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26</w:t>
            </w:r>
          </w:p>
        </w:tc>
      </w:tr>
      <w:tr w:rsidR="0049384B" w:rsidRPr="00B94863" w14:paraId="6B6722C8" w14:textId="77777777" w:rsidTr="0049384B">
        <w:trPr>
          <w:trHeight w:val="283"/>
        </w:trPr>
        <w:tc>
          <w:tcPr>
            <w:tcW w:w="817" w:type="dxa"/>
          </w:tcPr>
          <w:p w14:paraId="62DA7CF2"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9</w:t>
            </w:r>
          </w:p>
        </w:tc>
        <w:tc>
          <w:tcPr>
            <w:tcW w:w="1588" w:type="dxa"/>
          </w:tcPr>
          <w:p w14:paraId="72F846D3"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 Grace</w:t>
            </w:r>
          </w:p>
        </w:tc>
        <w:tc>
          <w:tcPr>
            <w:tcW w:w="992" w:type="dxa"/>
          </w:tcPr>
          <w:p w14:paraId="39C1F09B"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512</w:t>
            </w:r>
          </w:p>
        </w:tc>
        <w:tc>
          <w:tcPr>
            <w:tcW w:w="1134" w:type="dxa"/>
          </w:tcPr>
          <w:p w14:paraId="60385022"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87</w:t>
            </w:r>
          </w:p>
        </w:tc>
      </w:tr>
      <w:tr w:rsidR="0049384B" w:rsidRPr="00B94863" w14:paraId="56F962C3" w14:textId="77777777" w:rsidTr="0049384B">
        <w:trPr>
          <w:trHeight w:val="283"/>
        </w:trPr>
        <w:tc>
          <w:tcPr>
            <w:tcW w:w="817" w:type="dxa"/>
          </w:tcPr>
          <w:p w14:paraId="6EAE4B37"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19</w:t>
            </w:r>
          </w:p>
        </w:tc>
        <w:tc>
          <w:tcPr>
            <w:tcW w:w="1588" w:type="dxa"/>
          </w:tcPr>
          <w:p w14:paraId="2F8860DC"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C. Goode</w:t>
            </w:r>
          </w:p>
        </w:tc>
        <w:tc>
          <w:tcPr>
            <w:tcW w:w="992" w:type="dxa"/>
          </w:tcPr>
          <w:p w14:paraId="1DF8B6B5"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513</w:t>
            </w:r>
          </w:p>
        </w:tc>
        <w:tc>
          <w:tcPr>
            <w:tcW w:w="1134" w:type="dxa"/>
          </w:tcPr>
          <w:p w14:paraId="69860EF9"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260</w:t>
            </w:r>
          </w:p>
        </w:tc>
      </w:tr>
      <w:tr w:rsidR="0049384B" w:rsidRPr="00B94863" w14:paraId="04BC8455" w14:textId="77777777" w:rsidTr="0049384B">
        <w:trPr>
          <w:trHeight w:val="283"/>
        </w:trPr>
        <w:tc>
          <w:tcPr>
            <w:tcW w:w="817" w:type="dxa"/>
          </w:tcPr>
          <w:p w14:paraId="384EB9CB"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10</w:t>
            </w:r>
          </w:p>
        </w:tc>
        <w:tc>
          <w:tcPr>
            <w:tcW w:w="1588" w:type="dxa"/>
          </w:tcPr>
          <w:p w14:paraId="3F3A6A40"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Investments</w:t>
            </w:r>
          </w:p>
        </w:tc>
        <w:tc>
          <w:tcPr>
            <w:tcW w:w="992" w:type="dxa"/>
          </w:tcPr>
          <w:p w14:paraId="3F0AFA5C"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514</w:t>
            </w:r>
          </w:p>
        </w:tc>
        <w:tc>
          <w:tcPr>
            <w:tcW w:w="1134" w:type="dxa"/>
          </w:tcPr>
          <w:p w14:paraId="23335E7C"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1,908</w:t>
            </w:r>
          </w:p>
        </w:tc>
      </w:tr>
      <w:tr w:rsidR="0049384B" w:rsidRPr="00B94863" w14:paraId="124ABCD6" w14:textId="77777777" w:rsidTr="0049384B">
        <w:trPr>
          <w:trHeight w:val="283"/>
        </w:trPr>
        <w:tc>
          <w:tcPr>
            <w:tcW w:w="817" w:type="dxa"/>
          </w:tcPr>
          <w:p w14:paraId="4F2D56B8"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15</w:t>
            </w:r>
          </w:p>
        </w:tc>
        <w:tc>
          <w:tcPr>
            <w:tcW w:w="1588" w:type="dxa"/>
          </w:tcPr>
          <w:p w14:paraId="1964A045"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Wages</w:t>
            </w:r>
          </w:p>
        </w:tc>
        <w:tc>
          <w:tcPr>
            <w:tcW w:w="992" w:type="dxa"/>
          </w:tcPr>
          <w:p w14:paraId="44653F39"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515</w:t>
            </w:r>
          </w:p>
        </w:tc>
        <w:tc>
          <w:tcPr>
            <w:tcW w:w="1134" w:type="dxa"/>
          </w:tcPr>
          <w:p w14:paraId="7B374479"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150</w:t>
            </w:r>
          </w:p>
        </w:tc>
      </w:tr>
      <w:tr w:rsidR="0049384B" w:rsidRPr="00B94863" w14:paraId="2A67B5D3" w14:textId="77777777" w:rsidTr="0049384B">
        <w:trPr>
          <w:trHeight w:val="283"/>
        </w:trPr>
        <w:tc>
          <w:tcPr>
            <w:tcW w:w="817" w:type="dxa"/>
          </w:tcPr>
          <w:p w14:paraId="583B205A"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18</w:t>
            </w:r>
          </w:p>
        </w:tc>
        <w:tc>
          <w:tcPr>
            <w:tcW w:w="1588" w:type="dxa"/>
          </w:tcPr>
          <w:p w14:paraId="6F5508E4"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Petrol</w:t>
            </w:r>
          </w:p>
        </w:tc>
        <w:tc>
          <w:tcPr>
            <w:tcW w:w="992" w:type="dxa"/>
          </w:tcPr>
          <w:p w14:paraId="2C42F7C2"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516</w:t>
            </w:r>
          </w:p>
        </w:tc>
        <w:tc>
          <w:tcPr>
            <w:tcW w:w="1134" w:type="dxa"/>
          </w:tcPr>
          <w:p w14:paraId="20279ABB"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97</w:t>
            </w:r>
          </w:p>
        </w:tc>
      </w:tr>
      <w:tr w:rsidR="0049384B" w:rsidRPr="00B94863" w14:paraId="3B1DF514" w14:textId="77777777" w:rsidTr="0049384B">
        <w:trPr>
          <w:trHeight w:val="283"/>
        </w:trPr>
        <w:tc>
          <w:tcPr>
            <w:tcW w:w="817" w:type="dxa"/>
          </w:tcPr>
          <w:p w14:paraId="67B73AD7"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20</w:t>
            </w:r>
          </w:p>
        </w:tc>
        <w:tc>
          <w:tcPr>
            <w:tcW w:w="1588" w:type="dxa"/>
          </w:tcPr>
          <w:p w14:paraId="7B59261D"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Drawings</w:t>
            </w:r>
          </w:p>
        </w:tc>
        <w:tc>
          <w:tcPr>
            <w:tcW w:w="992" w:type="dxa"/>
          </w:tcPr>
          <w:p w14:paraId="261828D6"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517</w:t>
            </w:r>
          </w:p>
        </w:tc>
        <w:tc>
          <w:tcPr>
            <w:tcW w:w="1134" w:type="dxa"/>
          </w:tcPr>
          <w:p w14:paraId="07E36ECA"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20</w:t>
            </w:r>
          </w:p>
        </w:tc>
      </w:tr>
      <w:tr w:rsidR="0049384B" w:rsidRPr="00B94863" w14:paraId="422B57E9" w14:textId="77777777" w:rsidTr="0049384B">
        <w:trPr>
          <w:trHeight w:val="283"/>
        </w:trPr>
        <w:tc>
          <w:tcPr>
            <w:tcW w:w="817" w:type="dxa"/>
          </w:tcPr>
          <w:p w14:paraId="074FD4DD"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29</w:t>
            </w:r>
          </w:p>
        </w:tc>
        <w:tc>
          <w:tcPr>
            <w:tcW w:w="1588" w:type="dxa"/>
          </w:tcPr>
          <w:p w14:paraId="1CA5D889"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Oil</w:t>
            </w:r>
          </w:p>
        </w:tc>
        <w:tc>
          <w:tcPr>
            <w:tcW w:w="992" w:type="dxa"/>
          </w:tcPr>
          <w:p w14:paraId="2170C6BB"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518</w:t>
            </w:r>
          </w:p>
        </w:tc>
        <w:tc>
          <w:tcPr>
            <w:tcW w:w="1134" w:type="dxa"/>
          </w:tcPr>
          <w:p w14:paraId="7E84A7EE"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16</w:t>
            </w:r>
          </w:p>
        </w:tc>
      </w:tr>
      <w:tr w:rsidR="0049384B" w:rsidRPr="00B94863" w14:paraId="588EA9D2" w14:textId="77777777" w:rsidTr="0049384B">
        <w:trPr>
          <w:trHeight w:val="283"/>
        </w:trPr>
        <w:tc>
          <w:tcPr>
            <w:tcW w:w="817" w:type="dxa"/>
          </w:tcPr>
          <w:p w14:paraId="13D868A1"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30</w:t>
            </w:r>
          </w:p>
        </w:tc>
        <w:tc>
          <w:tcPr>
            <w:tcW w:w="1588" w:type="dxa"/>
          </w:tcPr>
          <w:p w14:paraId="703299F0"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Wages</w:t>
            </w:r>
          </w:p>
        </w:tc>
        <w:tc>
          <w:tcPr>
            <w:tcW w:w="992" w:type="dxa"/>
          </w:tcPr>
          <w:p w14:paraId="604887E4"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519</w:t>
            </w:r>
          </w:p>
        </w:tc>
        <w:tc>
          <w:tcPr>
            <w:tcW w:w="1134" w:type="dxa"/>
          </w:tcPr>
          <w:p w14:paraId="599231D5"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150</w:t>
            </w:r>
          </w:p>
        </w:tc>
      </w:tr>
      <w:tr w:rsidR="0049384B" w:rsidRPr="00B94863" w14:paraId="3C9ED4C4" w14:textId="77777777" w:rsidTr="0049384B">
        <w:trPr>
          <w:trHeight w:val="283"/>
        </w:trPr>
        <w:tc>
          <w:tcPr>
            <w:tcW w:w="817" w:type="dxa"/>
          </w:tcPr>
          <w:p w14:paraId="7415B746"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30</w:t>
            </w:r>
          </w:p>
        </w:tc>
        <w:tc>
          <w:tcPr>
            <w:tcW w:w="1588" w:type="dxa"/>
          </w:tcPr>
          <w:p w14:paraId="0024FE68" w14:textId="77777777" w:rsidR="0049384B" w:rsidRPr="00B94863" w:rsidRDefault="0049384B" w:rsidP="0049384B">
            <w:pPr>
              <w:tabs>
                <w:tab w:val="left" w:pos="709"/>
              </w:tabs>
              <w:spacing w:before="40" w:after="40"/>
              <w:rPr>
                <w:rFonts w:asciiTheme="majorBidi" w:hAnsiTheme="majorBidi" w:cstheme="majorBidi"/>
                <w:sz w:val="22"/>
                <w:szCs w:val="22"/>
              </w:rPr>
            </w:pPr>
            <w:r w:rsidRPr="00B94863">
              <w:rPr>
                <w:rFonts w:asciiTheme="majorBidi" w:hAnsiTheme="majorBidi" w:cstheme="majorBidi"/>
                <w:sz w:val="22"/>
                <w:szCs w:val="22"/>
              </w:rPr>
              <w:t>D. Grace</w:t>
            </w:r>
          </w:p>
        </w:tc>
        <w:tc>
          <w:tcPr>
            <w:tcW w:w="992" w:type="dxa"/>
          </w:tcPr>
          <w:p w14:paraId="26408691" w14:textId="77777777" w:rsidR="0049384B" w:rsidRPr="00B94863" w:rsidRDefault="0049384B" w:rsidP="0049384B">
            <w:pPr>
              <w:tabs>
                <w:tab w:val="left" w:pos="709"/>
              </w:tabs>
              <w:spacing w:before="40" w:after="40"/>
              <w:jc w:val="center"/>
              <w:rPr>
                <w:rFonts w:asciiTheme="majorBidi" w:hAnsiTheme="majorBidi" w:cstheme="majorBidi"/>
                <w:sz w:val="22"/>
                <w:szCs w:val="22"/>
              </w:rPr>
            </w:pPr>
            <w:r w:rsidRPr="00B94863">
              <w:rPr>
                <w:rFonts w:asciiTheme="majorBidi" w:hAnsiTheme="majorBidi" w:cstheme="majorBidi"/>
                <w:sz w:val="22"/>
                <w:szCs w:val="22"/>
              </w:rPr>
              <w:t>520</w:t>
            </w:r>
          </w:p>
        </w:tc>
        <w:tc>
          <w:tcPr>
            <w:tcW w:w="1134" w:type="dxa"/>
          </w:tcPr>
          <w:p w14:paraId="147737A8"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r w:rsidRPr="00B94863">
              <w:rPr>
                <w:rFonts w:asciiTheme="majorBidi" w:hAnsiTheme="majorBidi" w:cstheme="majorBidi"/>
                <w:sz w:val="22"/>
                <w:szCs w:val="22"/>
              </w:rPr>
              <w:t>115</w:t>
            </w:r>
          </w:p>
        </w:tc>
      </w:tr>
      <w:tr w:rsidR="0049384B" w:rsidRPr="00B94863" w14:paraId="66091ED9" w14:textId="77777777" w:rsidTr="0049384B">
        <w:trPr>
          <w:trHeight w:val="283"/>
        </w:trPr>
        <w:tc>
          <w:tcPr>
            <w:tcW w:w="817" w:type="dxa"/>
          </w:tcPr>
          <w:p w14:paraId="3455278A" w14:textId="77777777" w:rsidR="0049384B" w:rsidRPr="00B94863" w:rsidRDefault="0049384B" w:rsidP="0049384B">
            <w:pPr>
              <w:tabs>
                <w:tab w:val="left" w:pos="709"/>
              </w:tabs>
              <w:spacing w:before="40" w:after="40"/>
              <w:ind w:right="110"/>
              <w:jc w:val="right"/>
              <w:rPr>
                <w:rFonts w:asciiTheme="majorBidi" w:hAnsiTheme="majorBidi" w:cstheme="majorBidi"/>
                <w:sz w:val="22"/>
                <w:szCs w:val="22"/>
              </w:rPr>
            </w:pPr>
          </w:p>
        </w:tc>
        <w:tc>
          <w:tcPr>
            <w:tcW w:w="1588" w:type="dxa"/>
          </w:tcPr>
          <w:p w14:paraId="41DAA5C9" w14:textId="77777777" w:rsidR="0049384B" w:rsidRPr="00B94863" w:rsidRDefault="0049384B" w:rsidP="0049384B">
            <w:pPr>
              <w:tabs>
                <w:tab w:val="left" w:pos="709"/>
              </w:tabs>
              <w:spacing w:before="40" w:after="40"/>
              <w:rPr>
                <w:rFonts w:asciiTheme="majorBidi" w:hAnsiTheme="majorBidi" w:cstheme="majorBidi"/>
                <w:sz w:val="22"/>
                <w:szCs w:val="22"/>
              </w:rPr>
            </w:pPr>
          </w:p>
        </w:tc>
        <w:tc>
          <w:tcPr>
            <w:tcW w:w="992" w:type="dxa"/>
          </w:tcPr>
          <w:p w14:paraId="7C16E2E3" w14:textId="77777777" w:rsidR="0049384B" w:rsidRPr="00B94863" w:rsidRDefault="0049384B" w:rsidP="0049384B">
            <w:pPr>
              <w:tabs>
                <w:tab w:val="left" w:pos="709"/>
              </w:tabs>
              <w:spacing w:before="40" w:after="40"/>
              <w:jc w:val="center"/>
              <w:rPr>
                <w:rFonts w:asciiTheme="majorBidi" w:hAnsiTheme="majorBidi" w:cstheme="majorBidi"/>
                <w:sz w:val="22"/>
                <w:szCs w:val="22"/>
              </w:rPr>
            </w:pPr>
          </w:p>
        </w:tc>
        <w:tc>
          <w:tcPr>
            <w:tcW w:w="1134" w:type="dxa"/>
          </w:tcPr>
          <w:p w14:paraId="150B1AA0" w14:textId="77777777" w:rsidR="0049384B" w:rsidRPr="00B94863" w:rsidRDefault="0049384B" w:rsidP="0049384B">
            <w:pPr>
              <w:tabs>
                <w:tab w:val="left" w:pos="709"/>
              </w:tabs>
              <w:spacing w:before="40" w:after="40"/>
              <w:ind w:right="175"/>
              <w:jc w:val="right"/>
              <w:rPr>
                <w:rFonts w:asciiTheme="majorBidi" w:hAnsiTheme="majorBidi" w:cstheme="majorBidi"/>
                <w:sz w:val="22"/>
                <w:szCs w:val="22"/>
              </w:rPr>
            </w:pPr>
          </w:p>
        </w:tc>
      </w:tr>
    </w:tbl>
    <w:p w14:paraId="29D529C7" w14:textId="77777777" w:rsidR="0049384B" w:rsidRDefault="0049384B" w:rsidP="0049384B"/>
    <w:p w14:paraId="658FE3EA" w14:textId="77777777" w:rsidR="0049384B" w:rsidRDefault="0049384B" w:rsidP="0049384B"/>
    <w:p w14:paraId="5C277E2B" w14:textId="77777777" w:rsidR="0049384B" w:rsidRPr="00F91F83" w:rsidRDefault="0049384B" w:rsidP="0049384B"/>
    <w:p w14:paraId="7220229E" w14:textId="77777777" w:rsidR="0049384B" w:rsidRDefault="0049384B" w:rsidP="0049384B">
      <w:pPr>
        <w:rPr>
          <w:rFonts w:ascii="Cambria" w:hAnsi="Cambria" w:cs="Arial"/>
          <w:b/>
          <w:bCs/>
          <w:sz w:val="36"/>
          <w:szCs w:val="36"/>
        </w:rPr>
      </w:pPr>
    </w:p>
    <w:p w14:paraId="55DCEFEC" w14:textId="77777777" w:rsidR="0049384B" w:rsidRDefault="0049384B" w:rsidP="0049384B">
      <w:pPr>
        <w:rPr>
          <w:rFonts w:ascii="Cambria" w:hAnsi="Cambria" w:cs="Arial"/>
          <w:b/>
          <w:bCs/>
          <w:sz w:val="36"/>
          <w:szCs w:val="36"/>
        </w:rPr>
      </w:pPr>
    </w:p>
    <w:p w14:paraId="17ED1990" w14:textId="77777777" w:rsidR="0049384B" w:rsidRDefault="0049384B" w:rsidP="0049384B">
      <w:pPr>
        <w:rPr>
          <w:rFonts w:ascii="Cambria" w:hAnsi="Cambria" w:cs="Arial"/>
          <w:b/>
          <w:bCs/>
          <w:sz w:val="36"/>
          <w:szCs w:val="36"/>
        </w:rPr>
      </w:pPr>
    </w:p>
    <w:p w14:paraId="7DFA6135" w14:textId="77777777" w:rsidR="0049384B" w:rsidRDefault="0049384B" w:rsidP="0049384B">
      <w:pPr>
        <w:rPr>
          <w:rFonts w:ascii="Cambria" w:hAnsi="Cambria" w:cs="Arial"/>
          <w:b/>
          <w:bCs/>
          <w:sz w:val="36"/>
          <w:szCs w:val="36"/>
        </w:rPr>
      </w:pPr>
    </w:p>
    <w:p w14:paraId="09701B6E" w14:textId="77777777" w:rsidR="0049384B" w:rsidRDefault="0049384B" w:rsidP="0049384B">
      <w:pPr>
        <w:rPr>
          <w:rFonts w:ascii="Cambria" w:hAnsi="Cambria" w:cs="Arial"/>
          <w:b/>
          <w:bCs/>
          <w:sz w:val="36"/>
          <w:szCs w:val="36"/>
        </w:rPr>
      </w:pPr>
    </w:p>
    <w:p w14:paraId="2CD8F11A" w14:textId="77777777" w:rsidR="0049384B" w:rsidRDefault="0049384B" w:rsidP="0049384B">
      <w:pPr>
        <w:rPr>
          <w:rFonts w:ascii="Cambria" w:hAnsi="Cambria" w:cs="Arial"/>
          <w:b/>
          <w:bCs/>
          <w:sz w:val="36"/>
          <w:szCs w:val="36"/>
        </w:rPr>
      </w:pPr>
    </w:p>
    <w:p w14:paraId="19A63762" w14:textId="77777777" w:rsidR="0049384B" w:rsidRDefault="0049384B" w:rsidP="0049384B">
      <w:pPr>
        <w:rPr>
          <w:rFonts w:ascii="Cambria" w:hAnsi="Cambria" w:cs="Arial"/>
          <w:b/>
          <w:bCs/>
          <w:sz w:val="36"/>
          <w:szCs w:val="36"/>
        </w:rPr>
      </w:pPr>
    </w:p>
    <w:p w14:paraId="18A76247" w14:textId="77777777" w:rsidR="0049384B" w:rsidRDefault="0049384B" w:rsidP="0049384B">
      <w:pPr>
        <w:rPr>
          <w:rFonts w:ascii="Cambria" w:hAnsi="Cambria" w:cs="Arial"/>
          <w:b/>
          <w:bCs/>
          <w:sz w:val="36"/>
          <w:szCs w:val="36"/>
        </w:rPr>
      </w:pPr>
    </w:p>
    <w:p w14:paraId="6871EFB1" w14:textId="77777777" w:rsidR="0049384B" w:rsidRDefault="0049384B" w:rsidP="0049384B">
      <w:pPr>
        <w:rPr>
          <w:rFonts w:ascii="Cambria" w:hAnsi="Cambria" w:cs="Arial"/>
          <w:b/>
          <w:bCs/>
          <w:sz w:val="36"/>
          <w:szCs w:val="36"/>
        </w:rPr>
      </w:pPr>
    </w:p>
    <w:p w14:paraId="76055873" w14:textId="77777777" w:rsidR="0049384B" w:rsidRDefault="0049384B" w:rsidP="0049384B">
      <w:pPr>
        <w:rPr>
          <w:rFonts w:ascii="Cambria" w:hAnsi="Cambria" w:cs="Arial"/>
          <w:b/>
          <w:bCs/>
          <w:sz w:val="36"/>
          <w:szCs w:val="36"/>
        </w:rPr>
      </w:pPr>
    </w:p>
    <w:p w14:paraId="461F3D58" w14:textId="77777777" w:rsidR="0049384B" w:rsidRDefault="0049384B" w:rsidP="0049384B">
      <w:pPr>
        <w:rPr>
          <w:rFonts w:ascii="Cambria" w:hAnsi="Cambria" w:cs="Arial"/>
          <w:b/>
          <w:bCs/>
          <w:sz w:val="36"/>
          <w:szCs w:val="36"/>
        </w:rPr>
      </w:pPr>
    </w:p>
    <w:p w14:paraId="378145B1" w14:textId="77777777" w:rsidR="0049384B" w:rsidRDefault="0049384B" w:rsidP="0049384B">
      <w:pPr>
        <w:rPr>
          <w:rFonts w:ascii="Cambria" w:hAnsi="Cambria" w:cs="Arial"/>
          <w:b/>
          <w:bCs/>
          <w:sz w:val="36"/>
          <w:szCs w:val="36"/>
        </w:rPr>
      </w:pPr>
    </w:p>
    <w:tbl>
      <w:tblPr>
        <w:tblpPr w:leftFromText="180" w:rightFromText="180" w:vertAnchor="text" w:horzAnchor="margin" w:tblpXSpec="center" w:tblpY="-65"/>
        <w:tblOverlap w:val="never"/>
        <w:tblW w:w="46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893"/>
        <w:gridCol w:w="1058"/>
        <w:gridCol w:w="1394"/>
        <w:gridCol w:w="1276"/>
        <w:gridCol w:w="52"/>
      </w:tblGrid>
      <w:tr w:rsidR="0049384B" w:rsidRPr="00B94863" w14:paraId="0C30001C" w14:textId="77777777" w:rsidTr="0049384B">
        <w:trPr>
          <w:trHeight w:val="360"/>
        </w:trPr>
        <w:tc>
          <w:tcPr>
            <w:tcW w:w="4673" w:type="dxa"/>
            <w:gridSpan w:val="5"/>
          </w:tcPr>
          <w:p w14:paraId="737C8CBC" w14:textId="77777777" w:rsidR="0049384B" w:rsidRPr="00B94863" w:rsidRDefault="0049384B" w:rsidP="0049384B">
            <w:pPr>
              <w:spacing w:before="60" w:after="60"/>
              <w:jc w:val="center"/>
              <w:rPr>
                <w:rFonts w:asciiTheme="majorBidi" w:hAnsiTheme="majorBidi" w:cstheme="majorBidi"/>
                <w:b/>
                <w:sz w:val="22"/>
                <w:szCs w:val="22"/>
              </w:rPr>
            </w:pPr>
            <w:r w:rsidRPr="00B94863">
              <w:rPr>
                <w:rFonts w:asciiTheme="majorBidi" w:hAnsiTheme="majorBidi" w:cstheme="majorBidi"/>
                <w:b/>
                <w:bCs/>
                <w:spacing w:val="-3"/>
                <w:sz w:val="22"/>
                <w:szCs w:val="22"/>
              </w:rPr>
              <w:lastRenderedPageBreak/>
              <w:t>CASH RECEIPTS JOURNAL</w:t>
            </w:r>
          </w:p>
        </w:tc>
      </w:tr>
      <w:tr w:rsidR="0049384B" w:rsidRPr="00B94863" w14:paraId="7BEB48A0" w14:textId="77777777" w:rsidTr="0049384B">
        <w:trPr>
          <w:gridAfter w:val="1"/>
          <w:wAfter w:w="52" w:type="dxa"/>
          <w:trHeight w:val="360"/>
        </w:trPr>
        <w:tc>
          <w:tcPr>
            <w:tcW w:w="893" w:type="dxa"/>
          </w:tcPr>
          <w:p w14:paraId="2880F6BC" w14:textId="77777777" w:rsidR="0049384B" w:rsidRPr="00B94863" w:rsidRDefault="0049384B" w:rsidP="0049384B">
            <w:pPr>
              <w:rPr>
                <w:rFonts w:asciiTheme="majorBidi" w:hAnsiTheme="majorBidi" w:cstheme="majorBidi"/>
                <w:b/>
                <w:sz w:val="22"/>
                <w:szCs w:val="22"/>
              </w:rPr>
            </w:pPr>
          </w:p>
          <w:p w14:paraId="7686457D"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Date</w:t>
            </w:r>
          </w:p>
          <w:p w14:paraId="1824B949"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2017</w:t>
            </w:r>
          </w:p>
        </w:tc>
        <w:tc>
          <w:tcPr>
            <w:tcW w:w="1058" w:type="dxa"/>
          </w:tcPr>
          <w:p w14:paraId="53E4D626" w14:textId="77777777" w:rsidR="0049384B" w:rsidRPr="00B94863" w:rsidRDefault="0049384B" w:rsidP="0049384B">
            <w:pPr>
              <w:rPr>
                <w:rFonts w:asciiTheme="majorBidi" w:hAnsiTheme="majorBidi" w:cstheme="majorBidi"/>
                <w:b/>
                <w:sz w:val="22"/>
                <w:szCs w:val="22"/>
              </w:rPr>
            </w:pPr>
          </w:p>
          <w:p w14:paraId="0CF8453A"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Name</w:t>
            </w:r>
          </w:p>
        </w:tc>
        <w:tc>
          <w:tcPr>
            <w:tcW w:w="1394" w:type="dxa"/>
          </w:tcPr>
          <w:p w14:paraId="2B84783F" w14:textId="77777777" w:rsidR="0049384B" w:rsidRPr="00B94863" w:rsidRDefault="0049384B" w:rsidP="0049384B">
            <w:pPr>
              <w:rPr>
                <w:rFonts w:asciiTheme="majorBidi" w:hAnsiTheme="majorBidi" w:cstheme="majorBidi"/>
                <w:b/>
                <w:sz w:val="22"/>
                <w:szCs w:val="22"/>
              </w:rPr>
            </w:pPr>
          </w:p>
          <w:p w14:paraId="1405C8E1" w14:textId="77777777" w:rsidR="0049384B" w:rsidRPr="00B94863" w:rsidRDefault="0049384B" w:rsidP="0049384B">
            <w:pPr>
              <w:rPr>
                <w:rFonts w:asciiTheme="majorBidi" w:hAnsiTheme="majorBidi" w:cstheme="majorBidi"/>
                <w:b/>
                <w:sz w:val="22"/>
                <w:szCs w:val="22"/>
              </w:rPr>
            </w:pPr>
            <w:r w:rsidRPr="00B94863">
              <w:rPr>
                <w:rFonts w:asciiTheme="majorBidi" w:hAnsiTheme="majorBidi" w:cstheme="majorBidi"/>
                <w:b/>
                <w:sz w:val="22"/>
                <w:szCs w:val="22"/>
              </w:rPr>
              <w:t>Rec. No.</w:t>
            </w:r>
          </w:p>
        </w:tc>
        <w:tc>
          <w:tcPr>
            <w:tcW w:w="1276" w:type="dxa"/>
          </w:tcPr>
          <w:p w14:paraId="3CF817DC" w14:textId="77777777" w:rsidR="0049384B" w:rsidRPr="00B94863" w:rsidRDefault="0049384B" w:rsidP="0049384B">
            <w:pPr>
              <w:jc w:val="center"/>
              <w:rPr>
                <w:rFonts w:asciiTheme="majorBidi" w:hAnsiTheme="majorBidi" w:cstheme="majorBidi"/>
                <w:b/>
                <w:sz w:val="22"/>
                <w:szCs w:val="22"/>
              </w:rPr>
            </w:pPr>
          </w:p>
          <w:p w14:paraId="14B82EA3" w14:textId="77777777" w:rsidR="0049384B" w:rsidRPr="00B94863" w:rsidRDefault="0049384B" w:rsidP="0049384B">
            <w:pPr>
              <w:jc w:val="center"/>
              <w:rPr>
                <w:rFonts w:asciiTheme="majorBidi" w:hAnsiTheme="majorBidi" w:cstheme="majorBidi"/>
                <w:b/>
                <w:sz w:val="22"/>
                <w:szCs w:val="22"/>
              </w:rPr>
            </w:pPr>
            <w:r w:rsidRPr="00B94863">
              <w:rPr>
                <w:rFonts w:asciiTheme="majorBidi" w:hAnsiTheme="majorBidi" w:cstheme="majorBidi"/>
                <w:b/>
                <w:sz w:val="22"/>
                <w:szCs w:val="22"/>
              </w:rPr>
              <w:t>Bank</w:t>
            </w:r>
          </w:p>
          <w:p w14:paraId="78E1E346" w14:textId="77777777" w:rsidR="0049384B" w:rsidRPr="00B94863" w:rsidRDefault="0049384B" w:rsidP="0049384B">
            <w:pPr>
              <w:jc w:val="center"/>
              <w:rPr>
                <w:rFonts w:asciiTheme="majorBidi" w:hAnsiTheme="majorBidi" w:cstheme="majorBidi"/>
                <w:b/>
                <w:sz w:val="22"/>
                <w:szCs w:val="22"/>
              </w:rPr>
            </w:pPr>
            <w:r w:rsidRPr="00B94863">
              <w:rPr>
                <w:rFonts w:asciiTheme="majorBidi" w:hAnsiTheme="majorBidi" w:cstheme="majorBidi"/>
                <w:b/>
                <w:sz w:val="22"/>
                <w:szCs w:val="22"/>
              </w:rPr>
              <w:t>DR</w:t>
            </w:r>
          </w:p>
          <w:p w14:paraId="0CD90040" w14:textId="77777777" w:rsidR="0049384B" w:rsidRPr="00B94863" w:rsidRDefault="0049384B" w:rsidP="0049384B">
            <w:pPr>
              <w:jc w:val="center"/>
              <w:rPr>
                <w:rFonts w:asciiTheme="majorBidi" w:hAnsiTheme="majorBidi" w:cstheme="majorBidi"/>
                <w:b/>
                <w:sz w:val="22"/>
                <w:szCs w:val="22"/>
              </w:rPr>
            </w:pPr>
          </w:p>
        </w:tc>
      </w:tr>
      <w:tr w:rsidR="0049384B" w:rsidRPr="00B94863" w14:paraId="00E60A3B" w14:textId="77777777" w:rsidTr="0049384B">
        <w:trPr>
          <w:gridAfter w:val="1"/>
          <w:wAfter w:w="52" w:type="dxa"/>
          <w:trHeight w:val="283"/>
        </w:trPr>
        <w:tc>
          <w:tcPr>
            <w:tcW w:w="893" w:type="dxa"/>
          </w:tcPr>
          <w:p w14:paraId="0C4E16DE"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Jun 1</w:t>
            </w:r>
          </w:p>
        </w:tc>
        <w:tc>
          <w:tcPr>
            <w:tcW w:w="1058" w:type="dxa"/>
          </w:tcPr>
          <w:p w14:paraId="2ACFF620"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Capital</w:t>
            </w:r>
          </w:p>
        </w:tc>
        <w:tc>
          <w:tcPr>
            <w:tcW w:w="1394" w:type="dxa"/>
          </w:tcPr>
          <w:p w14:paraId="0721FB4D"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16</w:t>
            </w:r>
          </w:p>
        </w:tc>
        <w:tc>
          <w:tcPr>
            <w:tcW w:w="1276" w:type="dxa"/>
          </w:tcPr>
          <w:p w14:paraId="3DB26C00"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500</w:t>
            </w:r>
          </w:p>
        </w:tc>
      </w:tr>
      <w:tr w:rsidR="0049384B" w:rsidRPr="00B94863" w14:paraId="62D80CC4" w14:textId="77777777" w:rsidTr="0049384B">
        <w:trPr>
          <w:gridAfter w:val="1"/>
          <w:wAfter w:w="52" w:type="dxa"/>
          <w:trHeight w:val="283"/>
        </w:trPr>
        <w:tc>
          <w:tcPr>
            <w:tcW w:w="893" w:type="dxa"/>
          </w:tcPr>
          <w:p w14:paraId="14231ED3"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5</w:t>
            </w:r>
          </w:p>
        </w:tc>
        <w:tc>
          <w:tcPr>
            <w:tcW w:w="1058" w:type="dxa"/>
          </w:tcPr>
          <w:p w14:paraId="226250A2"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V. Daly</w:t>
            </w:r>
          </w:p>
        </w:tc>
        <w:tc>
          <w:tcPr>
            <w:tcW w:w="1394" w:type="dxa"/>
          </w:tcPr>
          <w:p w14:paraId="30BC1CE0"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17</w:t>
            </w:r>
          </w:p>
        </w:tc>
        <w:tc>
          <w:tcPr>
            <w:tcW w:w="1276" w:type="dxa"/>
          </w:tcPr>
          <w:p w14:paraId="3BAC7A2E"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39</w:t>
            </w:r>
          </w:p>
        </w:tc>
      </w:tr>
      <w:tr w:rsidR="0049384B" w:rsidRPr="00B94863" w14:paraId="53850C73" w14:textId="77777777" w:rsidTr="0049384B">
        <w:trPr>
          <w:gridAfter w:val="1"/>
          <w:wAfter w:w="52" w:type="dxa"/>
          <w:trHeight w:val="283"/>
        </w:trPr>
        <w:tc>
          <w:tcPr>
            <w:tcW w:w="893" w:type="dxa"/>
          </w:tcPr>
          <w:p w14:paraId="156E9977"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5</w:t>
            </w:r>
          </w:p>
        </w:tc>
        <w:tc>
          <w:tcPr>
            <w:tcW w:w="1058" w:type="dxa"/>
          </w:tcPr>
          <w:p w14:paraId="4F02310A"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Fees</w:t>
            </w:r>
          </w:p>
        </w:tc>
        <w:tc>
          <w:tcPr>
            <w:tcW w:w="1394" w:type="dxa"/>
          </w:tcPr>
          <w:p w14:paraId="22201910"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18-56</w:t>
            </w:r>
          </w:p>
        </w:tc>
        <w:tc>
          <w:tcPr>
            <w:tcW w:w="1276" w:type="dxa"/>
          </w:tcPr>
          <w:p w14:paraId="446E38C7"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1247</w:t>
            </w:r>
          </w:p>
        </w:tc>
      </w:tr>
      <w:tr w:rsidR="0049384B" w:rsidRPr="00B94863" w14:paraId="33FCC319" w14:textId="77777777" w:rsidTr="0049384B">
        <w:trPr>
          <w:gridAfter w:val="1"/>
          <w:wAfter w:w="52" w:type="dxa"/>
          <w:trHeight w:val="283"/>
        </w:trPr>
        <w:tc>
          <w:tcPr>
            <w:tcW w:w="893" w:type="dxa"/>
          </w:tcPr>
          <w:p w14:paraId="323B6FAB"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12</w:t>
            </w:r>
          </w:p>
        </w:tc>
        <w:tc>
          <w:tcPr>
            <w:tcW w:w="1058" w:type="dxa"/>
          </w:tcPr>
          <w:p w14:paraId="2D37CF6F"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Fees</w:t>
            </w:r>
          </w:p>
        </w:tc>
        <w:tc>
          <w:tcPr>
            <w:tcW w:w="1394" w:type="dxa"/>
          </w:tcPr>
          <w:p w14:paraId="511DA6C5"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57-85</w:t>
            </w:r>
          </w:p>
        </w:tc>
        <w:tc>
          <w:tcPr>
            <w:tcW w:w="1276" w:type="dxa"/>
          </w:tcPr>
          <w:p w14:paraId="7993BE69"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1537</w:t>
            </w:r>
          </w:p>
        </w:tc>
      </w:tr>
      <w:tr w:rsidR="0049384B" w:rsidRPr="00B94863" w14:paraId="2CA52A22" w14:textId="77777777" w:rsidTr="0049384B">
        <w:trPr>
          <w:gridAfter w:val="1"/>
          <w:wAfter w:w="52" w:type="dxa"/>
          <w:trHeight w:val="283"/>
        </w:trPr>
        <w:tc>
          <w:tcPr>
            <w:tcW w:w="893" w:type="dxa"/>
          </w:tcPr>
          <w:p w14:paraId="02D560CA"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16</w:t>
            </w:r>
          </w:p>
        </w:tc>
        <w:tc>
          <w:tcPr>
            <w:tcW w:w="1058" w:type="dxa"/>
          </w:tcPr>
          <w:p w14:paraId="4EEEDC88"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G. Press</w:t>
            </w:r>
          </w:p>
        </w:tc>
        <w:tc>
          <w:tcPr>
            <w:tcW w:w="1394" w:type="dxa"/>
          </w:tcPr>
          <w:p w14:paraId="3C8F1B42"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86</w:t>
            </w:r>
          </w:p>
        </w:tc>
        <w:tc>
          <w:tcPr>
            <w:tcW w:w="1276" w:type="dxa"/>
          </w:tcPr>
          <w:p w14:paraId="59159941"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68</w:t>
            </w:r>
          </w:p>
        </w:tc>
      </w:tr>
      <w:tr w:rsidR="0049384B" w:rsidRPr="00B94863" w14:paraId="6561324B" w14:textId="77777777" w:rsidTr="0049384B">
        <w:trPr>
          <w:gridAfter w:val="1"/>
          <w:wAfter w:w="52" w:type="dxa"/>
          <w:trHeight w:val="283"/>
        </w:trPr>
        <w:tc>
          <w:tcPr>
            <w:tcW w:w="893" w:type="dxa"/>
          </w:tcPr>
          <w:p w14:paraId="574E13D2" w14:textId="77777777" w:rsidR="0049384B" w:rsidRPr="00B94863" w:rsidRDefault="0049384B" w:rsidP="0049384B">
            <w:pPr>
              <w:spacing w:before="40" w:after="40"/>
              <w:ind w:right="110"/>
              <w:jc w:val="right"/>
              <w:rPr>
                <w:rFonts w:asciiTheme="majorBidi" w:hAnsiTheme="majorBidi" w:cstheme="majorBidi"/>
                <w:sz w:val="22"/>
                <w:szCs w:val="22"/>
              </w:rPr>
            </w:pPr>
            <w:r w:rsidRPr="00B94863">
              <w:rPr>
                <w:rFonts w:asciiTheme="majorBidi" w:hAnsiTheme="majorBidi" w:cstheme="majorBidi"/>
                <w:sz w:val="22"/>
                <w:szCs w:val="22"/>
              </w:rPr>
              <w:t>30</w:t>
            </w:r>
          </w:p>
        </w:tc>
        <w:tc>
          <w:tcPr>
            <w:tcW w:w="1058" w:type="dxa"/>
          </w:tcPr>
          <w:p w14:paraId="695B4557" w14:textId="77777777" w:rsidR="0049384B" w:rsidRPr="00B94863" w:rsidRDefault="0049384B" w:rsidP="0049384B">
            <w:pPr>
              <w:spacing w:before="40" w:after="40"/>
              <w:rPr>
                <w:rFonts w:asciiTheme="majorBidi" w:hAnsiTheme="majorBidi" w:cstheme="majorBidi"/>
                <w:sz w:val="22"/>
                <w:szCs w:val="22"/>
              </w:rPr>
            </w:pPr>
            <w:r w:rsidRPr="00B94863">
              <w:rPr>
                <w:rFonts w:asciiTheme="majorBidi" w:hAnsiTheme="majorBidi" w:cstheme="majorBidi"/>
                <w:sz w:val="22"/>
                <w:szCs w:val="22"/>
              </w:rPr>
              <w:t>Int. Rev.</w:t>
            </w:r>
          </w:p>
        </w:tc>
        <w:tc>
          <w:tcPr>
            <w:tcW w:w="1394" w:type="dxa"/>
          </w:tcPr>
          <w:p w14:paraId="6D800394" w14:textId="77777777" w:rsidR="0049384B" w:rsidRPr="00B94863" w:rsidRDefault="0049384B" w:rsidP="0049384B">
            <w:pPr>
              <w:spacing w:before="40" w:after="40"/>
              <w:jc w:val="center"/>
              <w:rPr>
                <w:rFonts w:asciiTheme="majorBidi" w:hAnsiTheme="majorBidi" w:cstheme="majorBidi"/>
                <w:sz w:val="22"/>
                <w:szCs w:val="22"/>
              </w:rPr>
            </w:pPr>
            <w:r w:rsidRPr="00B94863">
              <w:rPr>
                <w:rFonts w:asciiTheme="majorBidi" w:hAnsiTheme="majorBidi" w:cstheme="majorBidi"/>
                <w:sz w:val="22"/>
                <w:szCs w:val="22"/>
              </w:rPr>
              <w:t>Voucher 29</w:t>
            </w:r>
          </w:p>
        </w:tc>
        <w:tc>
          <w:tcPr>
            <w:tcW w:w="1276" w:type="dxa"/>
          </w:tcPr>
          <w:p w14:paraId="631630F6" w14:textId="77777777" w:rsidR="0049384B" w:rsidRPr="00B94863" w:rsidRDefault="0049384B" w:rsidP="0049384B">
            <w:pPr>
              <w:spacing w:before="40" w:after="40"/>
              <w:ind w:right="459"/>
              <w:jc w:val="right"/>
              <w:rPr>
                <w:rFonts w:asciiTheme="majorBidi" w:hAnsiTheme="majorBidi" w:cstheme="majorBidi"/>
                <w:sz w:val="22"/>
                <w:szCs w:val="22"/>
              </w:rPr>
            </w:pPr>
            <w:r w:rsidRPr="00B94863">
              <w:rPr>
                <w:rFonts w:asciiTheme="majorBidi" w:hAnsiTheme="majorBidi" w:cstheme="majorBidi"/>
                <w:sz w:val="22"/>
                <w:szCs w:val="22"/>
              </w:rPr>
              <w:t>52</w:t>
            </w:r>
          </w:p>
        </w:tc>
      </w:tr>
      <w:tr w:rsidR="0049384B" w:rsidRPr="00B94863" w14:paraId="073CDB4E" w14:textId="77777777" w:rsidTr="0049384B">
        <w:trPr>
          <w:gridAfter w:val="1"/>
          <w:wAfter w:w="52" w:type="dxa"/>
          <w:trHeight w:val="283"/>
        </w:trPr>
        <w:tc>
          <w:tcPr>
            <w:tcW w:w="893" w:type="dxa"/>
          </w:tcPr>
          <w:p w14:paraId="5CD35AC9" w14:textId="77777777" w:rsidR="0049384B" w:rsidRPr="00B94863" w:rsidRDefault="0049384B" w:rsidP="0049384B">
            <w:pPr>
              <w:spacing w:before="40" w:after="40"/>
              <w:ind w:right="110"/>
              <w:jc w:val="right"/>
              <w:rPr>
                <w:rFonts w:asciiTheme="majorBidi" w:hAnsiTheme="majorBidi" w:cstheme="majorBidi"/>
                <w:sz w:val="22"/>
                <w:szCs w:val="22"/>
              </w:rPr>
            </w:pPr>
          </w:p>
        </w:tc>
        <w:tc>
          <w:tcPr>
            <w:tcW w:w="1058" w:type="dxa"/>
          </w:tcPr>
          <w:p w14:paraId="334EAE4E" w14:textId="77777777" w:rsidR="0049384B" w:rsidRPr="00B94863" w:rsidRDefault="0049384B" w:rsidP="0049384B">
            <w:pPr>
              <w:spacing w:before="40" w:after="40"/>
              <w:rPr>
                <w:rFonts w:asciiTheme="majorBidi" w:hAnsiTheme="majorBidi" w:cstheme="majorBidi"/>
                <w:sz w:val="22"/>
                <w:szCs w:val="22"/>
              </w:rPr>
            </w:pPr>
          </w:p>
        </w:tc>
        <w:tc>
          <w:tcPr>
            <w:tcW w:w="1394" w:type="dxa"/>
          </w:tcPr>
          <w:p w14:paraId="6C81C5A4" w14:textId="77777777" w:rsidR="0049384B" w:rsidRPr="00B94863" w:rsidRDefault="0049384B" w:rsidP="0049384B">
            <w:pPr>
              <w:spacing w:before="40" w:after="40"/>
              <w:jc w:val="center"/>
              <w:rPr>
                <w:rFonts w:asciiTheme="majorBidi" w:hAnsiTheme="majorBidi" w:cstheme="majorBidi"/>
                <w:sz w:val="22"/>
                <w:szCs w:val="22"/>
              </w:rPr>
            </w:pPr>
          </w:p>
        </w:tc>
        <w:tc>
          <w:tcPr>
            <w:tcW w:w="1276" w:type="dxa"/>
          </w:tcPr>
          <w:p w14:paraId="49882694" w14:textId="77777777" w:rsidR="0049384B" w:rsidRPr="00B94863" w:rsidRDefault="0049384B" w:rsidP="0049384B">
            <w:pPr>
              <w:spacing w:before="40" w:after="40"/>
              <w:ind w:right="459"/>
              <w:jc w:val="right"/>
              <w:rPr>
                <w:rFonts w:asciiTheme="majorBidi" w:hAnsiTheme="majorBidi" w:cstheme="majorBidi"/>
                <w:sz w:val="22"/>
                <w:szCs w:val="22"/>
              </w:rPr>
            </w:pPr>
          </w:p>
        </w:tc>
      </w:tr>
    </w:tbl>
    <w:p w14:paraId="4D8980D9" w14:textId="77777777" w:rsidR="0049384B" w:rsidRDefault="0049384B" w:rsidP="0049384B">
      <w:pPr>
        <w:rPr>
          <w:rFonts w:ascii="Cambria" w:hAnsi="Cambria" w:cs="Arial"/>
          <w:b/>
          <w:bCs/>
          <w:sz w:val="36"/>
          <w:szCs w:val="36"/>
        </w:rPr>
      </w:pPr>
    </w:p>
    <w:p w14:paraId="4C4F260D" w14:textId="77777777" w:rsidR="0049384B" w:rsidRDefault="0049384B" w:rsidP="0049384B">
      <w:pPr>
        <w:rPr>
          <w:rFonts w:ascii="Cambria" w:hAnsi="Cambria" w:cs="Arial"/>
          <w:b/>
          <w:bCs/>
          <w:sz w:val="36"/>
          <w:szCs w:val="36"/>
        </w:rPr>
      </w:pPr>
    </w:p>
    <w:p w14:paraId="1373A0B5" w14:textId="77777777" w:rsidR="0049384B" w:rsidRDefault="0049384B" w:rsidP="0049384B">
      <w:pPr>
        <w:rPr>
          <w:rFonts w:ascii="Cambria" w:hAnsi="Cambria" w:cs="Arial"/>
          <w:b/>
          <w:bCs/>
          <w:sz w:val="36"/>
          <w:szCs w:val="36"/>
        </w:rPr>
      </w:pPr>
    </w:p>
    <w:p w14:paraId="55E90D61" w14:textId="77777777" w:rsidR="0049384B" w:rsidRDefault="0049384B" w:rsidP="0049384B">
      <w:pPr>
        <w:rPr>
          <w:rFonts w:ascii="Cambria" w:hAnsi="Cambria" w:cs="Arial"/>
          <w:b/>
          <w:bCs/>
          <w:sz w:val="36"/>
          <w:szCs w:val="36"/>
        </w:rPr>
      </w:pPr>
    </w:p>
    <w:p w14:paraId="68B322F8" w14:textId="77777777" w:rsidR="0049384B" w:rsidRDefault="0049384B" w:rsidP="0049384B">
      <w:pPr>
        <w:rPr>
          <w:rFonts w:ascii="Cambria" w:hAnsi="Cambria" w:cs="Arial"/>
          <w:b/>
          <w:bCs/>
          <w:sz w:val="36"/>
          <w:szCs w:val="36"/>
        </w:rPr>
      </w:pPr>
    </w:p>
    <w:p w14:paraId="3B51710A" w14:textId="77777777" w:rsidR="0049384B" w:rsidRDefault="0049384B" w:rsidP="0049384B">
      <w:pPr>
        <w:rPr>
          <w:rFonts w:ascii="Cambria" w:hAnsi="Cambria" w:cs="Arial"/>
          <w:b/>
          <w:bCs/>
          <w:sz w:val="36"/>
          <w:szCs w:val="36"/>
        </w:rPr>
      </w:pPr>
    </w:p>
    <w:p w14:paraId="3E6A6A85" w14:textId="77777777" w:rsidR="0049384B" w:rsidRDefault="0049384B" w:rsidP="0049384B">
      <w:pPr>
        <w:rPr>
          <w:rFonts w:ascii="Cambria" w:hAnsi="Cambria" w:cs="Arial"/>
          <w:b/>
          <w:bCs/>
          <w:sz w:val="36"/>
          <w:szCs w:val="36"/>
        </w:rPr>
      </w:pPr>
    </w:p>
    <w:p w14:paraId="13853AA6" w14:textId="77777777" w:rsidR="0049384B" w:rsidRDefault="0049384B" w:rsidP="0049384B">
      <w:pPr>
        <w:rPr>
          <w:rFonts w:ascii="Cambria" w:hAnsi="Cambria" w:cs="Arial"/>
          <w:b/>
          <w:bCs/>
          <w:sz w:val="36"/>
          <w:szCs w:val="36"/>
        </w:rPr>
      </w:pPr>
    </w:p>
    <w:p w14:paraId="7927ACF8" w14:textId="77777777" w:rsidR="0049384B" w:rsidRDefault="0049384B" w:rsidP="0049384B">
      <w:pPr>
        <w:rPr>
          <w:rFonts w:ascii="Cambria" w:hAnsi="Cambria" w:cs="Arial"/>
          <w:b/>
          <w:bCs/>
          <w:sz w:val="36"/>
          <w:szCs w:val="36"/>
        </w:rPr>
      </w:pPr>
    </w:p>
    <w:p w14:paraId="0223AEEB" w14:textId="77777777" w:rsidR="0049384B" w:rsidRDefault="0049384B" w:rsidP="0049384B">
      <w:pPr>
        <w:rPr>
          <w:rFonts w:ascii="Cambria" w:hAnsi="Cambria" w:cs="Arial"/>
          <w:b/>
          <w:bCs/>
          <w:sz w:val="36"/>
          <w:szCs w:val="36"/>
        </w:rPr>
      </w:pPr>
    </w:p>
    <w:tbl>
      <w:tblPr>
        <w:tblpPr w:leftFromText="180" w:rightFromText="180" w:vertAnchor="page" w:horzAnchor="margin" w:tblpY="5701"/>
        <w:tblW w:w="82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2159"/>
        <w:gridCol w:w="1701"/>
        <w:gridCol w:w="1701"/>
        <w:gridCol w:w="1701"/>
      </w:tblGrid>
      <w:tr w:rsidR="0049384B" w:rsidRPr="00CB49C5" w14:paraId="4C96CB56" w14:textId="77777777" w:rsidTr="0049384B">
        <w:trPr>
          <w:trHeight w:val="57"/>
        </w:trPr>
        <w:tc>
          <w:tcPr>
            <w:tcW w:w="8221" w:type="dxa"/>
            <w:gridSpan w:val="5"/>
          </w:tcPr>
          <w:p w14:paraId="1EA5756E" w14:textId="77777777" w:rsidR="0049384B" w:rsidRPr="00CB49C5" w:rsidRDefault="0049384B" w:rsidP="0049384B">
            <w:pPr>
              <w:spacing w:before="40" w:after="40"/>
              <w:jc w:val="center"/>
              <w:rPr>
                <w:rFonts w:asciiTheme="majorBidi" w:hAnsiTheme="majorBidi" w:cstheme="majorBidi"/>
              </w:rPr>
            </w:pPr>
            <w:r w:rsidRPr="00CB49C5">
              <w:rPr>
                <w:rFonts w:asciiTheme="majorBidi" w:hAnsiTheme="majorBidi" w:cstheme="majorBidi"/>
                <w:bCs/>
                <w:spacing w:val="-3"/>
              </w:rPr>
              <w:br w:type="page"/>
            </w:r>
            <w:r>
              <w:rPr>
                <w:rFonts w:asciiTheme="majorBidi" w:hAnsiTheme="majorBidi" w:cstheme="majorBidi"/>
                <w:b/>
                <w:bCs/>
                <w:lang w:val="en-US"/>
              </w:rPr>
              <w:t>SOUTHERN CROSS CRICKETERS LTD</w:t>
            </w:r>
            <w:r w:rsidRPr="00CB49C5">
              <w:rPr>
                <w:rFonts w:asciiTheme="majorBidi" w:hAnsiTheme="majorBidi" w:cstheme="majorBidi"/>
                <w:b/>
                <w:bCs/>
                <w:lang w:val="en-US"/>
              </w:rPr>
              <w:t xml:space="preserve"> </w:t>
            </w:r>
            <w:r w:rsidRPr="00CB49C5">
              <w:rPr>
                <w:rFonts w:asciiTheme="majorBidi" w:hAnsiTheme="majorBidi" w:cstheme="majorBidi"/>
                <w:b/>
                <w:bCs/>
                <w:lang w:val="en-US"/>
              </w:rPr>
              <w:br/>
              <w:t>BANK STATEMENT</w:t>
            </w:r>
          </w:p>
        </w:tc>
      </w:tr>
      <w:tr w:rsidR="0049384B" w:rsidRPr="00CB49C5" w14:paraId="1A2EBAA3" w14:textId="77777777" w:rsidTr="0049384B">
        <w:trPr>
          <w:trHeight w:val="57"/>
        </w:trPr>
        <w:tc>
          <w:tcPr>
            <w:tcW w:w="959" w:type="dxa"/>
          </w:tcPr>
          <w:p w14:paraId="50037BEE" w14:textId="77777777" w:rsidR="0049384B" w:rsidRPr="00CB49C5" w:rsidRDefault="0049384B" w:rsidP="0049384B">
            <w:pPr>
              <w:spacing w:before="40" w:after="40"/>
              <w:rPr>
                <w:rFonts w:asciiTheme="majorBidi" w:hAnsiTheme="majorBidi" w:cstheme="majorBidi"/>
                <w:b/>
              </w:rPr>
            </w:pPr>
          </w:p>
        </w:tc>
        <w:tc>
          <w:tcPr>
            <w:tcW w:w="2159" w:type="dxa"/>
          </w:tcPr>
          <w:p w14:paraId="30B64390" w14:textId="77777777" w:rsidR="0049384B" w:rsidRPr="00CB49C5" w:rsidRDefault="0049384B" w:rsidP="0049384B">
            <w:pPr>
              <w:spacing w:before="40" w:after="40"/>
              <w:ind w:left="208"/>
              <w:rPr>
                <w:rFonts w:asciiTheme="majorBidi" w:hAnsiTheme="majorBidi" w:cstheme="majorBidi"/>
                <w:b/>
              </w:rPr>
            </w:pPr>
          </w:p>
        </w:tc>
        <w:tc>
          <w:tcPr>
            <w:tcW w:w="1701" w:type="dxa"/>
          </w:tcPr>
          <w:p w14:paraId="5B4AA694" w14:textId="77777777" w:rsidR="0049384B" w:rsidRPr="00CB49C5" w:rsidRDefault="0049384B" w:rsidP="0049384B">
            <w:pPr>
              <w:spacing w:before="40" w:after="40"/>
              <w:ind w:right="317"/>
              <w:jc w:val="right"/>
              <w:rPr>
                <w:rFonts w:asciiTheme="majorBidi" w:hAnsiTheme="majorBidi" w:cstheme="majorBidi"/>
                <w:b/>
              </w:rPr>
            </w:pPr>
            <w:r w:rsidRPr="00CB49C5">
              <w:rPr>
                <w:rFonts w:asciiTheme="majorBidi" w:hAnsiTheme="majorBidi" w:cstheme="majorBidi"/>
                <w:b/>
              </w:rPr>
              <w:t>DR</w:t>
            </w:r>
          </w:p>
        </w:tc>
        <w:tc>
          <w:tcPr>
            <w:tcW w:w="1701" w:type="dxa"/>
          </w:tcPr>
          <w:p w14:paraId="59E56F9A" w14:textId="77777777" w:rsidR="0049384B" w:rsidRPr="00CB49C5" w:rsidRDefault="0049384B" w:rsidP="0049384B">
            <w:pPr>
              <w:spacing w:before="40" w:after="40"/>
              <w:ind w:right="317"/>
              <w:jc w:val="right"/>
              <w:rPr>
                <w:rFonts w:asciiTheme="majorBidi" w:hAnsiTheme="majorBidi" w:cstheme="majorBidi"/>
                <w:b/>
              </w:rPr>
            </w:pPr>
            <w:r w:rsidRPr="00CB49C5">
              <w:rPr>
                <w:rFonts w:asciiTheme="majorBidi" w:hAnsiTheme="majorBidi" w:cstheme="majorBidi"/>
                <w:b/>
              </w:rPr>
              <w:t>CR</w:t>
            </w:r>
          </w:p>
        </w:tc>
        <w:tc>
          <w:tcPr>
            <w:tcW w:w="1701" w:type="dxa"/>
          </w:tcPr>
          <w:p w14:paraId="51F7601B" w14:textId="77777777" w:rsidR="0049384B" w:rsidRPr="00CB49C5" w:rsidRDefault="0049384B" w:rsidP="0049384B">
            <w:pPr>
              <w:spacing w:before="40" w:after="40"/>
              <w:ind w:right="175"/>
              <w:jc w:val="right"/>
              <w:rPr>
                <w:rFonts w:asciiTheme="majorBidi" w:hAnsiTheme="majorBidi" w:cstheme="majorBidi"/>
                <w:b/>
              </w:rPr>
            </w:pPr>
            <w:r w:rsidRPr="00CB49C5">
              <w:rPr>
                <w:rFonts w:asciiTheme="majorBidi" w:hAnsiTheme="majorBidi" w:cstheme="majorBidi"/>
                <w:b/>
              </w:rPr>
              <w:t>BALANCE</w:t>
            </w:r>
          </w:p>
        </w:tc>
      </w:tr>
      <w:tr w:rsidR="0049384B" w:rsidRPr="00CB49C5" w14:paraId="054EDEC1" w14:textId="77777777" w:rsidTr="0049384B">
        <w:trPr>
          <w:trHeight w:val="57"/>
        </w:trPr>
        <w:tc>
          <w:tcPr>
            <w:tcW w:w="959" w:type="dxa"/>
          </w:tcPr>
          <w:p w14:paraId="0DBAB5FE" w14:textId="77777777" w:rsidR="0049384B" w:rsidRPr="00CB49C5" w:rsidRDefault="0049384B" w:rsidP="0049384B">
            <w:pPr>
              <w:spacing w:before="40" w:after="40"/>
              <w:rPr>
                <w:rFonts w:asciiTheme="majorBidi" w:hAnsiTheme="majorBidi" w:cstheme="majorBidi"/>
              </w:rPr>
            </w:pPr>
            <w:r w:rsidRPr="00CB49C5">
              <w:rPr>
                <w:rFonts w:asciiTheme="majorBidi" w:hAnsiTheme="majorBidi" w:cstheme="majorBidi"/>
              </w:rPr>
              <w:t>June</w:t>
            </w:r>
          </w:p>
        </w:tc>
        <w:tc>
          <w:tcPr>
            <w:tcW w:w="2159" w:type="dxa"/>
          </w:tcPr>
          <w:p w14:paraId="4EE47C48" w14:textId="77777777" w:rsidR="0049384B" w:rsidRPr="00CB49C5" w:rsidRDefault="0049384B" w:rsidP="0049384B">
            <w:pPr>
              <w:spacing w:before="40" w:after="40"/>
              <w:ind w:left="208"/>
              <w:rPr>
                <w:rFonts w:asciiTheme="majorBidi" w:hAnsiTheme="majorBidi" w:cstheme="majorBidi"/>
              </w:rPr>
            </w:pPr>
          </w:p>
        </w:tc>
        <w:tc>
          <w:tcPr>
            <w:tcW w:w="1701" w:type="dxa"/>
          </w:tcPr>
          <w:p w14:paraId="2E80BA09"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1B6DC9FB"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DEA6C70" w14:textId="77777777" w:rsidR="0049384B" w:rsidRPr="00CB49C5" w:rsidRDefault="0049384B" w:rsidP="0049384B">
            <w:pPr>
              <w:spacing w:before="40" w:after="40"/>
              <w:ind w:right="175"/>
              <w:jc w:val="right"/>
              <w:rPr>
                <w:rFonts w:asciiTheme="majorBidi" w:hAnsiTheme="majorBidi" w:cstheme="majorBidi"/>
              </w:rPr>
            </w:pPr>
          </w:p>
        </w:tc>
      </w:tr>
      <w:tr w:rsidR="0049384B" w:rsidRPr="00CB49C5" w14:paraId="66B5B3E4" w14:textId="77777777" w:rsidTr="0049384B">
        <w:trPr>
          <w:trHeight w:val="57"/>
        </w:trPr>
        <w:tc>
          <w:tcPr>
            <w:tcW w:w="959" w:type="dxa"/>
          </w:tcPr>
          <w:p w14:paraId="3DC45254"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w:t>
            </w:r>
          </w:p>
        </w:tc>
        <w:tc>
          <w:tcPr>
            <w:tcW w:w="2159" w:type="dxa"/>
          </w:tcPr>
          <w:p w14:paraId="2F972D8B" w14:textId="77777777" w:rsidR="0049384B" w:rsidRPr="00CB49C5" w:rsidRDefault="0049384B" w:rsidP="0049384B">
            <w:pPr>
              <w:spacing w:before="40" w:after="40"/>
              <w:ind w:left="208"/>
              <w:rPr>
                <w:rFonts w:asciiTheme="majorBidi" w:hAnsiTheme="majorBidi" w:cstheme="majorBidi"/>
              </w:rPr>
            </w:pPr>
          </w:p>
        </w:tc>
        <w:tc>
          <w:tcPr>
            <w:tcW w:w="1701" w:type="dxa"/>
          </w:tcPr>
          <w:p w14:paraId="55BAFCD8"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182D206"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12BFE4B5"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4,817.00CR</w:t>
            </w:r>
          </w:p>
        </w:tc>
      </w:tr>
      <w:tr w:rsidR="0049384B" w:rsidRPr="00CB49C5" w14:paraId="5E6BB102" w14:textId="77777777" w:rsidTr="0049384B">
        <w:trPr>
          <w:trHeight w:val="57"/>
        </w:trPr>
        <w:tc>
          <w:tcPr>
            <w:tcW w:w="959" w:type="dxa"/>
          </w:tcPr>
          <w:p w14:paraId="63C329C0"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w:t>
            </w:r>
          </w:p>
        </w:tc>
        <w:tc>
          <w:tcPr>
            <w:tcW w:w="2159" w:type="dxa"/>
          </w:tcPr>
          <w:p w14:paraId="51258CE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289B782D"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6F5E0C4B"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284.00</w:t>
            </w:r>
          </w:p>
        </w:tc>
        <w:tc>
          <w:tcPr>
            <w:tcW w:w="1701" w:type="dxa"/>
          </w:tcPr>
          <w:p w14:paraId="060A910F"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5,101.00CR</w:t>
            </w:r>
          </w:p>
        </w:tc>
      </w:tr>
      <w:tr w:rsidR="0049384B" w:rsidRPr="00CB49C5" w14:paraId="66E2599B" w14:textId="77777777" w:rsidTr="0049384B">
        <w:trPr>
          <w:trHeight w:val="57"/>
        </w:trPr>
        <w:tc>
          <w:tcPr>
            <w:tcW w:w="959" w:type="dxa"/>
          </w:tcPr>
          <w:p w14:paraId="64727B48"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w:t>
            </w:r>
          </w:p>
        </w:tc>
        <w:tc>
          <w:tcPr>
            <w:tcW w:w="2159" w:type="dxa"/>
          </w:tcPr>
          <w:p w14:paraId="16F0660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State Duty</w:t>
            </w:r>
          </w:p>
        </w:tc>
        <w:tc>
          <w:tcPr>
            <w:tcW w:w="1701" w:type="dxa"/>
          </w:tcPr>
          <w:p w14:paraId="1F86F176"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1.00</w:t>
            </w:r>
          </w:p>
        </w:tc>
        <w:tc>
          <w:tcPr>
            <w:tcW w:w="1701" w:type="dxa"/>
          </w:tcPr>
          <w:p w14:paraId="16EA0A52"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2B9AA616"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5,100.00CR</w:t>
            </w:r>
          </w:p>
        </w:tc>
      </w:tr>
      <w:tr w:rsidR="0049384B" w:rsidRPr="00CB49C5" w14:paraId="5957B1FC" w14:textId="77777777" w:rsidTr="0049384B">
        <w:trPr>
          <w:trHeight w:val="57"/>
        </w:trPr>
        <w:tc>
          <w:tcPr>
            <w:tcW w:w="959" w:type="dxa"/>
          </w:tcPr>
          <w:p w14:paraId="14947151"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w:t>
            </w:r>
          </w:p>
        </w:tc>
        <w:tc>
          <w:tcPr>
            <w:tcW w:w="2159" w:type="dxa"/>
          </w:tcPr>
          <w:p w14:paraId="1DCBFA62"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Federal Duty</w:t>
            </w:r>
          </w:p>
        </w:tc>
        <w:tc>
          <w:tcPr>
            <w:tcW w:w="1701" w:type="dxa"/>
          </w:tcPr>
          <w:p w14:paraId="35513FCB"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3.00</w:t>
            </w:r>
          </w:p>
        </w:tc>
        <w:tc>
          <w:tcPr>
            <w:tcW w:w="1701" w:type="dxa"/>
          </w:tcPr>
          <w:p w14:paraId="09091F73"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3E0823F1"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5,097.00CR</w:t>
            </w:r>
          </w:p>
        </w:tc>
      </w:tr>
      <w:tr w:rsidR="0049384B" w:rsidRPr="00CB49C5" w14:paraId="00EC5794" w14:textId="77777777" w:rsidTr="0049384B">
        <w:trPr>
          <w:trHeight w:val="57"/>
        </w:trPr>
        <w:tc>
          <w:tcPr>
            <w:tcW w:w="959" w:type="dxa"/>
          </w:tcPr>
          <w:p w14:paraId="1453FDCC"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w:t>
            </w:r>
          </w:p>
        </w:tc>
        <w:tc>
          <w:tcPr>
            <w:tcW w:w="2159" w:type="dxa"/>
          </w:tcPr>
          <w:p w14:paraId="753C2823"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1FDCCD4A"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74BC4C0C"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500.00</w:t>
            </w:r>
          </w:p>
        </w:tc>
        <w:tc>
          <w:tcPr>
            <w:tcW w:w="1701" w:type="dxa"/>
          </w:tcPr>
          <w:p w14:paraId="76BE6317"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5,597.00CR</w:t>
            </w:r>
          </w:p>
        </w:tc>
      </w:tr>
      <w:tr w:rsidR="0049384B" w:rsidRPr="00CB49C5" w14:paraId="7D6DF83F" w14:textId="77777777" w:rsidTr="0049384B">
        <w:trPr>
          <w:trHeight w:val="57"/>
        </w:trPr>
        <w:tc>
          <w:tcPr>
            <w:tcW w:w="959" w:type="dxa"/>
          </w:tcPr>
          <w:p w14:paraId="05E883BD"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3</w:t>
            </w:r>
          </w:p>
        </w:tc>
        <w:tc>
          <w:tcPr>
            <w:tcW w:w="2159" w:type="dxa"/>
          </w:tcPr>
          <w:p w14:paraId="44129B44"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506</w:t>
            </w:r>
          </w:p>
        </w:tc>
        <w:tc>
          <w:tcPr>
            <w:tcW w:w="1701" w:type="dxa"/>
          </w:tcPr>
          <w:p w14:paraId="18DB481F"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161.00</w:t>
            </w:r>
          </w:p>
        </w:tc>
        <w:tc>
          <w:tcPr>
            <w:tcW w:w="1701" w:type="dxa"/>
          </w:tcPr>
          <w:p w14:paraId="2F6A7B45"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2307CDC6"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5,436.00CR</w:t>
            </w:r>
          </w:p>
        </w:tc>
      </w:tr>
      <w:tr w:rsidR="0049384B" w:rsidRPr="00CB49C5" w14:paraId="47103D82" w14:textId="77777777" w:rsidTr="0049384B">
        <w:trPr>
          <w:trHeight w:val="57"/>
        </w:trPr>
        <w:tc>
          <w:tcPr>
            <w:tcW w:w="959" w:type="dxa"/>
          </w:tcPr>
          <w:p w14:paraId="7ED9887C"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6</w:t>
            </w:r>
          </w:p>
        </w:tc>
        <w:tc>
          <w:tcPr>
            <w:tcW w:w="2159" w:type="dxa"/>
          </w:tcPr>
          <w:p w14:paraId="7A560A22"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51CFBBC1"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2962A944"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1,286.00</w:t>
            </w:r>
          </w:p>
        </w:tc>
        <w:tc>
          <w:tcPr>
            <w:tcW w:w="1701" w:type="dxa"/>
          </w:tcPr>
          <w:p w14:paraId="49045A7D"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6,722.00CR</w:t>
            </w:r>
          </w:p>
        </w:tc>
      </w:tr>
      <w:tr w:rsidR="0049384B" w:rsidRPr="00CB49C5" w14:paraId="5A074949" w14:textId="77777777" w:rsidTr="0049384B">
        <w:trPr>
          <w:trHeight w:val="57"/>
        </w:trPr>
        <w:tc>
          <w:tcPr>
            <w:tcW w:w="959" w:type="dxa"/>
          </w:tcPr>
          <w:p w14:paraId="551484BC"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7</w:t>
            </w:r>
          </w:p>
        </w:tc>
        <w:tc>
          <w:tcPr>
            <w:tcW w:w="2159" w:type="dxa"/>
          </w:tcPr>
          <w:p w14:paraId="0F34F857"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Fee</w:t>
            </w:r>
          </w:p>
        </w:tc>
        <w:tc>
          <w:tcPr>
            <w:tcW w:w="1701" w:type="dxa"/>
          </w:tcPr>
          <w:p w14:paraId="7E27E57D"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5.00</w:t>
            </w:r>
          </w:p>
        </w:tc>
        <w:tc>
          <w:tcPr>
            <w:tcW w:w="1701" w:type="dxa"/>
          </w:tcPr>
          <w:p w14:paraId="5B9BDBFA"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552F17F"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6,717.00CR</w:t>
            </w:r>
          </w:p>
        </w:tc>
      </w:tr>
      <w:tr w:rsidR="0049384B" w:rsidRPr="00CB49C5" w14:paraId="0AD470F9" w14:textId="77777777" w:rsidTr="0049384B">
        <w:trPr>
          <w:trHeight w:val="57"/>
        </w:trPr>
        <w:tc>
          <w:tcPr>
            <w:tcW w:w="959" w:type="dxa"/>
          </w:tcPr>
          <w:p w14:paraId="64935F8B"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8</w:t>
            </w:r>
          </w:p>
        </w:tc>
        <w:tc>
          <w:tcPr>
            <w:tcW w:w="2159" w:type="dxa"/>
          </w:tcPr>
          <w:p w14:paraId="04C5322A"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510</w:t>
            </w:r>
          </w:p>
        </w:tc>
        <w:tc>
          <w:tcPr>
            <w:tcW w:w="1701" w:type="dxa"/>
          </w:tcPr>
          <w:p w14:paraId="1C22207E"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1,000.00</w:t>
            </w:r>
          </w:p>
        </w:tc>
        <w:tc>
          <w:tcPr>
            <w:tcW w:w="1701" w:type="dxa"/>
          </w:tcPr>
          <w:p w14:paraId="64455431"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2BBD482"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5,717.00CR</w:t>
            </w:r>
          </w:p>
        </w:tc>
      </w:tr>
      <w:tr w:rsidR="0049384B" w:rsidRPr="00CB49C5" w14:paraId="739DFC40" w14:textId="77777777" w:rsidTr="0049384B">
        <w:trPr>
          <w:trHeight w:val="57"/>
        </w:trPr>
        <w:tc>
          <w:tcPr>
            <w:tcW w:w="959" w:type="dxa"/>
          </w:tcPr>
          <w:p w14:paraId="12FEA999"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13</w:t>
            </w:r>
          </w:p>
        </w:tc>
        <w:tc>
          <w:tcPr>
            <w:tcW w:w="2159" w:type="dxa"/>
          </w:tcPr>
          <w:p w14:paraId="4EBCFB5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4303319D"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6C933B49"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1,537.00</w:t>
            </w:r>
          </w:p>
        </w:tc>
        <w:tc>
          <w:tcPr>
            <w:tcW w:w="1701" w:type="dxa"/>
          </w:tcPr>
          <w:p w14:paraId="675644E5"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7,254.00CR</w:t>
            </w:r>
          </w:p>
        </w:tc>
      </w:tr>
      <w:tr w:rsidR="0049384B" w:rsidRPr="00CB49C5" w14:paraId="7C390C43" w14:textId="77777777" w:rsidTr="0049384B">
        <w:trPr>
          <w:trHeight w:val="57"/>
        </w:trPr>
        <w:tc>
          <w:tcPr>
            <w:tcW w:w="959" w:type="dxa"/>
          </w:tcPr>
          <w:p w14:paraId="0EE31525"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14</w:t>
            </w:r>
          </w:p>
        </w:tc>
        <w:tc>
          <w:tcPr>
            <w:tcW w:w="2159" w:type="dxa"/>
          </w:tcPr>
          <w:p w14:paraId="38AEE384"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512</w:t>
            </w:r>
          </w:p>
        </w:tc>
        <w:tc>
          <w:tcPr>
            <w:tcW w:w="1701" w:type="dxa"/>
          </w:tcPr>
          <w:p w14:paraId="285B05D6"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87.00</w:t>
            </w:r>
          </w:p>
        </w:tc>
        <w:tc>
          <w:tcPr>
            <w:tcW w:w="1701" w:type="dxa"/>
          </w:tcPr>
          <w:p w14:paraId="46FBB623"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41873CEC"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7,167.00CR</w:t>
            </w:r>
          </w:p>
        </w:tc>
      </w:tr>
      <w:tr w:rsidR="0049384B" w:rsidRPr="00CB49C5" w14:paraId="4EE06609" w14:textId="77777777" w:rsidTr="0049384B">
        <w:trPr>
          <w:trHeight w:val="57"/>
        </w:trPr>
        <w:tc>
          <w:tcPr>
            <w:tcW w:w="959" w:type="dxa"/>
          </w:tcPr>
          <w:p w14:paraId="33986113"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14</w:t>
            </w:r>
          </w:p>
        </w:tc>
        <w:tc>
          <w:tcPr>
            <w:tcW w:w="2159" w:type="dxa"/>
          </w:tcPr>
          <w:p w14:paraId="77D0DDC1"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513</w:t>
            </w:r>
          </w:p>
        </w:tc>
        <w:tc>
          <w:tcPr>
            <w:tcW w:w="1701" w:type="dxa"/>
          </w:tcPr>
          <w:p w14:paraId="22D83CBC"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260.00</w:t>
            </w:r>
          </w:p>
        </w:tc>
        <w:tc>
          <w:tcPr>
            <w:tcW w:w="1701" w:type="dxa"/>
          </w:tcPr>
          <w:p w14:paraId="5C9EC971"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2A2E963"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6,907.00CR</w:t>
            </w:r>
          </w:p>
        </w:tc>
      </w:tr>
      <w:tr w:rsidR="0049384B" w:rsidRPr="00CB49C5" w14:paraId="704D53E3" w14:textId="77777777" w:rsidTr="0049384B">
        <w:trPr>
          <w:trHeight w:val="57"/>
        </w:trPr>
        <w:tc>
          <w:tcPr>
            <w:tcW w:w="959" w:type="dxa"/>
          </w:tcPr>
          <w:p w14:paraId="11B756C4"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17</w:t>
            </w:r>
          </w:p>
        </w:tc>
        <w:tc>
          <w:tcPr>
            <w:tcW w:w="2159" w:type="dxa"/>
          </w:tcPr>
          <w:p w14:paraId="41885B78"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C/C</w:t>
            </w:r>
          </w:p>
        </w:tc>
        <w:tc>
          <w:tcPr>
            <w:tcW w:w="1701" w:type="dxa"/>
          </w:tcPr>
          <w:p w14:paraId="2729E243"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CD9EBC0"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68.00</w:t>
            </w:r>
          </w:p>
        </w:tc>
        <w:tc>
          <w:tcPr>
            <w:tcW w:w="1701" w:type="dxa"/>
          </w:tcPr>
          <w:p w14:paraId="1F35DC33"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6,975.00CR</w:t>
            </w:r>
          </w:p>
        </w:tc>
      </w:tr>
      <w:tr w:rsidR="0049384B" w:rsidRPr="00CB49C5" w14:paraId="05954BD4" w14:textId="77777777" w:rsidTr="0049384B">
        <w:trPr>
          <w:trHeight w:val="57"/>
        </w:trPr>
        <w:tc>
          <w:tcPr>
            <w:tcW w:w="959" w:type="dxa"/>
          </w:tcPr>
          <w:p w14:paraId="6198109E"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17</w:t>
            </w:r>
          </w:p>
        </w:tc>
        <w:tc>
          <w:tcPr>
            <w:tcW w:w="2159" w:type="dxa"/>
          </w:tcPr>
          <w:p w14:paraId="21C25FA2"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514</w:t>
            </w:r>
          </w:p>
        </w:tc>
        <w:tc>
          <w:tcPr>
            <w:tcW w:w="1701" w:type="dxa"/>
          </w:tcPr>
          <w:p w14:paraId="38DB8259"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1,908.00</w:t>
            </w:r>
          </w:p>
        </w:tc>
        <w:tc>
          <w:tcPr>
            <w:tcW w:w="1701" w:type="dxa"/>
          </w:tcPr>
          <w:p w14:paraId="58246885"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7CAAE81"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5,067.00CR</w:t>
            </w:r>
          </w:p>
        </w:tc>
      </w:tr>
      <w:tr w:rsidR="0049384B" w:rsidRPr="00CB49C5" w14:paraId="3BD6EA8C" w14:textId="77777777" w:rsidTr="0049384B">
        <w:trPr>
          <w:trHeight w:val="57"/>
        </w:trPr>
        <w:tc>
          <w:tcPr>
            <w:tcW w:w="959" w:type="dxa"/>
          </w:tcPr>
          <w:p w14:paraId="4B8ACA00"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18</w:t>
            </w:r>
          </w:p>
        </w:tc>
        <w:tc>
          <w:tcPr>
            <w:tcW w:w="2159" w:type="dxa"/>
          </w:tcPr>
          <w:p w14:paraId="26742E81"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515</w:t>
            </w:r>
          </w:p>
        </w:tc>
        <w:tc>
          <w:tcPr>
            <w:tcW w:w="1701" w:type="dxa"/>
          </w:tcPr>
          <w:p w14:paraId="5228CFCC"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150.00</w:t>
            </w:r>
          </w:p>
        </w:tc>
        <w:tc>
          <w:tcPr>
            <w:tcW w:w="1701" w:type="dxa"/>
          </w:tcPr>
          <w:p w14:paraId="02B8A326"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00579AB6"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4,917.00CR</w:t>
            </w:r>
          </w:p>
        </w:tc>
      </w:tr>
      <w:tr w:rsidR="0049384B" w:rsidRPr="00CB49C5" w14:paraId="60ADF834" w14:textId="77777777" w:rsidTr="0049384B">
        <w:trPr>
          <w:trHeight w:val="57"/>
        </w:trPr>
        <w:tc>
          <w:tcPr>
            <w:tcW w:w="959" w:type="dxa"/>
          </w:tcPr>
          <w:p w14:paraId="3EF0D0B3"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21</w:t>
            </w:r>
          </w:p>
        </w:tc>
        <w:tc>
          <w:tcPr>
            <w:tcW w:w="2159" w:type="dxa"/>
          </w:tcPr>
          <w:p w14:paraId="3783366C"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517</w:t>
            </w:r>
          </w:p>
        </w:tc>
        <w:tc>
          <w:tcPr>
            <w:tcW w:w="1701" w:type="dxa"/>
          </w:tcPr>
          <w:p w14:paraId="3FCBAD71"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20.00</w:t>
            </w:r>
          </w:p>
        </w:tc>
        <w:tc>
          <w:tcPr>
            <w:tcW w:w="1701" w:type="dxa"/>
          </w:tcPr>
          <w:p w14:paraId="03C9AA96"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6AA1EA7F"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4,897.00CR</w:t>
            </w:r>
          </w:p>
        </w:tc>
      </w:tr>
      <w:tr w:rsidR="0049384B" w:rsidRPr="00CB49C5" w14:paraId="5ECE155D" w14:textId="77777777" w:rsidTr="0049384B">
        <w:trPr>
          <w:trHeight w:val="57"/>
        </w:trPr>
        <w:tc>
          <w:tcPr>
            <w:tcW w:w="959" w:type="dxa"/>
          </w:tcPr>
          <w:p w14:paraId="0D17DC94" w14:textId="77777777" w:rsidR="0049384B" w:rsidRPr="00CB49C5" w:rsidRDefault="0049384B" w:rsidP="0049384B">
            <w:pPr>
              <w:spacing w:before="40" w:after="40"/>
              <w:ind w:left="-392" w:right="284"/>
              <w:jc w:val="right"/>
              <w:rPr>
                <w:rFonts w:asciiTheme="majorBidi" w:hAnsiTheme="majorBidi" w:cstheme="majorBidi"/>
              </w:rPr>
            </w:pPr>
            <w:r w:rsidRPr="00CB49C5">
              <w:rPr>
                <w:rFonts w:asciiTheme="majorBidi" w:hAnsiTheme="majorBidi" w:cstheme="majorBidi"/>
              </w:rPr>
              <w:t>22</w:t>
            </w:r>
          </w:p>
        </w:tc>
        <w:tc>
          <w:tcPr>
            <w:tcW w:w="2159" w:type="dxa"/>
          </w:tcPr>
          <w:p w14:paraId="6775CCA4" w14:textId="77777777" w:rsidR="0049384B" w:rsidRPr="00CB49C5" w:rsidRDefault="0049384B" w:rsidP="0049384B">
            <w:pPr>
              <w:spacing w:before="40" w:after="40"/>
              <w:ind w:left="208"/>
              <w:rPr>
                <w:rFonts w:asciiTheme="majorBidi" w:hAnsiTheme="majorBidi" w:cstheme="majorBidi"/>
              </w:rPr>
            </w:pPr>
            <w:r w:rsidRPr="00CB49C5">
              <w:rPr>
                <w:rFonts w:asciiTheme="majorBidi" w:hAnsiTheme="majorBidi" w:cstheme="majorBidi"/>
              </w:rPr>
              <w:t>511</w:t>
            </w:r>
          </w:p>
        </w:tc>
        <w:tc>
          <w:tcPr>
            <w:tcW w:w="1701" w:type="dxa"/>
          </w:tcPr>
          <w:p w14:paraId="2D38963B" w14:textId="77777777" w:rsidR="0049384B" w:rsidRPr="00CB49C5" w:rsidRDefault="0049384B" w:rsidP="0049384B">
            <w:pPr>
              <w:spacing w:before="40" w:after="40"/>
              <w:ind w:right="317"/>
              <w:jc w:val="right"/>
              <w:rPr>
                <w:rFonts w:asciiTheme="majorBidi" w:hAnsiTheme="majorBidi" w:cstheme="majorBidi"/>
              </w:rPr>
            </w:pPr>
            <w:r w:rsidRPr="00CB49C5">
              <w:rPr>
                <w:rFonts w:asciiTheme="majorBidi" w:hAnsiTheme="majorBidi" w:cstheme="majorBidi"/>
              </w:rPr>
              <w:t>26.00</w:t>
            </w:r>
          </w:p>
        </w:tc>
        <w:tc>
          <w:tcPr>
            <w:tcW w:w="1701" w:type="dxa"/>
          </w:tcPr>
          <w:p w14:paraId="6EE8296D" w14:textId="77777777" w:rsidR="0049384B" w:rsidRPr="00CB49C5" w:rsidRDefault="0049384B" w:rsidP="0049384B">
            <w:pPr>
              <w:spacing w:before="40" w:after="40"/>
              <w:ind w:right="317"/>
              <w:jc w:val="right"/>
              <w:rPr>
                <w:rFonts w:asciiTheme="majorBidi" w:hAnsiTheme="majorBidi" w:cstheme="majorBidi"/>
              </w:rPr>
            </w:pPr>
          </w:p>
        </w:tc>
        <w:tc>
          <w:tcPr>
            <w:tcW w:w="1701" w:type="dxa"/>
          </w:tcPr>
          <w:p w14:paraId="5B8A2C30" w14:textId="77777777" w:rsidR="0049384B" w:rsidRPr="00CB49C5" w:rsidRDefault="0049384B" w:rsidP="0049384B">
            <w:pPr>
              <w:spacing w:before="40" w:after="40"/>
              <w:ind w:right="175"/>
              <w:jc w:val="right"/>
              <w:rPr>
                <w:rFonts w:asciiTheme="majorBidi" w:hAnsiTheme="majorBidi" w:cstheme="majorBidi"/>
              </w:rPr>
            </w:pPr>
            <w:r w:rsidRPr="00CB49C5">
              <w:rPr>
                <w:rFonts w:asciiTheme="majorBidi" w:hAnsiTheme="majorBidi" w:cstheme="majorBidi"/>
              </w:rPr>
              <w:t>4,871.00CR</w:t>
            </w:r>
          </w:p>
        </w:tc>
      </w:tr>
      <w:tr w:rsidR="0049384B" w:rsidRPr="00CB49C5" w14:paraId="12FB8B5F" w14:textId="77777777" w:rsidTr="0049384B">
        <w:trPr>
          <w:trHeight w:val="57"/>
        </w:trPr>
        <w:tc>
          <w:tcPr>
            <w:tcW w:w="959" w:type="dxa"/>
          </w:tcPr>
          <w:p w14:paraId="23166827" w14:textId="77777777" w:rsidR="0049384B" w:rsidRPr="00CB49C5" w:rsidRDefault="0049384B" w:rsidP="0049384B">
            <w:pPr>
              <w:spacing w:before="120"/>
              <w:ind w:left="-392" w:right="284"/>
              <w:jc w:val="right"/>
              <w:rPr>
                <w:rFonts w:asciiTheme="majorBidi" w:hAnsiTheme="majorBidi" w:cstheme="majorBidi"/>
              </w:rPr>
            </w:pPr>
            <w:r w:rsidRPr="00CB49C5">
              <w:rPr>
                <w:rFonts w:asciiTheme="majorBidi" w:hAnsiTheme="majorBidi" w:cstheme="majorBidi"/>
              </w:rPr>
              <w:t>30</w:t>
            </w:r>
          </w:p>
        </w:tc>
        <w:tc>
          <w:tcPr>
            <w:tcW w:w="2159" w:type="dxa"/>
          </w:tcPr>
          <w:p w14:paraId="2DA67211" w14:textId="77777777" w:rsidR="0049384B" w:rsidRPr="00CB49C5" w:rsidRDefault="0049384B" w:rsidP="0049384B">
            <w:pPr>
              <w:ind w:left="208"/>
              <w:rPr>
                <w:rFonts w:asciiTheme="majorBidi" w:hAnsiTheme="majorBidi" w:cstheme="majorBidi"/>
              </w:rPr>
            </w:pPr>
            <w:r w:rsidRPr="00CB49C5">
              <w:rPr>
                <w:rFonts w:asciiTheme="majorBidi" w:hAnsiTheme="majorBidi" w:cstheme="majorBidi"/>
              </w:rPr>
              <w:t xml:space="preserve">Citicorp </w:t>
            </w:r>
            <w:proofErr w:type="spellStart"/>
            <w:r w:rsidRPr="00CB49C5">
              <w:rPr>
                <w:rFonts w:asciiTheme="majorBidi" w:hAnsiTheme="majorBidi" w:cstheme="majorBidi"/>
              </w:rPr>
              <w:t>Int</w:t>
            </w:r>
            <w:proofErr w:type="spellEnd"/>
            <w:r w:rsidRPr="00CB49C5">
              <w:rPr>
                <w:rFonts w:asciiTheme="majorBidi" w:hAnsiTheme="majorBidi" w:cstheme="majorBidi"/>
              </w:rPr>
              <w:t xml:space="preserve"> </w:t>
            </w:r>
            <w:r w:rsidRPr="00CB49C5">
              <w:rPr>
                <w:rFonts w:asciiTheme="majorBidi" w:hAnsiTheme="majorBidi" w:cstheme="majorBidi"/>
              </w:rPr>
              <w:br/>
              <w:t>Direct Payment</w:t>
            </w:r>
          </w:p>
        </w:tc>
        <w:tc>
          <w:tcPr>
            <w:tcW w:w="1701" w:type="dxa"/>
          </w:tcPr>
          <w:p w14:paraId="6572BE1B" w14:textId="77777777" w:rsidR="0049384B" w:rsidRPr="00CB49C5" w:rsidRDefault="0049384B" w:rsidP="0049384B">
            <w:pPr>
              <w:jc w:val="center"/>
              <w:rPr>
                <w:rFonts w:asciiTheme="majorBidi" w:hAnsiTheme="majorBidi" w:cstheme="majorBidi"/>
              </w:rPr>
            </w:pPr>
          </w:p>
        </w:tc>
        <w:tc>
          <w:tcPr>
            <w:tcW w:w="1701" w:type="dxa"/>
          </w:tcPr>
          <w:p w14:paraId="7DF3FA08" w14:textId="77777777" w:rsidR="0049384B" w:rsidRPr="00CB49C5" w:rsidRDefault="0049384B" w:rsidP="0049384B">
            <w:pPr>
              <w:spacing w:before="120"/>
              <w:ind w:right="317"/>
              <w:jc w:val="right"/>
              <w:rPr>
                <w:rFonts w:asciiTheme="majorBidi" w:hAnsiTheme="majorBidi" w:cstheme="majorBidi"/>
              </w:rPr>
            </w:pPr>
            <w:r w:rsidRPr="00CB49C5">
              <w:rPr>
                <w:rFonts w:asciiTheme="majorBidi" w:hAnsiTheme="majorBidi" w:cstheme="majorBidi"/>
              </w:rPr>
              <w:t>20.00</w:t>
            </w:r>
          </w:p>
        </w:tc>
        <w:tc>
          <w:tcPr>
            <w:tcW w:w="1701" w:type="dxa"/>
          </w:tcPr>
          <w:p w14:paraId="13CBF826" w14:textId="77777777" w:rsidR="0049384B" w:rsidRPr="00CB49C5" w:rsidRDefault="0049384B" w:rsidP="0049384B">
            <w:pPr>
              <w:spacing w:before="120"/>
              <w:ind w:right="175"/>
              <w:jc w:val="right"/>
              <w:rPr>
                <w:rFonts w:asciiTheme="majorBidi" w:hAnsiTheme="majorBidi" w:cstheme="majorBidi"/>
              </w:rPr>
            </w:pPr>
            <w:r w:rsidRPr="00CB49C5">
              <w:rPr>
                <w:rFonts w:asciiTheme="majorBidi" w:hAnsiTheme="majorBidi" w:cstheme="majorBidi"/>
              </w:rPr>
              <w:t>4,891.00CR</w:t>
            </w:r>
          </w:p>
        </w:tc>
      </w:tr>
      <w:tr w:rsidR="0049384B" w:rsidRPr="00CB49C5" w14:paraId="35D1E151" w14:textId="77777777" w:rsidTr="0049384B">
        <w:trPr>
          <w:trHeight w:val="57"/>
        </w:trPr>
        <w:tc>
          <w:tcPr>
            <w:tcW w:w="959" w:type="dxa"/>
          </w:tcPr>
          <w:p w14:paraId="571E6C84" w14:textId="77777777" w:rsidR="0049384B" w:rsidRPr="00CB49C5" w:rsidRDefault="0049384B" w:rsidP="0049384B">
            <w:pPr>
              <w:spacing w:before="120"/>
              <w:ind w:left="-392" w:right="284"/>
              <w:jc w:val="right"/>
              <w:rPr>
                <w:rFonts w:asciiTheme="majorBidi" w:hAnsiTheme="majorBidi" w:cstheme="majorBidi"/>
              </w:rPr>
            </w:pPr>
          </w:p>
        </w:tc>
        <w:tc>
          <w:tcPr>
            <w:tcW w:w="2159" w:type="dxa"/>
          </w:tcPr>
          <w:p w14:paraId="4535D5DA" w14:textId="77777777" w:rsidR="0049384B" w:rsidRPr="00CB49C5" w:rsidRDefault="0049384B" w:rsidP="0049384B">
            <w:pPr>
              <w:ind w:left="208"/>
              <w:rPr>
                <w:rFonts w:asciiTheme="majorBidi" w:hAnsiTheme="majorBidi" w:cstheme="majorBidi"/>
              </w:rPr>
            </w:pPr>
          </w:p>
        </w:tc>
        <w:tc>
          <w:tcPr>
            <w:tcW w:w="1701" w:type="dxa"/>
          </w:tcPr>
          <w:p w14:paraId="3D59D421" w14:textId="77777777" w:rsidR="0049384B" w:rsidRPr="00CB49C5" w:rsidRDefault="0049384B" w:rsidP="0049384B">
            <w:pPr>
              <w:jc w:val="center"/>
              <w:rPr>
                <w:rFonts w:asciiTheme="majorBidi" w:hAnsiTheme="majorBidi" w:cstheme="majorBidi"/>
              </w:rPr>
            </w:pPr>
          </w:p>
        </w:tc>
        <w:tc>
          <w:tcPr>
            <w:tcW w:w="1701" w:type="dxa"/>
          </w:tcPr>
          <w:p w14:paraId="3A2BB7DA" w14:textId="77777777" w:rsidR="0049384B" w:rsidRPr="00CB49C5" w:rsidRDefault="0049384B" w:rsidP="0049384B">
            <w:pPr>
              <w:spacing w:before="120"/>
              <w:ind w:right="317"/>
              <w:jc w:val="right"/>
              <w:rPr>
                <w:rFonts w:asciiTheme="majorBidi" w:hAnsiTheme="majorBidi" w:cstheme="majorBidi"/>
              </w:rPr>
            </w:pPr>
          </w:p>
        </w:tc>
        <w:tc>
          <w:tcPr>
            <w:tcW w:w="1701" w:type="dxa"/>
          </w:tcPr>
          <w:p w14:paraId="3A38F313" w14:textId="77777777" w:rsidR="0049384B" w:rsidRPr="00CB49C5" w:rsidRDefault="0049384B" w:rsidP="0049384B">
            <w:pPr>
              <w:spacing w:before="120"/>
              <w:ind w:right="175"/>
              <w:jc w:val="right"/>
              <w:rPr>
                <w:rFonts w:asciiTheme="majorBidi" w:hAnsiTheme="majorBidi" w:cstheme="majorBidi"/>
              </w:rPr>
            </w:pPr>
          </w:p>
        </w:tc>
      </w:tr>
    </w:tbl>
    <w:p w14:paraId="2DFA148F" w14:textId="77777777" w:rsidR="0049384B" w:rsidRDefault="0049384B" w:rsidP="0049384B">
      <w:pPr>
        <w:rPr>
          <w:rFonts w:ascii="Cambria" w:hAnsi="Cambria" w:cs="Arial"/>
          <w:b/>
          <w:bCs/>
          <w:sz w:val="36"/>
          <w:szCs w:val="36"/>
        </w:rPr>
      </w:pPr>
    </w:p>
    <w:p w14:paraId="6DF38BB7" w14:textId="77777777" w:rsidR="0049384B" w:rsidRDefault="0049384B" w:rsidP="0049384B">
      <w:pPr>
        <w:rPr>
          <w:rFonts w:ascii="Cambria" w:hAnsi="Cambria" w:cs="Arial"/>
          <w:b/>
          <w:bCs/>
          <w:sz w:val="36"/>
          <w:szCs w:val="36"/>
        </w:rPr>
      </w:pPr>
    </w:p>
    <w:p w14:paraId="1D8B0B7F" w14:textId="4DC7830E" w:rsidR="0049384B" w:rsidRDefault="0049384B" w:rsidP="0049384B">
      <w:pPr>
        <w:rPr>
          <w:rFonts w:ascii="Cambria" w:hAnsi="Cambria" w:cs="Arial"/>
          <w:b/>
          <w:bCs/>
          <w:sz w:val="36"/>
          <w:szCs w:val="36"/>
        </w:rPr>
      </w:pPr>
    </w:p>
    <w:p w14:paraId="39AF4B18" w14:textId="77777777" w:rsidR="0049384B" w:rsidRDefault="0049384B" w:rsidP="0049384B">
      <w:pPr>
        <w:rPr>
          <w:rFonts w:ascii="Cambria" w:hAnsi="Cambria" w:cs="Arial"/>
          <w:b/>
          <w:bCs/>
          <w:sz w:val="36"/>
          <w:szCs w:val="36"/>
        </w:rPr>
      </w:pPr>
    </w:p>
    <w:p w14:paraId="3871CBFA" w14:textId="77777777" w:rsidR="0049384B" w:rsidRDefault="0049384B" w:rsidP="0049384B">
      <w:pPr>
        <w:rPr>
          <w:rFonts w:ascii="Cambria" w:hAnsi="Cambria" w:cs="Arial"/>
          <w:b/>
          <w:bCs/>
          <w:sz w:val="36"/>
          <w:szCs w:val="36"/>
        </w:rPr>
      </w:pPr>
    </w:p>
    <w:p w14:paraId="00AB11B0" w14:textId="77777777" w:rsidR="0049384B" w:rsidRDefault="0049384B" w:rsidP="0049384B">
      <w:pPr>
        <w:rPr>
          <w:rFonts w:ascii="Cambria" w:hAnsi="Cambria" w:cs="Arial"/>
          <w:b/>
          <w:bCs/>
          <w:sz w:val="36"/>
          <w:szCs w:val="36"/>
        </w:rPr>
      </w:pPr>
    </w:p>
    <w:p w14:paraId="3DD23493" w14:textId="77777777" w:rsidR="0049384B" w:rsidRDefault="0049384B" w:rsidP="0049384B">
      <w:pPr>
        <w:rPr>
          <w:rFonts w:ascii="Cambria" w:hAnsi="Cambria" w:cs="Arial"/>
          <w:b/>
          <w:bCs/>
          <w:sz w:val="36"/>
          <w:szCs w:val="36"/>
        </w:rPr>
      </w:pPr>
    </w:p>
    <w:p w14:paraId="4437C89D" w14:textId="77777777" w:rsidR="0049384B" w:rsidRDefault="0049384B" w:rsidP="0049384B">
      <w:pPr>
        <w:rPr>
          <w:rFonts w:ascii="Cambria" w:hAnsi="Cambria" w:cs="Arial"/>
          <w:b/>
          <w:bCs/>
          <w:sz w:val="36"/>
          <w:szCs w:val="36"/>
        </w:rPr>
      </w:pPr>
    </w:p>
    <w:p w14:paraId="2B1812D7" w14:textId="77777777" w:rsidR="0049384B" w:rsidRDefault="0049384B" w:rsidP="0049384B">
      <w:pPr>
        <w:rPr>
          <w:rFonts w:ascii="Cambria" w:hAnsi="Cambria" w:cs="Arial"/>
          <w:b/>
          <w:bCs/>
          <w:sz w:val="36"/>
          <w:szCs w:val="36"/>
        </w:rPr>
      </w:pPr>
    </w:p>
    <w:p w14:paraId="559799D8" w14:textId="77777777" w:rsidR="0049384B" w:rsidRDefault="0049384B" w:rsidP="0049384B">
      <w:pPr>
        <w:rPr>
          <w:rFonts w:ascii="Cambria" w:hAnsi="Cambria" w:cs="Arial"/>
          <w:b/>
          <w:bCs/>
          <w:sz w:val="36"/>
          <w:szCs w:val="36"/>
        </w:rPr>
      </w:pPr>
    </w:p>
    <w:p w14:paraId="33F5E835" w14:textId="77777777" w:rsidR="0049384B" w:rsidRDefault="0049384B" w:rsidP="0049384B">
      <w:pPr>
        <w:rPr>
          <w:rFonts w:ascii="Cambria" w:hAnsi="Cambria" w:cs="Arial"/>
          <w:b/>
          <w:bCs/>
          <w:sz w:val="36"/>
          <w:szCs w:val="36"/>
        </w:rPr>
      </w:pPr>
    </w:p>
    <w:p w14:paraId="7BDA12F1" w14:textId="77777777" w:rsidR="0049384B" w:rsidRDefault="0049384B" w:rsidP="0049384B">
      <w:pPr>
        <w:rPr>
          <w:rFonts w:ascii="Cambria" w:hAnsi="Cambria" w:cs="Arial"/>
          <w:b/>
          <w:bCs/>
          <w:sz w:val="36"/>
          <w:szCs w:val="36"/>
        </w:rPr>
      </w:pPr>
    </w:p>
    <w:p w14:paraId="781591A5" w14:textId="77777777" w:rsidR="0049384B" w:rsidRPr="00CB49C5" w:rsidRDefault="0049384B" w:rsidP="0049384B">
      <w:pPr>
        <w:suppressAutoHyphens/>
        <w:jc w:val="both"/>
        <w:rPr>
          <w:rFonts w:asciiTheme="majorBidi" w:hAnsiTheme="majorBidi" w:cstheme="majorBidi"/>
          <w:b/>
          <w:bCs/>
          <w:i/>
          <w:spacing w:val="-3"/>
        </w:rPr>
      </w:pPr>
      <w:r w:rsidRPr="00CB49C5">
        <w:rPr>
          <w:rFonts w:asciiTheme="majorBidi" w:hAnsiTheme="majorBidi" w:cstheme="majorBidi"/>
          <w:b/>
          <w:bCs/>
          <w:i/>
          <w:spacing w:val="-3"/>
        </w:rPr>
        <w:t>Required:</w:t>
      </w:r>
    </w:p>
    <w:p w14:paraId="6E816EEF" w14:textId="77777777" w:rsidR="0049384B" w:rsidRPr="00CB49C5" w:rsidRDefault="0049384B" w:rsidP="0049384B">
      <w:pPr>
        <w:suppressAutoHyphens/>
        <w:jc w:val="both"/>
        <w:rPr>
          <w:rFonts w:asciiTheme="majorBidi" w:hAnsiTheme="majorBidi" w:cstheme="majorBidi"/>
          <w:spacing w:val="-3"/>
        </w:rPr>
      </w:pPr>
    </w:p>
    <w:p w14:paraId="7689BABC" w14:textId="77777777" w:rsidR="0049384B" w:rsidRPr="00CB49C5" w:rsidRDefault="0049384B" w:rsidP="0049384B">
      <w:pPr>
        <w:numPr>
          <w:ilvl w:val="0"/>
          <w:numId w:val="31"/>
        </w:numPr>
        <w:suppressAutoHyphens/>
        <w:spacing w:after="240"/>
        <w:ind w:left="567" w:hanging="567"/>
        <w:rPr>
          <w:rFonts w:asciiTheme="majorBidi" w:hAnsiTheme="majorBidi" w:cstheme="majorBidi"/>
          <w:bCs/>
          <w:spacing w:val="-3"/>
        </w:rPr>
      </w:pPr>
      <w:r w:rsidRPr="00CB49C5">
        <w:rPr>
          <w:rFonts w:asciiTheme="majorBidi" w:hAnsiTheme="majorBidi" w:cstheme="majorBidi"/>
          <w:bCs/>
          <w:spacing w:val="-3"/>
        </w:rPr>
        <w:t xml:space="preserve">Prepare the Cash at Bank </w:t>
      </w:r>
      <w:r>
        <w:rPr>
          <w:rFonts w:asciiTheme="majorBidi" w:hAnsiTheme="majorBidi" w:cstheme="majorBidi"/>
          <w:bCs/>
          <w:spacing w:val="-3"/>
        </w:rPr>
        <w:t xml:space="preserve">ledger </w:t>
      </w:r>
      <w:r w:rsidRPr="00CB49C5">
        <w:rPr>
          <w:rFonts w:asciiTheme="majorBidi" w:hAnsiTheme="majorBidi" w:cstheme="majorBidi"/>
          <w:bCs/>
          <w:spacing w:val="-3"/>
        </w:rPr>
        <w:t xml:space="preserve">account showing the final balance at </w:t>
      </w:r>
      <w:r w:rsidRPr="00CB49C5">
        <w:rPr>
          <w:rFonts w:asciiTheme="majorBidi" w:hAnsiTheme="majorBidi" w:cstheme="majorBidi"/>
          <w:b/>
          <w:spacing w:val="-3"/>
        </w:rPr>
        <w:t>30 June 2017</w:t>
      </w:r>
      <w:r w:rsidRPr="00CB49C5">
        <w:rPr>
          <w:rFonts w:asciiTheme="majorBidi" w:hAnsiTheme="majorBidi" w:cstheme="majorBidi"/>
          <w:bCs/>
          <w:spacing w:val="-3"/>
        </w:rPr>
        <w:t>.</w:t>
      </w:r>
    </w:p>
    <w:p w14:paraId="1CCDBE80" w14:textId="77777777" w:rsidR="0049384B" w:rsidRPr="00CB49C5" w:rsidRDefault="0049384B" w:rsidP="0049384B">
      <w:pPr>
        <w:numPr>
          <w:ilvl w:val="0"/>
          <w:numId w:val="31"/>
        </w:numPr>
        <w:suppressAutoHyphens/>
        <w:spacing w:after="120"/>
        <w:ind w:left="567" w:hanging="567"/>
        <w:jc w:val="both"/>
        <w:rPr>
          <w:rFonts w:asciiTheme="majorBidi" w:hAnsiTheme="majorBidi" w:cstheme="majorBidi"/>
          <w:spacing w:val="-3"/>
        </w:rPr>
      </w:pPr>
      <w:r w:rsidRPr="00CB49C5">
        <w:rPr>
          <w:rFonts w:asciiTheme="majorBidi" w:hAnsiTheme="majorBidi" w:cstheme="majorBidi"/>
          <w:bCs/>
          <w:spacing w:val="-3"/>
        </w:rPr>
        <w:t xml:space="preserve">Prepare the bank reconciliation as at </w:t>
      </w:r>
      <w:r w:rsidRPr="00CB49C5">
        <w:rPr>
          <w:rFonts w:asciiTheme="majorBidi" w:hAnsiTheme="majorBidi" w:cstheme="majorBidi"/>
          <w:b/>
          <w:spacing w:val="-3"/>
        </w:rPr>
        <w:t>30 June 2017</w:t>
      </w:r>
      <w:r w:rsidRPr="00CB49C5">
        <w:rPr>
          <w:rFonts w:asciiTheme="majorBidi" w:hAnsiTheme="majorBidi" w:cstheme="majorBidi"/>
          <w:bCs/>
          <w:spacing w:val="-3"/>
        </w:rPr>
        <w:t>.</w:t>
      </w:r>
    </w:p>
    <w:bookmarkEnd w:id="3"/>
    <w:p w14:paraId="4B990843" w14:textId="4A82BED0" w:rsidR="002A30BA" w:rsidRPr="00571FA4" w:rsidRDefault="002A30BA" w:rsidP="00E539C5">
      <w:pPr>
        <w:spacing w:before="40" w:after="40"/>
        <w:rPr>
          <w:rFonts w:ascii="Century Gothic" w:hAnsi="Century Gothic"/>
          <w:b/>
        </w:rPr>
      </w:pPr>
      <w:r w:rsidRPr="00571FA4">
        <w:rPr>
          <w:rFonts w:ascii="Century Gothic" w:hAnsi="Century Gothic"/>
          <w:b/>
        </w:rPr>
        <w:t xml:space="preserve">Additional Problem </w:t>
      </w:r>
      <w:r w:rsidR="0049384B">
        <w:rPr>
          <w:rFonts w:ascii="Century Gothic" w:hAnsi="Century Gothic"/>
          <w:b/>
        </w:rPr>
        <w:t>1</w:t>
      </w:r>
      <w:r w:rsidR="00E539C5">
        <w:rPr>
          <w:rFonts w:ascii="Century Gothic" w:hAnsi="Century Gothic"/>
          <w:b/>
        </w:rPr>
        <w:t>3</w:t>
      </w:r>
    </w:p>
    <w:p w14:paraId="48DEDA6A" w14:textId="77777777" w:rsidR="002A30BA" w:rsidRPr="00571FA4" w:rsidRDefault="002A30BA" w:rsidP="002A30BA">
      <w:pPr>
        <w:spacing w:before="40" w:after="40"/>
        <w:rPr>
          <w:rFonts w:ascii="Century Gothic" w:hAnsi="Century Gothic"/>
          <w:b/>
        </w:rPr>
      </w:pPr>
    </w:p>
    <w:p w14:paraId="286DF9D0" w14:textId="77777777" w:rsidR="002A30BA" w:rsidRPr="00571FA4" w:rsidRDefault="002A30BA" w:rsidP="002A30BA">
      <w:pPr>
        <w:tabs>
          <w:tab w:val="left" w:pos="1701"/>
        </w:tabs>
        <w:jc w:val="both"/>
        <w:rPr>
          <w:rFonts w:ascii="Century Gothic" w:hAnsi="Century Gothic"/>
        </w:rPr>
      </w:pPr>
      <w:r w:rsidRPr="00571FA4">
        <w:rPr>
          <w:rFonts w:ascii="Century Gothic" w:hAnsi="Century Gothic"/>
        </w:rPr>
        <w:lastRenderedPageBreak/>
        <w:t>James Brown runs a business of selling amplifier parts. The following transactions took place in October 2016.</w:t>
      </w:r>
    </w:p>
    <w:p w14:paraId="1E156A38" w14:textId="77777777" w:rsidR="002A30BA" w:rsidRPr="00571FA4" w:rsidRDefault="002A30BA" w:rsidP="002A30BA">
      <w:pPr>
        <w:tabs>
          <w:tab w:val="left" w:pos="1701"/>
        </w:tabs>
        <w:jc w:val="both"/>
        <w:rPr>
          <w:rFonts w:ascii="Century Gothic" w:hAnsi="Century Gothic"/>
        </w:rPr>
      </w:pPr>
    </w:p>
    <w:tbl>
      <w:tblPr>
        <w:tblW w:w="0" w:type="auto"/>
        <w:tblInd w:w="534" w:type="dxa"/>
        <w:tblBorders>
          <w:top w:val="single" w:sz="12" w:space="0" w:color="000000"/>
          <w:bottom w:val="single" w:sz="12" w:space="0" w:color="000000"/>
        </w:tblBorders>
        <w:tblLook w:val="04A0" w:firstRow="1" w:lastRow="0" w:firstColumn="1" w:lastColumn="0" w:noHBand="0" w:noVBand="1"/>
      </w:tblPr>
      <w:tblGrid>
        <w:gridCol w:w="1668"/>
        <w:gridCol w:w="990"/>
        <w:gridCol w:w="4583"/>
        <w:gridCol w:w="1177"/>
      </w:tblGrid>
      <w:tr w:rsidR="002A30BA" w:rsidRPr="00571FA4" w14:paraId="3FDB7692" w14:textId="77777777" w:rsidTr="002A30BA">
        <w:tc>
          <w:tcPr>
            <w:tcW w:w="1668" w:type="dxa"/>
            <w:tcBorders>
              <w:bottom w:val="single" w:sz="6" w:space="0" w:color="000000"/>
              <w:right w:val="single" w:sz="6" w:space="0" w:color="000000"/>
            </w:tcBorders>
            <w:shd w:val="clear" w:color="auto" w:fill="auto"/>
          </w:tcPr>
          <w:p w14:paraId="3698AF06" w14:textId="77777777" w:rsidR="002A30BA" w:rsidRPr="00571FA4" w:rsidRDefault="002A30BA" w:rsidP="002A30BA">
            <w:pPr>
              <w:tabs>
                <w:tab w:val="left" w:pos="1065"/>
                <w:tab w:val="left" w:pos="2410"/>
                <w:tab w:val="left" w:pos="4820"/>
                <w:tab w:val="decimal" w:pos="7797"/>
              </w:tabs>
              <w:jc w:val="center"/>
              <w:rPr>
                <w:rFonts w:ascii="Century Gothic" w:hAnsi="Century Gothic"/>
                <w:b/>
                <w:bCs/>
                <w:i/>
                <w:iCs/>
              </w:rPr>
            </w:pPr>
            <w:r w:rsidRPr="00571FA4">
              <w:rPr>
                <w:rFonts w:ascii="Century Gothic" w:hAnsi="Century Gothic"/>
                <w:b/>
                <w:bCs/>
                <w:i/>
                <w:iCs/>
              </w:rPr>
              <w:t>Transaction</w:t>
            </w:r>
          </w:p>
        </w:tc>
        <w:tc>
          <w:tcPr>
            <w:tcW w:w="990" w:type="dxa"/>
            <w:tcBorders>
              <w:bottom w:val="single" w:sz="6" w:space="0" w:color="000000"/>
            </w:tcBorders>
            <w:shd w:val="clear" w:color="auto" w:fill="auto"/>
          </w:tcPr>
          <w:p w14:paraId="1A7F5A5D" w14:textId="77777777" w:rsidR="002A30BA" w:rsidRPr="00571FA4" w:rsidRDefault="002A30BA" w:rsidP="002A30BA">
            <w:pPr>
              <w:tabs>
                <w:tab w:val="left" w:pos="1701"/>
                <w:tab w:val="left" w:pos="2410"/>
                <w:tab w:val="left" w:pos="4820"/>
                <w:tab w:val="decimal" w:pos="7797"/>
              </w:tabs>
              <w:jc w:val="center"/>
              <w:rPr>
                <w:rFonts w:ascii="Century Gothic" w:hAnsi="Century Gothic"/>
                <w:b/>
                <w:bCs/>
                <w:i/>
                <w:iCs/>
              </w:rPr>
            </w:pPr>
            <w:r w:rsidRPr="00571FA4">
              <w:rPr>
                <w:rFonts w:ascii="Century Gothic" w:hAnsi="Century Gothic"/>
                <w:b/>
                <w:bCs/>
                <w:i/>
                <w:iCs/>
              </w:rPr>
              <w:t>Date</w:t>
            </w:r>
          </w:p>
        </w:tc>
        <w:tc>
          <w:tcPr>
            <w:tcW w:w="4583" w:type="dxa"/>
            <w:tcBorders>
              <w:bottom w:val="single" w:sz="6" w:space="0" w:color="000000"/>
            </w:tcBorders>
            <w:shd w:val="clear" w:color="auto" w:fill="auto"/>
          </w:tcPr>
          <w:p w14:paraId="22BA6BD1" w14:textId="77777777" w:rsidR="002A30BA" w:rsidRPr="00571FA4" w:rsidRDefault="002A30BA" w:rsidP="002A30BA">
            <w:pPr>
              <w:tabs>
                <w:tab w:val="left" w:pos="1701"/>
                <w:tab w:val="left" w:pos="2410"/>
                <w:tab w:val="left" w:pos="4820"/>
                <w:tab w:val="decimal" w:pos="7797"/>
              </w:tabs>
              <w:jc w:val="center"/>
              <w:rPr>
                <w:rFonts w:ascii="Century Gothic" w:hAnsi="Century Gothic"/>
                <w:b/>
                <w:bCs/>
                <w:i/>
                <w:iCs/>
              </w:rPr>
            </w:pPr>
            <w:r w:rsidRPr="00571FA4">
              <w:rPr>
                <w:rFonts w:ascii="Century Gothic" w:hAnsi="Century Gothic"/>
                <w:b/>
                <w:bCs/>
                <w:i/>
                <w:iCs/>
              </w:rPr>
              <w:t>Details</w:t>
            </w:r>
          </w:p>
        </w:tc>
        <w:tc>
          <w:tcPr>
            <w:tcW w:w="1177" w:type="dxa"/>
            <w:tcBorders>
              <w:bottom w:val="single" w:sz="6" w:space="0" w:color="000000"/>
            </w:tcBorders>
            <w:shd w:val="clear" w:color="auto" w:fill="auto"/>
          </w:tcPr>
          <w:p w14:paraId="64C6F615" w14:textId="77777777" w:rsidR="002A30BA" w:rsidRPr="00571FA4" w:rsidRDefault="002A30BA" w:rsidP="002A30BA">
            <w:pPr>
              <w:tabs>
                <w:tab w:val="left" w:pos="1701"/>
                <w:tab w:val="left" w:pos="2410"/>
                <w:tab w:val="left" w:pos="4820"/>
                <w:tab w:val="decimal" w:pos="7797"/>
              </w:tabs>
              <w:ind w:right="-195"/>
              <w:jc w:val="center"/>
              <w:rPr>
                <w:rFonts w:ascii="Century Gothic" w:hAnsi="Century Gothic"/>
                <w:b/>
                <w:bCs/>
                <w:i/>
                <w:iCs/>
              </w:rPr>
            </w:pPr>
            <w:r w:rsidRPr="00571FA4">
              <w:rPr>
                <w:rFonts w:ascii="Century Gothic" w:hAnsi="Century Gothic"/>
                <w:b/>
                <w:bCs/>
                <w:i/>
                <w:iCs/>
              </w:rPr>
              <w:t>$</w:t>
            </w:r>
          </w:p>
        </w:tc>
      </w:tr>
      <w:tr w:rsidR="002A30BA" w:rsidRPr="00571FA4" w14:paraId="51772AE8" w14:textId="77777777" w:rsidTr="002A30BA">
        <w:tc>
          <w:tcPr>
            <w:tcW w:w="1668" w:type="dxa"/>
            <w:tcBorders>
              <w:right w:val="single" w:sz="6" w:space="0" w:color="000000"/>
            </w:tcBorders>
            <w:shd w:val="clear" w:color="auto" w:fill="auto"/>
          </w:tcPr>
          <w:p w14:paraId="61608AF1"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1</w:t>
            </w:r>
          </w:p>
        </w:tc>
        <w:tc>
          <w:tcPr>
            <w:tcW w:w="990" w:type="dxa"/>
            <w:shd w:val="clear" w:color="auto" w:fill="auto"/>
          </w:tcPr>
          <w:p w14:paraId="4FBF1977" w14:textId="77777777" w:rsidR="002A30BA" w:rsidRPr="00571FA4" w:rsidRDefault="002A30BA" w:rsidP="002A30BA">
            <w:pPr>
              <w:ind w:left="208" w:right="-5630"/>
              <w:jc w:val="both"/>
              <w:rPr>
                <w:rFonts w:ascii="Century Gothic" w:hAnsi="Century Gothic"/>
              </w:rPr>
            </w:pPr>
            <w:r w:rsidRPr="00571FA4">
              <w:rPr>
                <w:rFonts w:ascii="Century Gothic" w:hAnsi="Century Gothic"/>
              </w:rPr>
              <w:t>3</w:t>
            </w:r>
          </w:p>
        </w:tc>
        <w:tc>
          <w:tcPr>
            <w:tcW w:w="4583" w:type="dxa"/>
            <w:shd w:val="clear" w:color="auto" w:fill="auto"/>
          </w:tcPr>
          <w:p w14:paraId="7140C2DE" w14:textId="77777777" w:rsidR="002A30BA" w:rsidRPr="00571FA4" w:rsidRDefault="002A30BA" w:rsidP="002A30BA">
            <w:pPr>
              <w:ind w:hanging="73"/>
              <w:rPr>
                <w:rFonts w:ascii="Century Gothic" w:hAnsi="Century Gothic"/>
              </w:rPr>
            </w:pPr>
            <w:r w:rsidRPr="00571FA4">
              <w:rPr>
                <w:rFonts w:ascii="Century Gothic" w:hAnsi="Century Gothic"/>
              </w:rPr>
              <w:t xml:space="preserve"> Purchase of goods on credit from Dave </w:t>
            </w:r>
            <w:proofErr w:type="spellStart"/>
            <w:r w:rsidRPr="00571FA4">
              <w:rPr>
                <w:rFonts w:ascii="Century Gothic" w:hAnsi="Century Gothic"/>
              </w:rPr>
              <w:t>Grohl</w:t>
            </w:r>
            <w:proofErr w:type="spellEnd"/>
          </w:p>
        </w:tc>
        <w:tc>
          <w:tcPr>
            <w:tcW w:w="1177" w:type="dxa"/>
            <w:shd w:val="clear" w:color="auto" w:fill="auto"/>
          </w:tcPr>
          <w:p w14:paraId="5C80BA47" w14:textId="77777777" w:rsidR="002A30BA" w:rsidRPr="00571FA4" w:rsidRDefault="002A30BA" w:rsidP="002A30BA">
            <w:pPr>
              <w:tabs>
                <w:tab w:val="decimal" w:pos="730"/>
              </w:tabs>
              <w:ind w:left="163" w:right="-53" w:hanging="163"/>
              <w:jc w:val="both"/>
              <w:rPr>
                <w:rFonts w:ascii="Century Gothic" w:hAnsi="Century Gothic"/>
              </w:rPr>
            </w:pPr>
            <w:r w:rsidRPr="00571FA4">
              <w:rPr>
                <w:rFonts w:ascii="Century Gothic" w:hAnsi="Century Gothic"/>
              </w:rPr>
              <w:t>612</w:t>
            </w:r>
          </w:p>
        </w:tc>
      </w:tr>
      <w:tr w:rsidR="002A30BA" w:rsidRPr="00571FA4" w14:paraId="6B9387EC" w14:textId="77777777" w:rsidTr="002A30BA">
        <w:tc>
          <w:tcPr>
            <w:tcW w:w="1668" w:type="dxa"/>
            <w:tcBorders>
              <w:right w:val="single" w:sz="6" w:space="0" w:color="000000"/>
            </w:tcBorders>
            <w:shd w:val="clear" w:color="auto" w:fill="auto"/>
          </w:tcPr>
          <w:p w14:paraId="63B5DC72"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2</w:t>
            </w:r>
          </w:p>
        </w:tc>
        <w:tc>
          <w:tcPr>
            <w:tcW w:w="990" w:type="dxa"/>
            <w:shd w:val="clear" w:color="auto" w:fill="auto"/>
          </w:tcPr>
          <w:p w14:paraId="52D6FD45"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7</w:t>
            </w:r>
          </w:p>
        </w:tc>
        <w:tc>
          <w:tcPr>
            <w:tcW w:w="4583" w:type="dxa"/>
            <w:shd w:val="clear" w:color="auto" w:fill="auto"/>
          </w:tcPr>
          <w:p w14:paraId="1CBF2393"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Sold goods on credit to Tom Petty</w:t>
            </w:r>
          </w:p>
        </w:tc>
        <w:tc>
          <w:tcPr>
            <w:tcW w:w="1177" w:type="dxa"/>
            <w:shd w:val="clear" w:color="auto" w:fill="auto"/>
          </w:tcPr>
          <w:p w14:paraId="6BC47A45" w14:textId="77777777" w:rsidR="002A30BA" w:rsidRPr="00571FA4" w:rsidRDefault="002A30BA" w:rsidP="002A30BA">
            <w:pPr>
              <w:tabs>
                <w:tab w:val="decimal" w:pos="730"/>
              </w:tabs>
              <w:ind w:right="-53"/>
              <w:jc w:val="both"/>
              <w:rPr>
                <w:rFonts w:ascii="Century Gothic" w:hAnsi="Century Gothic"/>
              </w:rPr>
            </w:pPr>
            <w:r w:rsidRPr="00571FA4">
              <w:rPr>
                <w:rFonts w:ascii="Century Gothic" w:hAnsi="Century Gothic"/>
              </w:rPr>
              <w:t>750</w:t>
            </w:r>
          </w:p>
        </w:tc>
      </w:tr>
      <w:tr w:rsidR="002A30BA" w:rsidRPr="00571FA4" w14:paraId="2E100776" w14:textId="77777777" w:rsidTr="002A30BA">
        <w:tc>
          <w:tcPr>
            <w:tcW w:w="1668" w:type="dxa"/>
            <w:tcBorders>
              <w:right w:val="single" w:sz="6" w:space="0" w:color="000000"/>
            </w:tcBorders>
            <w:shd w:val="clear" w:color="auto" w:fill="auto"/>
          </w:tcPr>
          <w:p w14:paraId="15D26771"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3</w:t>
            </w:r>
          </w:p>
        </w:tc>
        <w:tc>
          <w:tcPr>
            <w:tcW w:w="990" w:type="dxa"/>
            <w:shd w:val="clear" w:color="auto" w:fill="auto"/>
          </w:tcPr>
          <w:p w14:paraId="43D71385"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12</w:t>
            </w:r>
          </w:p>
        </w:tc>
        <w:tc>
          <w:tcPr>
            <w:tcW w:w="4583" w:type="dxa"/>
            <w:shd w:val="clear" w:color="auto" w:fill="auto"/>
          </w:tcPr>
          <w:p w14:paraId="2D14BB5F"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Cash sales to Elvis Presley</w:t>
            </w:r>
          </w:p>
        </w:tc>
        <w:tc>
          <w:tcPr>
            <w:tcW w:w="1177" w:type="dxa"/>
            <w:shd w:val="clear" w:color="auto" w:fill="auto"/>
          </w:tcPr>
          <w:p w14:paraId="0F64EE20" w14:textId="77777777" w:rsidR="002A30BA" w:rsidRPr="00571FA4" w:rsidRDefault="002A30BA" w:rsidP="002A30BA">
            <w:pPr>
              <w:tabs>
                <w:tab w:val="decimal" w:pos="730"/>
              </w:tabs>
              <w:ind w:left="163" w:right="-53"/>
              <w:jc w:val="both"/>
              <w:rPr>
                <w:rFonts w:ascii="Century Gothic" w:hAnsi="Century Gothic"/>
              </w:rPr>
            </w:pPr>
            <w:r w:rsidRPr="00571FA4">
              <w:rPr>
                <w:rFonts w:ascii="Century Gothic" w:hAnsi="Century Gothic"/>
              </w:rPr>
              <w:t>820</w:t>
            </w:r>
          </w:p>
        </w:tc>
      </w:tr>
      <w:tr w:rsidR="002A30BA" w:rsidRPr="00571FA4" w14:paraId="35AAFE27" w14:textId="77777777" w:rsidTr="002A30BA">
        <w:tc>
          <w:tcPr>
            <w:tcW w:w="1668" w:type="dxa"/>
            <w:tcBorders>
              <w:right w:val="single" w:sz="6" w:space="0" w:color="000000"/>
            </w:tcBorders>
            <w:shd w:val="clear" w:color="auto" w:fill="auto"/>
          </w:tcPr>
          <w:p w14:paraId="37FAF86F"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4</w:t>
            </w:r>
          </w:p>
        </w:tc>
        <w:tc>
          <w:tcPr>
            <w:tcW w:w="990" w:type="dxa"/>
            <w:shd w:val="clear" w:color="auto" w:fill="auto"/>
          </w:tcPr>
          <w:p w14:paraId="32198780"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14</w:t>
            </w:r>
          </w:p>
        </w:tc>
        <w:tc>
          <w:tcPr>
            <w:tcW w:w="4583" w:type="dxa"/>
            <w:shd w:val="clear" w:color="auto" w:fill="auto"/>
          </w:tcPr>
          <w:p w14:paraId="187016CA"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Paid Dave </w:t>
            </w:r>
            <w:proofErr w:type="spellStart"/>
            <w:r w:rsidRPr="00571FA4">
              <w:rPr>
                <w:rFonts w:ascii="Century Gothic" w:hAnsi="Century Gothic"/>
              </w:rPr>
              <w:t>Grohl</w:t>
            </w:r>
            <w:proofErr w:type="spellEnd"/>
            <w:r w:rsidRPr="00571FA4">
              <w:rPr>
                <w:rFonts w:ascii="Century Gothic" w:hAnsi="Century Gothic"/>
              </w:rPr>
              <w:t xml:space="preserve"> the full amount owing.</w:t>
            </w:r>
          </w:p>
        </w:tc>
        <w:tc>
          <w:tcPr>
            <w:tcW w:w="1177" w:type="dxa"/>
            <w:shd w:val="clear" w:color="auto" w:fill="auto"/>
          </w:tcPr>
          <w:p w14:paraId="1F26FC55" w14:textId="77777777" w:rsidR="002A30BA" w:rsidRPr="00571FA4" w:rsidRDefault="002A30BA" w:rsidP="002A30BA">
            <w:pPr>
              <w:tabs>
                <w:tab w:val="decimal" w:pos="730"/>
              </w:tabs>
              <w:ind w:left="163" w:right="-53"/>
              <w:jc w:val="both"/>
              <w:rPr>
                <w:rFonts w:ascii="Century Gothic" w:hAnsi="Century Gothic"/>
              </w:rPr>
            </w:pPr>
            <w:r w:rsidRPr="00571FA4">
              <w:rPr>
                <w:rFonts w:ascii="Century Gothic" w:hAnsi="Century Gothic"/>
              </w:rPr>
              <w:t>612</w:t>
            </w:r>
          </w:p>
        </w:tc>
      </w:tr>
      <w:tr w:rsidR="002A30BA" w:rsidRPr="00571FA4" w14:paraId="76B118E5" w14:textId="77777777" w:rsidTr="002A30BA">
        <w:tc>
          <w:tcPr>
            <w:tcW w:w="1668" w:type="dxa"/>
            <w:tcBorders>
              <w:right w:val="single" w:sz="6" w:space="0" w:color="000000"/>
            </w:tcBorders>
            <w:shd w:val="clear" w:color="auto" w:fill="auto"/>
          </w:tcPr>
          <w:p w14:paraId="7BE4FDA0" w14:textId="77777777" w:rsidR="002A30BA" w:rsidRPr="00571FA4" w:rsidRDefault="002A30BA" w:rsidP="002A30BA">
            <w:pPr>
              <w:tabs>
                <w:tab w:val="left" w:pos="884"/>
              </w:tabs>
              <w:ind w:firstLine="600"/>
              <w:jc w:val="both"/>
              <w:rPr>
                <w:rFonts w:ascii="Century Gothic" w:hAnsi="Century Gothic"/>
              </w:rPr>
            </w:pPr>
            <w:r w:rsidRPr="00571FA4">
              <w:rPr>
                <w:rFonts w:ascii="Century Gothic" w:hAnsi="Century Gothic"/>
              </w:rPr>
              <w:t>5</w:t>
            </w:r>
          </w:p>
        </w:tc>
        <w:tc>
          <w:tcPr>
            <w:tcW w:w="990" w:type="dxa"/>
            <w:shd w:val="clear" w:color="auto" w:fill="auto"/>
          </w:tcPr>
          <w:p w14:paraId="1AE2CCB4" w14:textId="77777777" w:rsidR="002A30BA" w:rsidRPr="00571FA4" w:rsidRDefault="002A30BA" w:rsidP="002A30BA">
            <w:pPr>
              <w:tabs>
                <w:tab w:val="left" w:pos="1701"/>
              </w:tabs>
              <w:ind w:left="208"/>
              <w:jc w:val="both"/>
              <w:rPr>
                <w:rFonts w:ascii="Century Gothic" w:hAnsi="Century Gothic"/>
              </w:rPr>
            </w:pPr>
            <w:r w:rsidRPr="00571FA4">
              <w:rPr>
                <w:rFonts w:ascii="Century Gothic" w:hAnsi="Century Gothic"/>
              </w:rPr>
              <w:t>30</w:t>
            </w:r>
          </w:p>
        </w:tc>
        <w:tc>
          <w:tcPr>
            <w:tcW w:w="4583" w:type="dxa"/>
            <w:shd w:val="clear" w:color="auto" w:fill="auto"/>
          </w:tcPr>
          <w:p w14:paraId="09D3C653" w14:textId="77777777" w:rsidR="002A30BA" w:rsidRPr="00571FA4" w:rsidRDefault="002A30BA" w:rsidP="002A30BA">
            <w:pPr>
              <w:tabs>
                <w:tab w:val="left" w:pos="1911"/>
              </w:tabs>
              <w:ind w:right="-55" w:hanging="73"/>
              <w:rPr>
                <w:rFonts w:ascii="Century Gothic" w:hAnsi="Century Gothic"/>
              </w:rPr>
            </w:pPr>
            <w:r w:rsidRPr="00571FA4">
              <w:rPr>
                <w:rFonts w:ascii="Century Gothic" w:hAnsi="Century Gothic"/>
              </w:rPr>
              <w:t xml:space="preserve"> Tom Petty paid his outstanding account in full</w:t>
            </w:r>
          </w:p>
        </w:tc>
        <w:tc>
          <w:tcPr>
            <w:tcW w:w="1177" w:type="dxa"/>
            <w:shd w:val="clear" w:color="auto" w:fill="auto"/>
          </w:tcPr>
          <w:p w14:paraId="1C6C02B8" w14:textId="77777777" w:rsidR="002A30BA" w:rsidRPr="00571FA4" w:rsidRDefault="002A30BA" w:rsidP="002A30BA">
            <w:pPr>
              <w:tabs>
                <w:tab w:val="decimal" w:pos="730"/>
              </w:tabs>
              <w:ind w:left="163" w:right="-53"/>
              <w:jc w:val="both"/>
              <w:rPr>
                <w:rFonts w:ascii="Century Gothic" w:hAnsi="Century Gothic"/>
              </w:rPr>
            </w:pPr>
            <w:r w:rsidRPr="00571FA4">
              <w:rPr>
                <w:rFonts w:ascii="Century Gothic" w:hAnsi="Century Gothic"/>
              </w:rPr>
              <w:t>980</w:t>
            </w:r>
          </w:p>
        </w:tc>
      </w:tr>
    </w:tbl>
    <w:p w14:paraId="0314F10C" w14:textId="77777777" w:rsidR="002A30BA" w:rsidRPr="00571FA4" w:rsidRDefault="002A30BA" w:rsidP="002A30BA">
      <w:pPr>
        <w:tabs>
          <w:tab w:val="left" w:pos="1701"/>
        </w:tabs>
        <w:jc w:val="both"/>
        <w:rPr>
          <w:rFonts w:ascii="Century Gothic" w:hAnsi="Century Gothic"/>
        </w:rPr>
      </w:pPr>
    </w:p>
    <w:p w14:paraId="5570038B" w14:textId="77777777" w:rsidR="002A30BA" w:rsidRPr="00571FA4" w:rsidRDefault="002A30BA" w:rsidP="002A30BA">
      <w:pPr>
        <w:tabs>
          <w:tab w:val="left" w:pos="1701"/>
        </w:tabs>
        <w:jc w:val="both"/>
        <w:rPr>
          <w:rFonts w:ascii="Century Gothic" w:hAnsi="Century Gothic"/>
        </w:rPr>
      </w:pPr>
      <w:r w:rsidRPr="00571FA4">
        <w:rPr>
          <w:rFonts w:ascii="Century Gothic" w:hAnsi="Century Gothic"/>
        </w:rPr>
        <w:t xml:space="preserve">As at 1 October 2016, Tom Petty’s account shows a balance of $250. </w:t>
      </w:r>
    </w:p>
    <w:p w14:paraId="4544CF74" w14:textId="77777777" w:rsidR="002A30BA" w:rsidRPr="00571FA4" w:rsidRDefault="002A30BA" w:rsidP="002A30BA">
      <w:pPr>
        <w:tabs>
          <w:tab w:val="left" w:pos="1701"/>
        </w:tabs>
        <w:jc w:val="both"/>
        <w:rPr>
          <w:rFonts w:ascii="Century Gothic" w:hAnsi="Century Gothic"/>
          <w:b/>
        </w:rPr>
      </w:pPr>
    </w:p>
    <w:p w14:paraId="7BD76B74" w14:textId="77777777" w:rsidR="002A30BA" w:rsidRPr="00571FA4" w:rsidRDefault="002A30BA" w:rsidP="002A30BA">
      <w:pPr>
        <w:tabs>
          <w:tab w:val="left" w:pos="1701"/>
          <w:tab w:val="decimal" w:pos="5103"/>
        </w:tabs>
        <w:jc w:val="both"/>
        <w:rPr>
          <w:rFonts w:ascii="Century Gothic" w:hAnsi="Century Gothic"/>
          <w:b/>
        </w:rPr>
      </w:pPr>
      <w:r w:rsidRPr="00571FA4">
        <w:rPr>
          <w:rFonts w:ascii="Century Gothic" w:hAnsi="Century Gothic"/>
          <w:b/>
        </w:rPr>
        <w:t xml:space="preserve"> Required:</w:t>
      </w:r>
    </w:p>
    <w:p w14:paraId="12424AF0" w14:textId="77777777" w:rsidR="002A30BA" w:rsidRPr="00571FA4" w:rsidRDefault="002A30BA" w:rsidP="002A30BA">
      <w:pPr>
        <w:tabs>
          <w:tab w:val="left" w:pos="1701"/>
        </w:tabs>
        <w:jc w:val="both"/>
        <w:rPr>
          <w:rFonts w:ascii="Century Gothic" w:hAnsi="Century Gothic"/>
        </w:rPr>
      </w:pPr>
    </w:p>
    <w:p w14:paraId="14418E2A" w14:textId="77777777" w:rsidR="002A30BA" w:rsidRPr="00571FA4" w:rsidRDefault="002A30BA" w:rsidP="002A30BA">
      <w:pPr>
        <w:pStyle w:val="ListParagraph"/>
        <w:numPr>
          <w:ilvl w:val="0"/>
          <w:numId w:val="24"/>
        </w:numPr>
        <w:tabs>
          <w:tab w:val="left" w:pos="567"/>
        </w:tabs>
        <w:ind w:left="567" w:hanging="567"/>
        <w:rPr>
          <w:rFonts w:ascii="Century Gothic" w:hAnsi="Century Gothic"/>
        </w:rPr>
      </w:pPr>
      <w:r w:rsidRPr="00571FA4">
        <w:rPr>
          <w:rFonts w:ascii="Century Gothic" w:hAnsi="Century Gothic"/>
        </w:rPr>
        <w:t>Explain the advantages provided by the use of special journals.</w:t>
      </w:r>
    </w:p>
    <w:p w14:paraId="31F7A4D8" w14:textId="77777777" w:rsidR="002A30BA" w:rsidRPr="00571FA4" w:rsidRDefault="002A30BA" w:rsidP="002A30BA">
      <w:pPr>
        <w:pStyle w:val="ListParagraph"/>
        <w:tabs>
          <w:tab w:val="left" w:pos="567"/>
        </w:tabs>
        <w:ind w:left="567"/>
        <w:rPr>
          <w:rFonts w:ascii="Century Gothic" w:hAnsi="Century Gothic"/>
        </w:rPr>
      </w:pPr>
    </w:p>
    <w:p w14:paraId="047BC62B" w14:textId="77777777" w:rsidR="002A30BA" w:rsidRPr="00571FA4" w:rsidRDefault="002A30BA" w:rsidP="002A30BA">
      <w:pPr>
        <w:pStyle w:val="ListParagraph"/>
        <w:numPr>
          <w:ilvl w:val="0"/>
          <w:numId w:val="24"/>
        </w:numPr>
        <w:tabs>
          <w:tab w:val="left" w:pos="567"/>
        </w:tabs>
        <w:ind w:left="567" w:hanging="567"/>
        <w:rPr>
          <w:rFonts w:ascii="Century Gothic" w:hAnsi="Century Gothic"/>
        </w:rPr>
      </w:pPr>
      <w:r w:rsidRPr="00571FA4">
        <w:rPr>
          <w:rFonts w:ascii="Century Gothic" w:hAnsi="Century Gothic"/>
        </w:rPr>
        <w:t>For transactions 1 to 5, identify the special journals to be used.</w:t>
      </w:r>
    </w:p>
    <w:p w14:paraId="1B6E0EFA" w14:textId="77777777" w:rsidR="002A30BA" w:rsidRPr="00571FA4" w:rsidRDefault="002A30BA" w:rsidP="002A30BA">
      <w:pPr>
        <w:pStyle w:val="ListParagraph"/>
        <w:rPr>
          <w:rFonts w:ascii="Century Gothic" w:hAnsi="Century Gothic"/>
        </w:rPr>
      </w:pPr>
    </w:p>
    <w:p w14:paraId="68415EDD" w14:textId="77777777" w:rsidR="00DB2211" w:rsidRPr="00571FA4" w:rsidRDefault="002A30BA" w:rsidP="002A30BA">
      <w:pPr>
        <w:spacing w:after="160" w:line="259" w:lineRule="auto"/>
        <w:rPr>
          <w:rFonts w:ascii="Century Gothic" w:hAnsi="Century Gothic"/>
        </w:rPr>
      </w:pPr>
      <w:r w:rsidRPr="00571FA4">
        <w:rPr>
          <w:rFonts w:ascii="Century Gothic" w:hAnsi="Century Gothic"/>
        </w:rPr>
        <w:t>Post the transactions in the subsidiary ledger of James Brown with respect to the transactions with Tom Petty for the month of October 2016</w:t>
      </w:r>
    </w:p>
    <w:p w14:paraId="2EE14085" w14:textId="77777777" w:rsidR="002A30BA" w:rsidRPr="00571FA4" w:rsidRDefault="002A30BA" w:rsidP="002A30BA">
      <w:pPr>
        <w:spacing w:after="160" w:line="259" w:lineRule="auto"/>
        <w:rPr>
          <w:rFonts w:ascii="Century Gothic" w:hAnsi="Century Gothic"/>
          <w:b/>
        </w:rPr>
      </w:pPr>
    </w:p>
    <w:p w14:paraId="7845739C" w14:textId="77777777" w:rsidR="005B3DA0" w:rsidRDefault="005B3DA0">
      <w:pPr>
        <w:spacing w:after="160" w:line="259" w:lineRule="auto"/>
        <w:rPr>
          <w:rFonts w:ascii="Century Gothic" w:hAnsi="Century Gothic"/>
          <w:b/>
        </w:rPr>
      </w:pPr>
      <w:r>
        <w:rPr>
          <w:rFonts w:ascii="Century Gothic" w:hAnsi="Century Gothic"/>
          <w:b/>
        </w:rPr>
        <w:br w:type="page"/>
      </w:r>
    </w:p>
    <w:p w14:paraId="1274E7F0" w14:textId="6E43AE67" w:rsidR="00070122" w:rsidRPr="00571FA4" w:rsidRDefault="00FF4AB7" w:rsidP="00761F9E">
      <w:pPr>
        <w:pStyle w:val="BodyText1"/>
        <w:spacing w:line="360" w:lineRule="auto"/>
        <w:ind w:left="397" w:hanging="397"/>
        <w:rPr>
          <w:rFonts w:ascii="Century Gothic" w:hAnsi="Century Gothic"/>
          <w:b/>
          <w:sz w:val="24"/>
          <w:szCs w:val="24"/>
        </w:rPr>
      </w:pPr>
      <w:r w:rsidRPr="00571FA4">
        <w:rPr>
          <w:rFonts w:ascii="Century Gothic" w:hAnsi="Century Gothic"/>
          <w:b/>
          <w:sz w:val="24"/>
          <w:szCs w:val="24"/>
        </w:rPr>
        <w:lastRenderedPageBreak/>
        <w:t xml:space="preserve">Additional Problem </w:t>
      </w:r>
      <w:r w:rsidR="007A7D70">
        <w:rPr>
          <w:rFonts w:ascii="Century Gothic" w:hAnsi="Century Gothic"/>
          <w:b/>
          <w:sz w:val="24"/>
          <w:szCs w:val="24"/>
        </w:rPr>
        <w:t>1</w:t>
      </w:r>
      <w:r w:rsidR="00761F9E">
        <w:rPr>
          <w:rFonts w:ascii="Century Gothic" w:hAnsi="Century Gothic"/>
          <w:b/>
          <w:sz w:val="24"/>
          <w:szCs w:val="24"/>
        </w:rPr>
        <w:t>4</w:t>
      </w:r>
    </w:p>
    <w:p w14:paraId="29F2AFD1" w14:textId="77777777" w:rsidR="00FF4AB7" w:rsidRPr="00571FA4" w:rsidRDefault="00FF4AB7" w:rsidP="00FF4AB7">
      <w:pPr>
        <w:pStyle w:val="BodyText1"/>
        <w:spacing w:line="360" w:lineRule="auto"/>
        <w:ind w:left="397" w:hanging="397"/>
        <w:rPr>
          <w:rFonts w:ascii="Century Gothic" w:hAnsi="Century Gothic"/>
          <w:b/>
          <w:sz w:val="24"/>
          <w:szCs w:val="24"/>
        </w:rPr>
      </w:pPr>
      <w:r w:rsidRPr="00571FA4">
        <w:rPr>
          <w:rFonts w:ascii="Century Gothic" w:hAnsi="Century Gothic"/>
          <w:b/>
          <w:sz w:val="24"/>
          <w:szCs w:val="24"/>
        </w:rPr>
        <w:t xml:space="preserve"> </w:t>
      </w:r>
    </w:p>
    <w:p w14:paraId="5E4F9F4B"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Explain the components of the cost of inventory according to AASB102</w:t>
      </w:r>
    </w:p>
    <w:p w14:paraId="2F9EED31"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Briefly distinguish between the following costing methods</w:t>
      </w:r>
    </w:p>
    <w:p w14:paraId="7EFE4EAF" w14:textId="77777777" w:rsidR="00FF4AB7" w:rsidRPr="00571FA4" w:rsidRDefault="00FF4AB7" w:rsidP="00FF4AB7">
      <w:pPr>
        <w:pStyle w:val="BodyText1"/>
        <w:spacing w:line="360" w:lineRule="auto"/>
        <w:ind w:left="397" w:hanging="397"/>
        <w:rPr>
          <w:rFonts w:ascii="Century Gothic" w:hAnsi="Century Gothic"/>
          <w:sz w:val="22"/>
        </w:rPr>
      </w:pPr>
      <w:r w:rsidRPr="00571FA4">
        <w:rPr>
          <w:rFonts w:ascii="Century Gothic" w:hAnsi="Century Gothic"/>
          <w:sz w:val="22"/>
        </w:rPr>
        <w:tab/>
      </w:r>
      <w:r w:rsidRPr="00571FA4">
        <w:rPr>
          <w:rFonts w:ascii="Century Gothic" w:hAnsi="Century Gothic"/>
          <w:sz w:val="22"/>
        </w:rPr>
        <w:tab/>
        <w:t>Identified Cost, Weighted Average, FIFO, LIFO</w:t>
      </w:r>
    </w:p>
    <w:p w14:paraId="7D1D8043"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If prices are rising what method of costing will result in the highest closing inventory</w:t>
      </w:r>
    </w:p>
    <w:p w14:paraId="6FCE91BC"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Explain net realizable value according to the accounting standard</w:t>
      </w:r>
    </w:p>
    <w:p w14:paraId="62B9BBD3" w14:textId="77777777" w:rsidR="00FF4AB7" w:rsidRPr="00571FA4" w:rsidRDefault="00FF4AB7" w:rsidP="00FF4AB7">
      <w:pPr>
        <w:pStyle w:val="BodyText1"/>
        <w:spacing w:line="360" w:lineRule="auto"/>
        <w:ind w:left="397" w:hanging="397"/>
        <w:rPr>
          <w:rFonts w:ascii="Century Gothic" w:hAnsi="Century Gothic"/>
          <w:sz w:val="22"/>
        </w:rPr>
      </w:pPr>
      <w:r w:rsidRPr="00571FA4">
        <w:rPr>
          <w:rFonts w:ascii="Century Gothic" w:hAnsi="Century Gothic"/>
          <w:sz w:val="22"/>
        </w:rPr>
        <w:tab/>
      </w:r>
      <w:r w:rsidRPr="00571FA4">
        <w:rPr>
          <w:rFonts w:ascii="Century Gothic" w:hAnsi="Century Gothic"/>
          <w:sz w:val="22"/>
        </w:rPr>
        <w:tab/>
        <w:t>Include two examples of costs to make the sale</w:t>
      </w:r>
    </w:p>
    <w:p w14:paraId="0A678877"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Explain the lower of cost and net realizable value rule according to the accounting standard</w:t>
      </w:r>
    </w:p>
    <w:p w14:paraId="40EAE58B" w14:textId="77777777" w:rsidR="00FF4AB7" w:rsidRPr="00571FA4" w:rsidRDefault="00FF4AB7" w:rsidP="00FF4AB7">
      <w:pPr>
        <w:pStyle w:val="BodyText1"/>
        <w:numPr>
          <w:ilvl w:val="0"/>
          <w:numId w:val="17"/>
        </w:numPr>
        <w:spacing w:line="360" w:lineRule="auto"/>
        <w:rPr>
          <w:rFonts w:ascii="Century Gothic" w:hAnsi="Century Gothic"/>
          <w:sz w:val="22"/>
        </w:rPr>
      </w:pPr>
      <w:r w:rsidRPr="00571FA4">
        <w:rPr>
          <w:rFonts w:ascii="Century Gothic" w:hAnsi="Century Gothic"/>
          <w:sz w:val="22"/>
        </w:rPr>
        <w:t>Briefly explain what factors may lead to the Net Realizable value falling below the cost of inventory</w:t>
      </w:r>
    </w:p>
    <w:p w14:paraId="0E74D4B3" w14:textId="77777777" w:rsidR="00FF4AB7" w:rsidRPr="00571FA4" w:rsidRDefault="00FF4AB7" w:rsidP="009C3AD1">
      <w:pPr>
        <w:rPr>
          <w:rFonts w:ascii="Century Gothic" w:hAnsi="Century Gothic"/>
        </w:rPr>
      </w:pPr>
    </w:p>
    <w:p w14:paraId="5CAB5AF9" w14:textId="77777777" w:rsidR="00066195" w:rsidRDefault="00066195">
      <w:pPr>
        <w:spacing w:after="160" w:line="259" w:lineRule="auto"/>
        <w:rPr>
          <w:rFonts w:ascii="Century Gothic" w:hAnsi="Century Gothic"/>
          <w:b/>
        </w:rPr>
      </w:pPr>
      <w:r>
        <w:rPr>
          <w:rFonts w:ascii="Century Gothic" w:hAnsi="Century Gothic"/>
          <w:b/>
        </w:rPr>
        <w:br w:type="page"/>
      </w:r>
    </w:p>
    <w:p w14:paraId="01DAB735" w14:textId="1CC2AF79" w:rsidR="00066195" w:rsidRPr="00571FA4" w:rsidRDefault="00066195" w:rsidP="00F3201B">
      <w:pPr>
        <w:rPr>
          <w:rFonts w:ascii="Century Gothic" w:hAnsi="Century Gothic" w:cstheme="majorBidi"/>
          <w:b/>
        </w:rPr>
      </w:pPr>
      <w:bookmarkStart w:id="4" w:name="_Hlk488140618"/>
      <w:r w:rsidRPr="00571FA4">
        <w:rPr>
          <w:rFonts w:ascii="Century Gothic" w:hAnsi="Century Gothic" w:cstheme="majorBidi"/>
          <w:b/>
        </w:rPr>
        <w:lastRenderedPageBreak/>
        <w:t>Additional Problem 1</w:t>
      </w:r>
      <w:r w:rsidR="00F3201B">
        <w:rPr>
          <w:rFonts w:ascii="Century Gothic" w:hAnsi="Century Gothic" w:cstheme="majorBidi"/>
          <w:b/>
        </w:rPr>
        <w:t>5</w:t>
      </w:r>
    </w:p>
    <w:p w14:paraId="3EB32F3D" w14:textId="77777777" w:rsidR="00066195" w:rsidRPr="00571FA4" w:rsidRDefault="00066195" w:rsidP="00066195">
      <w:pPr>
        <w:rPr>
          <w:rFonts w:ascii="Century Gothic" w:hAnsi="Century Gothic" w:cstheme="majorBidi"/>
          <w:bCs/>
          <w:sz w:val="28"/>
        </w:rPr>
      </w:pPr>
    </w:p>
    <w:bookmarkEnd w:id="4"/>
    <w:p w14:paraId="35868E52" w14:textId="77777777" w:rsidR="00761F9E" w:rsidRPr="00761F9E" w:rsidRDefault="00761F9E" w:rsidP="00761F9E">
      <w:pPr>
        <w:autoSpaceDE w:val="0"/>
        <w:autoSpaceDN w:val="0"/>
        <w:adjustRightInd w:val="0"/>
        <w:spacing w:before="120"/>
        <w:jc w:val="both"/>
        <w:rPr>
          <w:color w:val="000000"/>
        </w:rPr>
      </w:pPr>
      <w:proofErr w:type="spellStart"/>
      <w:r w:rsidRPr="00761F9E">
        <w:rPr>
          <w:b/>
          <w:color w:val="000000"/>
        </w:rPr>
        <w:t>PinkCow</w:t>
      </w:r>
      <w:proofErr w:type="spellEnd"/>
      <w:r w:rsidRPr="00761F9E">
        <w:rPr>
          <w:color w:val="000000"/>
        </w:rPr>
        <w:t xml:space="preserve"> </w:t>
      </w:r>
      <w:r w:rsidRPr="00761F9E">
        <w:rPr>
          <w:b/>
          <w:color w:val="000000"/>
        </w:rPr>
        <w:t>Ltd</w:t>
      </w:r>
      <w:r w:rsidRPr="00761F9E">
        <w:rPr>
          <w:color w:val="000000"/>
        </w:rPr>
        <w:t xml:space="preserve"> sells </w:t>
      </w:r>
      <w:proofErr w:type="spellStart"/>
      <w:r w:rsidRPr="00761F9E">
        <w:rPr>
          <w:color w:val="000000"/>
        </w:rPr>
        <w:t>PinkCow</w:t>
      </w:r>
      <w:proofErr w:type="spellEnd"/>
      <w:r w:rsidRPr="00761F9E">
        <w:rPr>
          <w:color w:val="000000"/>
        </w:rPr>
        <w:t xml:space="preserve"> energy drink cans to customers.</w:t>
      </w:r>
    </w:p>
    <w:p w14:paraId="060E9EA8" w14:textId="77777777" w:rsidR="00761F9E" w:rsidRPr="00761F9E" w:rsidRDefault="00761F9E" w:rsidP="00761F9E">
      <w:pPr>
        <w:autoSpaceDE w:val="0"/>
        <w:autoSpaceDN w:val="0"/>
        <w:adjustRightInd w:val="0"/>
        <w:spacing w:before="120"/>
        <w:jc w:val="both"/>
        <w:rPr>
          <w:color w:val="000000"/>
        </w:rPr>
      </w:pPr>
      <w:r w:rsidRPr="00761F9E">
        <w:rPr>
          <w:color w:val="000000"/>
        </w:rPr>
        <w:t xml:space="preserve"> </w:t>
      </w:r>
    </w:p>
    <w:p w14:paraId="79E955B7" w14:textId="77777777" w:rsidR="00761F9E" w:rsidRPr="00761F9E" w:rsidRDefault="00761F9E" w:rsidP="00761F9E">
      <w:pPr>
        <w:autoSpaceDE w:val="0"/>
        <w:autoSpaceDN w:val="0"/>
        <w:adjustRightInd w:val="0"/>
        <w:spacing w:before="120"/>
        <w:jc w:val="both"/>
        <w:rPr>
          <w:color w:val="000000"/>
        </w:rPr>
      </w:pPr>
      <w:r w:rsidRPr="00761F9E">
        <w:rPr>
          <w:color w:val="000000"/>
        </w:rPr>
        <w:t xml:space="preserve">The following relates to </w:t>
      </w:r>
      <w:proofErr w:type="spellStart"/>
      <w:r w:rsidRPr="00761F9E">
        <w:rPr>
          <w:b/>
          <w:color w:val="000000"/>
        </w:rPr>
        <w:t>PinkCow</w:t>
      </w:r>
      <w:proofErr w:type="spellEnd"/>
      <w:r w:rsidRPr="00761F9E">
        <w:rPr>
          <w:b/>
          <w:color w:val="000000"/>
        </w:rPr>
        <w:t xml:space="preserve"> </w:t>
      </w:r>
      <w:proofErr w:type="spellStart"/>
      <w:r w:rsidRPr="00761F9E">
        <w:rPr>
          <w:b/>
          <w:color w:val="000000"/>
        </w:rPr>
        <w:t>Ltd’s</w:t>
      </w:r>
      <w:proofErr w:type="spellEnd"/>
      <w:r w:rsidRPr="00761F9E">
        <w:rPr>
          <w:color w:val="000000"/>
        </w:rPr>
        <w:t xml:space="preserve"> activities during June 2017:</w:t>
      </w:r>
    </w:p>
    <w:p w14:paraId="078A40A6" w14:textId="77777777" w:rsidR="00761F9E" w:rsidRPr="00761F9E" w:rsidRDefault="00761F9E" w:rsidP="00761F9E">
      <w:pPr>
        <w:autoSpaceDE w:val="0"/>
        <w:autoSpaceDN w:val="0"/>
        <w:adjustRightInd w:val="0"/>
        <w:spacing w:before="120"/>
        <w:rPr>
          <w:color w:val="000000"/>
        </w:rPr>
      </w:pPr>
    </w:p>
    <w:p w14:paraId="5DDEDAD2" w14:textId="77777777" w:rsidR="00761F9E" w:rsidRPr="00761F9E" w:rsidRDefault="00761F9E" w:rsidP="00761F9E">
      <w:pPr>
        <w:autoSpaceDE w:val="0"/>
        <w:autoSpaceDN w:val="0"/>
        <w:adjustRightInd w:val="0"/>
        <w:spacing w:before="120"/>
        <w:rPr>
          <w:color w:val="000000"/>
        </w:rPr>
      </w:pPr>
      <w:r w:rsidRPr="00761F9E">
        <w:rPr>
          <w:color w:val="000000"/>
        </w:rPr>
        <w:t xml:space="preserve">June </w:t>
      </w:r>
      <w:r w:rsidRPr="00761F9E">
        <w:rPr>
          <w:color w:val="000000"/>
        </w:rPr>
        <w:tab/>
      </w:r>
      <w:r w:rsidRPr="00761F9E">
        <w:rPr>
          <w:color w:val="000000"/>
        </w:rPr>
        <w:tab/>
        <w:t xml:space="preserve">1 </w:t>
      </w:r>
      <w:r w:rsidRPr="00761F9E">
        <w:rPr>
          <w:color w:val="000000"/>
        </w:rPr>
        <w:tab/>
        <w:t>Opening inventory 50,000 cans — cost $2 each</w:t>
      </w:r>
    </w:p>
    <w:p w14:paraId="497DA52C" w14:textId="77777777" w:rsidR="00761F9E" w:rsidRPr="00761F9E" w:rsidRDefault="00761F9E" w:rsidP="00761F9E">
      <w:pPr>
        <w:autoSpaceDE w:val="0"/>
        <w:autoSpaceDN w:val="0"/>
        <w:adjustRightInd w:val="0"/>
        <w:spacing w:before="120"/>
        <w:ind w:left="720" w:firstLine="720"/>
        <w:rPr>
          <w:color w:val="000000"/>
        </w:rPr>
      </w:pPr>
      <w:r w:rsidRPr="00761F9E">
        <w:rPr>
          <w:color w:val="000000"/>
        </w:rPr>
        <w:t xml:space="preserve">9 </w:t>
      </w:r>
      <w:r w:rsidRPr="00761F9E">
        <w:rPr>
          <w:color w:val="000000"/>
        </w:rPr>
        <w:tab/>
        <w:t>5,000 cans purchased at a cost of $2.50 each</w:t>
      </w:r>
    </w:p>
    <w:p w14:paraId="74365EA0" w14:textId="77777777" w:rsidR="00761F9E" w:rsidRPr="00761F9E" w:rsidRDefault="00761F9E" w:rsidP="00761F9E">
      <w:pPr>
        <w:autoSpaceDE w:val="0"/>
        <w:autoSpaceDN w:val="0"/>
        <w:adjustRightInd w:val="0"/>
        <w:spacing w:before="120"/>
        <w:ind w:left="720" w:firstLine="720"/>
        <w:rPr>
          <w:color w:val="000000"/>
        </w:rPr>
      </w:pPr>
      <w:r w:rsidRPr="00761F9E">
        <w:rPr>
          <w:color w:val="000000"/>
        </w:rPr>
        <w:t xml:space="preserve">17 </w:t>
      </w:r>
      <w:r w:rsidRPr="00761F9E">
        <w:rPr>
          <w:color w:val="000000"/>
        </w:rPr>
        <w:tab/>
        <w:t>40,000 cans purchased at a cost of $2.50 each</w:t>
      </w:r>
    </w:p>
    <w:p w14:paraId="64D91191" w14:textId="77777777" w:rsidR="00761F9E" w:rsidRPr="00761F9E" w:rsidRDefault="00761F9E" w:rsidP="00761F9E">
      <w:pPr>
        <w:autoSpaceDE w:val="0"/>
        <w:autoSpaceDN w:val="0"/>
        <w:adjustRightInd w:val="0"/>
        <w:spacing w:before="120"/>
        <w:ind w:left="720" w:firstLine="720"/>
        <w:rPr>
          <w:color w:val="000000"/>
        </w:rPr>
      </w:pPr>
      <w:r w:rsidRPr="00761F9E">
        <w:rPr>
          <w:color w:val="000000"/>
        </w:rPr>
        <w:t>23</w:t>
      </w:r>
      <w:r w:rsidRPr="00761F9E">
        <w:rPr>
          <w:color w:val="000000"/>
        </w:rPr>
        <w:tab/>
        <w:t>10,000 cans purchased at a cost of $2.60 each</w:t>
      </w:r>
    </w:p>
    <w:p w14:paraId="7683C1D0" w14:textId="77777777" w:rsidR="00761F9E" w:rsidRPr="00761F9E" w:rsidRDefault="00761F9E" w:rsidP="00761F9E">
      <w:pPr>
        <w:autoSpaceDE w:val="0"/>
        <w:autoSpaceDN w:val="0"/>
        <w:adjustRightInd w:val="0"/>
        <w:spacing w:before="120"/>
        <w:ind w:left="720" w:firstLine="720"/>
        <w:rPr>
          <w:color w:val="000000"/>
        </w:rPr>
      </w:pPr>
      <w:r w:rsidRPr="00761F9E">
        <w:rPr>
          <w:color w:val="000000"/>
        </w:rPr>
        <w:t xml:space="preserve">31 </w:t>
      </w:r>
      <w:r w:rsidRPr="00761F9E">
        <w:rPr>
          <w:color w:val="000000"/>
        </w:rPr>
        <w:tab/>
        <w:t>Closing inventory (as per physical stocktake) 20,000 cans.</w:t>
      </w:r>
    </w:p>
    <w:p w14:paraId="37AF361C" w14:textId="77777777" w:rsidR="00761F9E" w:rsidRPr="00761F9E" w:rsidRDefault="00761F9E" w:rsidP="00761F9E">
      <w:pPr>
        <w:autoSpaceDE w:val="0"/>
        <w:autoSpaceDN w:val="0"/>
        <w:adjustRightInd w:val="0"/>
        <w:spacing w:before="120"/>
        <w:rPr>
          <w:b/>
          <w:bCs/>
          <w:color w:val="2D2D2D"/>
        </w:rPr>
      </w:pPr>
    </w:p>
    <w:p w14:paraId="57BB993A" w14:textId="77777777" w:rsidR="00761F9E" w:rsidRPr="00761F9E" w:rsidRDefault="00761F9E" w:rsidP="00761F9E">
      <w:pPr>
        <w:autoSpaceDE w:val="0"/>
        <w:autoSpaceDN w:val="0"/>
        <w:adjustRightInd w:val="0"/>
        <w:spacing w:before="120"/>
        <w:rPr>
          <w:b/>
          <w:bCs/>
          <w:color w:val="2D2D2D"/>
        </w:rPr>
      </w:pPr>
      <w:r w:rsidRPr="00761F9E">
        <w:rPr>
          <w:b/>
          <w:bCs/>
          <w:color w:val="2D2D2D"/>
        </w:rPr>
        <w:t>Additional information</w:t>
      </w:r>
    </w:p>
    <w:p w14:paraId="52F223BB" w14:textId="77777777" w:rsidR="00761F9E" w:rsidRPr="00761F9E" w:rsidRDefault="00761F9E" w:rsidP="00761F9E">
      <w:pPr>
        <w:numPr>
          <w:ilvl w:val="0"/>
          <w:numId w:val="38"/>
        </w:numPr>
        <w:autoSpaceDE w:val="0"/>
        <w:autoSpaceDN w:val="0"/>
        <w:adjustRightInd w:val="0"/>
        <w:spacing w:before="120"/>
        <w:contextualSpacing/>
        <w:jc w:val="both"/>
        <w:rPr>
          <w:rFonts w:eastAsia="Calibri"/>
          <w:color w:val="000000"/>
        </w:rPr>
      </w:pPr>
      <w:r w:rsidRPr="00761F9E">
        <w:rPr>
          <w:rFonts w:eastAsia="Calibri"/>
          <w:color w:val="2D2D2D"/>
        </w:rPr>
        <w:t xml:space="preserve">The most recent selling price of the </w:t>
      </w:r>
      <w:proofErr w:type="spellStart"/>
      <w:r w:rsidRPr="00761F9E">
        <w:rPr>
          <w:rFonts w:eastAsia="Calibri"/>
          <w:color w:val="2D2D2D"/>
        </w:rPr>
        <w:t>PinkCow</w:t>
      </w:r>
      <w:proofErr w:type="spellEnd"/>
      <w:r w:rsidRPr="00761F9E">
        <w:rPr>
          <w:rFonts w:eastAsia="Calibri"/>
          <w:color w:val="2D2D2D"/>
        </w:rPr>
        <w:t xml:space="preserve"> can is $4.60 per can.</w:t>
      </w:r>
    </w:p>
    <w:p w14:paraId="2E5198B9" w14:textId="77777777" w:rsidR="00761F9E" w:rsidRPr="00761F9E" w:rsidRDefault="00761F9E" w:rsidP="00761F9E">
      <w:pPr>
        <w:autoSpaceDE w:val="0"/>
        <w:autoSpaceDN w:val="0"/>
        <w:adjustRightInd w:val="0"/>
        <w:spacing w:before="120"/>
        <w:ind w:left="720"/>
        <w:contextualSpacing/>
        <w:jc w:val="both"/>
        <w:rPr>
          <w:rFonts w:eastAsia="Calibri"/>
          <w:color w:val="000000"/>
        </w:rPr>
      </w:pPr>
    </w:p>
    <w:p w14:paraId="0B5CB83E" w14:textId="77777777" w:rsidR="00761F9E" w:rsidRPr="00761F9E" w:rsidRDefault="00761F9E" w:rsidP="00761F9E">
      <w:pPr>
        <w:numPr>
          <w:ilvl w:val="0"/>
          <w:numId w:val="38"/>
        </w:numPr>
        <w:autoSpaceDE w:val="0"/>
        <w:autoSpaceDN w:val="0"/>
        <w:adjustRightInd w:val="0"/>
        <w:spacing w:before="120"/>
        <w:contextualSpacing/>
        <w:jc w:val="both"/>
        <w:rPr>
          <w:rFonts w:eastAsia="Calibri"/>
          <w:color w:val="000000"/>
        </w:rPr>
      </w:pPr>
      <w:r w:rsidRPr="00761F9E">
        <w:rPr>
          <w:rFonts w:eastAsia="Calibri"/>
          <w:color w:val="000000"/>
        </w:rPr>
        <w:t>One thousand cans of the closing inventory have been dented and can only be sold for $1 per can. The dented cans were from the purchase on the 17th June.</w:t>
      </w:r>
    </w:p>
    <w:p w14:paraId="7F14DD7D" w14:textId="77777777" w:rsidR="00761F9E" w:rsidRPr="00761F9E" w:rsidRDefault="00761F9E" w:rsidP="00761F9E">
      <w:pPr>
        <w:autoSpaceDE w:val="0"/>
        <w:autoSpaceDN w:val="0"/>
        <w:adjustRightInd w:val="0"/>
        <w:spacing w:before="120"/>
        <w:contextualSpacing/>
        <w:jc w:val="both"/>
        <w:rPr>
          <w:rFonts w:eastAsia="Calibri"/>
          <w:color w:val="000000"/>
        </w:rPr>
      </w:pPr>
    </w:p>
    <w:p w14:paraId="5E8202BD" w14:textId="77777777" w:rsidR="00761F9E" w:rsidRPr="00761F9E" w:rsidRDefault="00761F9E" w:rsidP="00761F9E">
      <w:pPr>
        <w:numPr>
          <w:ilvl w:val="0"/>
          <w:numId w:val="38"/>
        </w:numPr>
        <w:autoSpaceDE w:val="0"/>
        <w:autoSpaceDN w:val="0"/>
        <w:adjustRightInd w:val="0"/>
        <w:spacing w:before="120"/>
        <w:contextualSpacing/>
        <w:jc w:val="both"/>
        <w:rPr>
          <w:rFonts w:eastAsia="Calibri"/>
          <w:color w:val="000000"/>
        </w:rPr>
      </w:pPr>
      <w:r w:rsidRPr="00761F9E">
        <w:rPr>
          <w:rFonts w:eastAsia="Calibri"/>
          <w:color w:val="000000"/>
        </w:rPr>
        <w:t xml:space="preserve">Freight from the supplier to </w:t>
      </w:r>
      <w:proofErr w:type="spellStart"/>
      <w:r w:rsidRPr="00761F9E">
        <w:rPr>
          <w:rFonts w:eastAsia="Calibri"/>
          <w:b/>
          <w:color w:val="000000"/>
        </w:rPr>
        <w:t>PinkCow</w:t>
      </w:r>
      <w:proofErr w:type="spellEnd"/>
      <w:r w:rsidRPr="00761F9E">
        <w:rPr>
          <w:rFonts w:eastAsia="Calibri"/>
          <w:b/>
          <w:color w:val="000000"/>
        </w:rPr>
        <w:t xml:space="preserve"> Ltd</w:t>
      </w:r>
      <w:r w:rsidRPr="00761F9E">
        <w:rPr>
          <w:rFonts w:eastAsia="Calibri"/>
          <w:color w:val="000000"/>
        </w:rPr>
        <w:t xml:space="preserve"> costs $0.50 per can. Freight from </w:t>
      </w:r>
      <w:proofErr w:type="spellStart"/>
      <w:r w:rsidRPr="00761F9E">
        <w:rPr>
          <w:rFonts w:eastAsia="Calibri"/>
          <w:b/>
          <w:color w:val="000000"/>
        </w:rPr>
        <w:t>PinkCow</w:t>
      </w:r>
      <w:proofErr w:type="spellEnd"/>
      <w:r w:rsidRPr="00761F9E">
        <w:rPr>
          <w:rFonts w:eastAsia="Calibri"/>
          <w:b/>
          <w:color w:val="000000"/>
        </w:rPr>
        <w:t xml:space="preserve"> Ltd</w:t>
      </w:r>
      <w:r w:rsidRPr="00761F9E">
        <w:rPr>
          <w:rFonts w:eastAsia="Calibri"/>
          <w:color w:val="000000"/>
        </w:rPr>
        <w:t xml:space="preserve"> to supermarkets costs $0.60 per can and would also apply to the cans with dents. </w:t>
      </w:r>
      <w:proofErr w:type="spellStart"/>
      <w:r w:rsidRPr="00761F9E">
        <w:rPr>
          <w:rFonts w:eastAsia="Calibri"/>
          <w:b/>
          <w:color w:val="000000"/>
        </w:rPr>
        <w:t>PinkCow</w:t>
      </w:r>
      <w:proofErr w:type="spellEnd"/>
      <w:r w:rsidRPr="00761F9E">
        <w:rPr>
          <w:rFonts w:eastAsia="Calibri"/>
          <w:b/>
          <w:color w:val="000000"/>
        </w:rPr>
        <w:t xml:space="preserve"> Ltd</w:t>
      </w:r>
      <w:r w:rsidRPr="00761F9E">
        <w:rPr>
          <w:rFonts w:eastAsia="Calibri"/>
          <w:color w:val="000000"/>
        </w:rPr>
        <w:t xml:space="preserve"> pays both sets of freight costs.</w:t>
      </w:r>
    </w:p>
    <w:p w14:paraId="3CAFF017" w14:textId="77777777" w:rsidR="00761F9E" w:rsidRPr="00761F9E" w:rsidRDefault="00761F9E" w:rsidP="00761F9E">
      <w:pPr>
        <w:ind w:left="720"/>
        <w:contextualSpacing/>
        <w:rPr>
          <w:color w:val="000000"/>
          <w:szCs w:val="20"/>
        </w:rPr>
      </w:pPr>
    </w:p>
    <w:p w14:paraId="449A7D9E" w14:textId="77777777" w:rsidR="00761F9E" w:rsidRPr="00761F9E" w:rsidRDefault="00761F9E" w:rsidP="00761F9E">
      <w:pPr>
        <w:numPr>
          <w:ilvl w:val="0"/>
          <w:numId w:val="38"/>
        </w:numPr>
        <w:autoSpaceDE w:val="0"/>
        <w:autoSpaceDN w:val="0"/>
        <w:adjustRightInd w:val="0"/>
        <w:spacing w:before="120"/>
        <w:contextualSpacing/>
        <w:jc w:val="both"/>
        <w:rPr>
          <w:rFonts w:eastAsia="Calibri"/>
          <w:color w:val="000000"/>
        </w:rPr>
      </w:pPr>
      <w:proofErr w:type="spellStart"/>
      <w:r w:rsidRPr="00761F9E">
        <w:rPr>
          <w:rFonts w:eastAsia="Calibri"/>
          <w:b/>
          <w:color w:val="000000"/>
        </w:rPr>
        <w:t>PinkCow</w:t>
      </w:r>
      <w:proofErr w:type="spellEnd"/>
      <w:r w:rsidRPr="00761F9E">
        <w:rPr>
          <w:rFonts w:eastAsia="Calibri"/>
          <w:b/>
          <w:color w:val="000000"/>
        </w:rPr>
        <w:t xml:space="preserve"> Ltd</w:t>
      </w:r>
      <w:r w:rsidRPr="00761F9E">
        <w:rPr>
          <w:rFonts w:eastAsia="Calibri"/>
          <w:color w:val="000000"/>
        </w:rPr>
        <w:t xml:space="preserve"> uses the periodic inventory system.</w:t>
      </w:r>
    </w:p>
    <w:p w14:paraId="75D1F960" w14:textId="77777777" w:rsidR="00761F9E" w:rsidRPr="00761F9E" w:rsidRDefault="00761F9E" w:rsidP="00761F9E">
      <w:pPr>
        <w:autoSpaceDE w:val="0"/>
        <w:autoSpaceDN w:val="0"/>
        <w:adjustRightInd w:val="0"/>
        <w:spacing w:before="120"/>
        <w:rPr>
          <w:b/>
          <w:bCs/>
          <w:color w:val="2D2D2D"/>
        </w:rPr>
      </w:pPr>
    </w:p>
    <w:p w14:paraId="1358D60F" w14:textId="77777777" w:rsidR="00761F9E" w:rsidRPr="00761F9E" w:rsidRDefault="00761F9E" w:rsidP="00761F9E">
      <w:pPr>
        <w:autoSpaceDE w:val="0"/>
        <w:autoSpaceDN w:val="0"/>
        <w:adjustRightInd w:val="0"/>
        <w:spacing w:before="120"/>
        <w:rPr>
          <w:b/>
          <w:bCs/>
          <w:color w:val="2D2D2D"/>
        </w:rPr>
      </w:pPr>
      <w:r w:rsidRPr="00761F9E">
        <w:rPr>
          <w:b/>
          <w:bCs/>
          <w:color w:val="2D2D2D"/>
        </w:rPr>
        <w:t>Required:</w:t>
      </w:r>
    </w:p>
    <w:p w14:paraId="5218AC6E" w14:textId="77777777" w:rsidR="00761F9E" w:rsidRPr="00761F9E" w:rsidRDefault="00761F9E" w:rsidP="00761F9E">
      <w:pPr>
        <w:autoSpaceDE w:val="0"/>
        <w:autoSpaceDN w:val="0"/>
        <w:adjustRightInd w:val="0"/>
        <w:spacing w:before="120"/>
        <w:jc w:val="both"/>
        <w:rPr>
          <w:color w:val="000000"/>
        </w:rPr>
      </w:pPr>
      <w:r w:rsidRPr="00761F9E">
        <w:rPr>
          <w:color w:val="000000"/>
        </w:rPr>
        <w:t xml:space="preserve">Calculate the value of closing inventory as provided for in </w:t>
      </w:r>
      <w:r w:rsidRPr="00761F9E">
        <w:rPr>
          <w:i/>
          <w:iCs/>
          <w:color w:val="000000"/>
        </w:rPr>
        <w:t>AASB 102 Inventories</w:t>
      </w:r>
      <w:r w:rsidRPr="00761F9E">
        <w:rPr>
          <w:color w:val="000000"/>
        </w:rPr>
        <w:t xml:space="preserve">, applying the FIFO (first-in-first-out) method. </w:t>
      </w:r>
    </w:p>
    <w:p w14:paraId="445E2A23" w14:textId="179BCD88" w:rsidR="00066195" w:rsidRPr="00571FA4" w:rsidRDefault="00761F9E" w:rsidP="00761F9E">
      <w:pPr>
        <w:rPr>
          <w:rFonts w:ascii="Century Gothic" w:hAnsi="Century Gothic"/>
        </w:rPr>
      </w:pPr>
      <w:r w:rsidRPr="00761F9E">
        <w:rPr>
          <w:b/>
          <w:color w:val="000000"/>
        </w:rPr>
        <w:t xml:space="preserve">Justify </w:t>
      </w:r>
      <w:r w:rsidRPr="00761F9E">
        <w:rPr>
          <w:color w:val="000000"/>
        </w:rPr>
        <w:t>all aspects of your calculations.</w:t>
      </w:r>
      <w:r w:rsidRPr="00761F9E">
        <w:rPr>
          <w:color w:val="000000"/>
        </w:rPr>
        <w:tab/>
      </w:r>
    </w:p>
    <w:p w14:paraId="33108A48" w14:textId="6FE91A85" w:rsidR="002A30BA" w:rsidRPr="00571FA4" w:rsidRDefault="002A30BA">
      <w:pPr>
        <w:spacing w:after="160" w:line="259" w:lineRule="auto"/>
        <w:rPr>
          <w:rFonts w:ascii="Century Gothic" w:hAnsi="Century Gothic"/>
          <w:b/>
        </w:rPr>
      </w:pPr>
      <w:r w:rsidRPr="00571FA4">
        <w:rPr>
          <w:rFonts w:ascii="Century Gothic" w:hAnsi="Century Gothic"/>
          <w:b/>
        </w:rPr>
        <w:br w:type="page"/>
      </w:r>
    </w:p>
    <w:p w14:paraId="3600867B" w14:textId="64560C10" w:rsidR="00306E6A" w:rsidRPr="00571FA4" w:rsidRDefault="00306E6A" w:rsidP="00761F9E">
      <w:pPr>
        <w:rPr>
          <w:rFonts w:ascii="Century Gothic" w:hAnsi="Century Gothic" w:cstheme="majorBidi"/>
          <w:b/>
        </w:rPr>
      </w:pPr>
      <w:r w:rsidRPr="00571FA4">
        <w:rPr>
          <w:rFonts w:ascii="Century Gothic" w:hAnsi="Century Gothic" w:cstheme="majorBidi"/>
          <w:b/>
        </w:rPr>
        <w:lastRenderedPageBreak/>
        <w:t xml:space="preserve">Additional Problem </w:t>
      </w:r>
      <w:r w:rsidR="002A7F89" w:rsidRPr="00571FA4">
        <w:rPr>
          <w:rFonts w:ascii="Century Gothic" w:hAnsi="Century Gothic" w:cstheme="majorBidi"/>
          <w:b/>
        </w:rPr>
        <w:t>1</w:t>
      </w:r>
      <w:r w:rsidR="00761F9E">
        <w:rPr>
          <w:rFonts w:ascii="Century Gothic" w:hAnsi="Century Gothic" w:cstheme="majorBidi"/>
          <w:b/>
        </w:rPr>
        <w:t>6</w:t>
      </w:r>
      <w:r w:rsidRPr="00571FA4">
        <w:rPr>
          <w:rFonts w:ascii="Century Gothic" w:hAnsi="Century Gothic" w:cstheme="majorBidi"/>
          <w:b/>
        </w:rPr>
        <w:t xml:space="preserve"> </w:t>
      </w:r>
    </w:p>
    <w:p w14:paraId="4D33E7B0" w14:textId="77777777" w:rsidR="00306E6A" w:rsidRPr="00571FA4" w:rsidRDefault="00306E6A" w:rsidP="00306E6A">
      <w:pPr>
        <w:jc w:val="both"/>
        <w:rPr>
          <w:rFonts w:ascii="Century Gothic" w:hAnsi="Century Gothic"/>
        </w:rPr>
      </w:pPr>
    </w:p>
    <w:p w14:paraId="5B4C1DF5" w14:textId="77777777" w:rsidR="00791A2F" w:rsidRPr="00571FA4" w:rsidRDefault="00791A2F" w:rsidP="00791A2F">
      <w:pPr>
        <w:jc w:val="both"/>
        <w:rPr>
          <w:rFonts w:ascii="Century Gothic" w:hAnsi="Century Gothic"/>
        </w:rPr>
      </w:pPr>
      <w:r w:rsidRPr="00571FA4">
        <w:rPr>
          <w:rFonts w:ascii="Century Gothic" w:hAnsi="Century Gothic"/>
        </w:rPr>
        <w:t>Rihanna Ltd is a new business that sells perfume bottles. The business had started operations with 100 bottles purchased for $40 each. During the first month of operation the following purchases were made:</w:t>
      </w:r>
    </w:p>
    <w:p w14:paraId="122623BD" w14:textId="77777777" w:rsidR="00791A2F" w:rsidRPr="00571FA4" w:rsidRDefault="00791A2F" w:rsidP="00791A2F">
      <w:pPr>
        <w:jc w:val="both"/>
        <w:rPr>
          <w:rFonts w:ascii="Century Gothic" w:hAnsi="Century Gothic"/>
        </w:rPr>
      </w:pPr>
    </w:p>
    <w:p w14:paraId="5C35B411"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1 July 2016</w:t>
      </w:r>
      <w:r w:rsidRPr="00571FA4">
        <w:rPr>
          <w:rFonts w:ascii="Century Gothic" w:hAnsi="Century Gothic"/>
        </w:rPr>
        <w:tab/>
        <w:t>Purchased 300 bottles (invoice price = $38.00). The freight and insurance cost on the entire order was $1,800.</w:t>
      </w:r>
    </w:p>
    <w:p w14:paraId="1349E90A" w14:textId="77777777" w:rsidR="00791A2F" w:rsidRPr="00571FA4" w:rsidRDefault="00791A2F" w:rsidP="00791A2F">
      <w:pPr>
        <w:jc w:val="both"/>
        <w:rPr>
          <w:rFonts w:ascii="Century Gothic" w:hAnsi="Century Gothic"/>
        </w:rPr>
      </w:pPr>
    </w:p>
    <w:p w14:paraId="157DD796"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18 July 2016</w:t>
      </w:r>
      <w:r w:rsidRPr="00571FA4">
        <w:rPr>
          <w:rFonts w:ascii="Century Gothic" w:hAnsi="Century Gothic"/>
        </w:rPr>
        <w:tab/>
        <w:t>Purchased 200 bottles from a different supplier whose normal retail price was $40.00 per unit. However, the supplier granted Rihanna Ltd a trade discount of 10% and offered free freight and insurance.</w:t>
      </w:r>
    </w:p>
    <w:p w14:paraId="17C45CC0" w14:textId="77777777" w:rsidR="00791A2F" w:rsidRPr="00571FA4" w:rsidRDefault="00791A2F" w:rsidP="00791A2F">
      <w:pPr>
        <w:ind w:left="1440" w:hanging="1440"/>
        <w:jc w:val="both"/>
        <w:rPr>
          <w:rFonts w:ascii="Century Gothic" w:hAnsi="Century Gothic"/>
        </w:rPr>
      </w:pPr>
    </w:p>
    <w:p w14:paraId="6327019F"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Sales of bottles for the month were as follows:</w:t>
      </w:r>
    </w:p>
    <w:p w14:paraId="6A7622BA" w14:textId="77777777" w:rsidR="00791A2F" w:rsidRPr="00571FA4" w:rsidRDefault="00791A2F" w:rsidP="00791A2F">
      <w:pPr>
        <w:ind w:left="1440" w:hanging="1440"/>
        <w:jc w:val="both"/>
        <w:rPr>
          <w:rFonts w:ascii="Century Gothic" w:hAnsi="Century Gothic"/>
        </w:rPr>
      </w:pPr>
      <w:r w:rsidRPr="00571FA4">
        <w:rPr>
          <w:rFonts w:ascii="Century Gothic" w:hAnsi="Century Gothic"/>
        </w:rPr>
        <w:tab/>
      </w:r>
    </w:p>
    <w:p w14:paraId="511F1DF9" w14:textId="77777777" w:rsidR="00791A2F" w:rsidRPr="00571FA4" w:rsidRDefault="00791A2F" w:rsidP="00791A2F">
      <w:pPr>
        <w:tabs>
          <w:tab w:val="left" w:pos="2977"/>
          <w:tab w:val="right" w:pos="6663"/>
        </w:tabs>
        <w:ind w:left="1418"/>
        <w:jc w:val="both"/>
        <w:rPr>
          <w:rFonts w:ascii="Century Gothic" w:hAnsi="Century Gothic"/>
          <w:b/>
          <w:bCs/>
        </w:rPr>
      </w:pPr>
      <w:r w:rsidRPr="00571FA4">
        <w:rPr>
          <w:rFonts w:ascii="Century Gothic" w:hAnsi="Century Gothic"/>
        </w:rPr>
        <w:tab/>
      </w:r>
      <w:r w:rsidRPr="00571FA4">
        <w:rPr>
          <w:rFonts w:ascii="Century Gothic" w:hAnsi="Century Gothic"/>
          <w:b/>
          <w:bCs/>
        </w:rPr>
        <w:t>Units sold</w:t>
      </w:r>
      <w:r w:rsidRPr="00571FA4">
        <w:rPr>
          <w:rFonts w:ascii="Century Gothic" w:hAnsi="Century Gothic"/>
          <w:b/>
          <w:bCs/>
        </w:rPr>
        <w:tab/>
        <w:t>Selling price per unit</w:t>
      </w:r>
    </w:p>
    <w:p w14:paraId="31CDC295" w14:textId="77777777" w:rsidR="00791A2F" w:rsidRPr="00571FA4" w:rsidRDefault="00791A2F" w:rsidP="00791A2F">
      <w:pPr>
        <w:tabs>
          <w:tab w:val="left" w:pos="3402"/>
          <w:tab w:val="center" w:pos="4536"/>
          <w:tab w:val="center" w:pos="5387"/>
        </w:tabs>
        <w:ind w:left="1418"/>
        <w:jc w:val="both"/>
        <w:rPr>
          <w:rFonts w:ascii="Century Gothic" w:hAnsi="Century Gothic"/>
        </w:rPr>
      </w:pPr>
      <w:r w:rsidRPr="00571FA4">
        <w:rPr>
          <w:rFonts w:ascii="Century Gothic" w:hAnsi="Century Gothic"/>
        </w:rPr>
        <w:t>20 July 2016</w:t>
      </w:r>
      <w:r w:rsidRPr="00571FA4">
        <w:rPr>
          <w:rFonts w:ascii="Century Gothic" w:hAnsi="Century Gothic"/>
        </w:rPr>
        <w:tab/>
        <w:t xml:space="preserve">100 </w:t>
      </w:r>
      <w:r w:rsidRPr="00571FA4">
        <w:rPr>
          <w:rFonts w:ascii="Century Gothic" w:hAnsi="Century Gothic"/>
        </w:rPr>
        <w:tab/>
      </w:r>
      <w:r w:rsidRPr="00571FA4">
        <w:rPr>
          <w:rFonts w:ascii="Century Gothic" w:hAnsi="Century Gothic"/>
        </w:rPr>
        <w:tab/>
        <w:t>$124</w:t>
      </w:r>
    </w:p>
    <w:p w14:paraId="3DAEA1E6" w14:textId="77777777" w:rsidR="00791A2F" w:rsidRPr="00571FA4" w:rsidRDefault="00791A2F" w:rsidP="00791A2F">
      <w:pPr>
        <w:tabs>
          <w:tab w:val="left" w:pos="3402"/>
          <w:tab w:val="center" w:pos="4536"/>
          <w:tab w:val="center" w:pos="5387"/>
        </w:tabs>
        <w:ind w:left="1418"/>
        <w:jc w:val="both"/>
        <w:rPr>
          <w:rFonts w:ascii="Century Gothic" w:hAnsi="Century Gothic"/>
        </w:rPr>
      </w:pPr>
      <w:r w:rsidRPr="00571FA4">
        <w:rPr>
          <w:rFonts w:ascii="Century Gothic" w:hAnsi="Century Gothic"/>
        </w:rPr>
        <w:t>20 July 2016</w:t>
      </w:r>
      <w:r w:rsidRPr="00571FA4">
        <w:rPr>
          <w:rFonts w:ascii="Century Gothic" w:hAnsi="Century Gothic"/>
        </w:rPr>
        <w:tab/>
        <w:t>100</w:t>
      </w:r>
      <w:r w:rsidRPr="00571FA4">
        <w:rPr>
          <w:rFonts w:ascii="Century Gothic" w:hAnsi="Century Gothic"/>
        </w:rPr>
        <w:tab/>
      </w:r>
      <w:r w:rsidRPr="00571FA4">
        <w:rPr>
          <w:rFonts w:ascii="Century Gothic" w:hAnsi="Century Gothic"/>
        </w:rPr>
        <w:tab/>
        <w:t>$124</w:t>
      </w:r>
    </w:p>
    <w:p w14:paraId="6F85D13D" w14:textId="77777777" w:rsidR="00791A2F" w:rsidRPr="00571FA4" w:rsidRDefault="00791A2F" w:rsidP="00791A2F">
      <w:pPr>
        <w:tabs>
          <w:tab w:val="left" w:pos="3402"/>
          <w:tab w:val="center" w:pos="4536"/>
          <w:tab w:val="center" w:pos="5387"/>
        </w:tabs>
        <w:ind w:left="1418"/>
        <w:jc w:val="both"/>
        <w:rPr>
          <w:rFonts w:ascii="Century Gothic" w:hAnsi="Century Gothic"/>
        </w:rPr>
      </w:pPr>
      <w:r w:rsidRPr="00571FA4">
        <w:rPr>
          <w:rFonts w:ascii="Century Gothic" w:hAnsi="Century Gothic"/>
        </w:rPr>
        <w:t>23 July 2016</w:t>
      </w:r>
      <w:r w:rsidRPr="00571FA4">
        <w:rPr>
          <w:rFonts w:ascii="Century Gothic" w:hAnsi="Century Gothic"/>
        </w:rPr>
        <w:tab/>
      </w:r>
      <w:r w:rsidRPr="00571FA4">
        <w:rPr>
          <w:rFonts w:ascii="Century Gothic" w:hAnsi="Century Gothic"/>
          <w:u w:val="single"/>
        </w:rPr>
        <w:t>100</w:t>
      </w:r>
      <w:r w:rsidRPr="00571FA4">
        <w:rPr>
          <w:rFonts w:ascii="Century Gothic" w:hAnsi="Century Gothic"/>
        </w:rPr>
        <w:tab/>
      </w:r>
      <w:r w:rsidRPr="00571FA4">
        <w:rPr>
          <w:rFonts w:ascii="Century Gothic" w:hAnsi="Century Gothic"/>
        </w:rPr>
        <w:tab/>
        <w:t>$128</w:t>
      </w:r>
    </w:p>
    <w:p w14:paraId="7BB90572" w14:textId="77777777" w:rsidR="00791A2F" w:rsidRPr="00571FA4" w:rsidRDefault="00791A2F" w:rsidP="00791A2F">
      <w:pPr>
        <w:tabs>
          <w:tab w:val="left" w:pos="3402"/>
          <w:tab w:val="center" w:pos="4536"/>
        </w:tabs>
        <w:ind w:left="1418"/>
        <w:jc w:val="both"/>
        <w:rPr>
          <w:rFonts w:ascii="Century Gothic" w:hAnsi="Century Gothic"/>
          <w:u w:val="single"/>
        </w:rPr>
      </w:pPr>
      <w:r w:rsidRPr="00571FA4">
        <w:rPr>
          <w:rFonts w:ascii="Century Gothic" w:hAnsi="Century Gothic"/>
        </w:rPr>
        <w:tab/>
      </w:r>
      <w:r w:rsidRPr="00571FA4">
        <w:rPr>
          <w:rFonts w:ascii="Century Gothic" w:hAnsi="Century Gothic"/>
          <w:u w:val="single"/>
        </w:rPr>
        <w:t>350</w:t>
      </w:r>
    </w:p>
    <w:p w14:paraId="0412E306" w14:textId="77777777" w:rsidR="00791A2F" w:rsidRPr="00571FA4" w:rsidRDefault="00791A2F" w:rsidP="00791A2F">
      <w:pPr>
        <w:ind w:left="1440" w:hanging="1440"/>
        <w:jc w:val="both"/>
        <w:rPr>
          <w:rFonts w:ascii="Century Gothic" w:hAnsi="Century Gothic"/>
          <w:u w:val="single"/>
        </w:rPr>
      </w:pPr>
    </w:p>
    <w:p w14:paraId="639C135A" w14:textId="77777777" w:rsidR="00791A2F" w:rsidRPr="00571FA4" w:rsidRDefault="00791A2F" w:rsidP="00791A2F">
      <w:pPr>
        <w:jc w:val="both"/>
        <w:rPr>
          <w:rFonts w:ascii="Century Gothic" w:hAnsi="Century Gothic"/>
        </w:rPr>
      </w:pPr>
      <w:r w:rsidRPr="00571FA4">
        <w:rPr>
          <w:rFonts w:ascii="Century Gothic" w:hAnsi="Century Gothic"/>
        </w:rPr>
        <w:t>20 bottles from the purchase on the 18 July 2016 were found to have been left in the sun and have become discoloured. These bottles can only be sold for $20 each. A physical stocktake revealed 250 units on hand at the end of the period.</w:t>
      </w:r>
    </w:p>
    <w:p w14:paraId="759F4A0B" w14:textId="77777777" w:rsidR="00791A2F" w:rsidRPr="00571FA4" w:rsidRDefault="00791A2F" w:rsidP="00791A2F">
      <w:pPr>
        <w:jc w:val="both"/>
        <w:rPr>
          <w:rFonts w:ascii="Century Gothic" w:hAnsi="Century Gothic"/>
        </w:rPr>
      </w:pPr>
    </w:p>
    <w:p w14:paraId="7AE88CD7" w14:textId="77777777" w:rsidR="00791A2F" w:rsidRPr="00571FA4" w:rsidRDefault="00791A2F" w:rsidP="00791A2F">
      <w:pPr>
        <w:jc w:val="both"/>
        <w:rPr>
          <w:rFonts w:ascii="Century Gothic" w:hAnsi="Century Gothic"/>
        </w:rPr>
      </w:pPr>
      <w:r w:rsidRPr="00571FA4">
        <w:rPr>
          <w:rFonts w:ascii="Century Gothic" w:hAnsi="Century Gothic"/>
        </w:rPr>
        <w:t>Rihanna Ltd uses the periodic inventory method and the first in first out (FIFO) cost-flow method.</w:t>
      </w:r>
    </w:p>
    <w:p w14:paraId="46701641" w14:textId="77777777" w:rsidR="00791A2F" w:rsidRPr="00571FA4" w:rsidRDefault="00791A2F" w:rsidP="00791A2F">
      <w:pPr>
        <w:ind w:left="1440" w:hanging="1440"/>
        <w:jc w:val="both"/>
        <w:rPr>
          <w:rFonts w:ascii="Century Gothic" w:hAnsi="Century Gothic"/>
        </w:rPr>
      </w:pPr>
    </w:p>
    <w:p w14:paraId="5512A915" w14:textId="77777777" w:rsidR="00791A2F" w:rsidRPr="00571FA4" w:rsidRDefault="00791A2F" w:rsidP="00791A2F">
      <w:pPr>
        <w:ind w:left="1440" w:hanging="1440"/>
        <w:jc w:val="both"/>
        <w:rPr>
          <w:rFonts w:ascii="Century Gothic" w:hAnsi="Century Gothic"/>
          <w:b/>
          <w:iCs/>
        </w:rPr>
      </w:pPr>
      <w:r w:rsidRPr="00571FA4">
        <w:rPr>
          <w:rFonts w:ascii="Century Gothic" w:hAnsi="Century Gothic"/>
          <w:b/>
          <w:iCs/>
        </w:rPr>
        <w:t>Required:</w:t>
      </w:r>
    </w:p>
    <w:p w14:paraId="47ED72EE" w14:textId="77777777" w:rsidR="00791A2F" w:rsidRPr="00571FA4" w:rsidRDefault="00791A2F" w:rsidP="00791A2F">
      <w:pPr>
        <w:ind w:left="1440" w:hanging="1440"/>
        <w:jc w:val="both"/>
        <w:rPr>
          <w:rFonts w:ascii="Century Gothic" w:hAnsi="Century Gothic"/>
          <w:b/>
        </w:rPr>
      </w:pPr>
    </w:p>
    <w:p w14:paraId="7B5EE84D" w14:textId="77777777" w:rsidR="00791A2F" w:rsidRPr="00571FA4" w:rsidRDefault="00791A2F" w:rsidP="00791A2F">
      <w:pPr>
        <w:pStyle w:val="BodyText"/>
        <w:rPr>
          <w:rFonts w:ascii="Century Gothic" w:hAnsi="Century Gothic"/>
        </w:rPr>
      </w:pPr>
      <w:r w:rsidRPr="00571FA4">
        <w:rPr>
          <w:rFonts w:ascii="Century Gothic" w:hAnsi="Century Gothic"/>
        </w:rPr>
        <w:t xml:space="preserve">Calculate the cost of closing inventory, in accordance with the requirements of relevant Australian accounting standards. Justify </w:t>
      </w:r>
      <w:r w:rsidRPr="00571FA4">
        <w:rPr>
          <w:rFonts w:ascii="Century Gothic" w:hAnsi="Century Gothic"/>
          <w:b/>
          <w:bCs/>
        </w:rPr>
        <w:t>ALL</w:t>
      </w:r>
      <w:r w:rsidRPr="00571FA4">
        <w:rPr>
          <w:rFonts w:ascii="Century Gothic" w:hAnsi="Century Gothic"/>
        </w:rPr>
        <w:t xml:space="preserve"> elements of your calculations in accordance with Australian accounting standards.</w:t>
      </w:r>
    </w:p>
    <w:p w14:paraId="0302DBFF" w14:textId="77777777" w:rsidR="00306E6A" w:rsidRPr="00571FA4" w:rsidRDefault="00306E6A">
      <w:pPr>
        <w:rPr>
          <w:rFonts w:ascii="Century Gothic" w:hAnsi="Century Gothic"/>
        </w:rPr>
      </w:pPr>
    </w:p>
    <w:p w14:paraId="1FBE693B" w14:textId="77777777" w:rsidR="00A323E7" w:rsidRPr="00571FA4" w:rsidRDefault="00A323E7">
      <w:pPr>
        <w:spacing w:after="160" w:line="259" w:lineRule="auto"/>
        <w:rPr>
          <w:rFonts w:ascii="Century Gothic" w:hAnsi="Century Gothic" w:cstheme="majorBidi"/>
          <w:b/>
        </w:rPr>
      </w:pPr>
      <w:r w:rsidRPr="00571FA4">
        <w:rPr>
          <w:rFonts w:ascii="Century Gothic" w:hAnsi="Century Gothic" w:cstheme="majorBidi"/>
          <w:b/>
        </w:rPr>
        <w:br w:type="page"/>
      </w:r>
    </w:p>
    <w:p w14:paraId="20069961" w14:textId="76441E06" w:rsidR="00066195" w:rsidRPr="00571FA4" w:rsidRDefault="00066195" w:rsidP="00761F9E">
      <w:pPr>
        <w:tabs>
          <w:tab w:val="left" w:pos="720"/>
          <w:tab w:val="right" w:pos="9026"/>
        </w:tabs>
        <w:suppressAutoHyphens/>
        <w:jc w:val="both"/>
        <w:rPr>
          <w:rFonts w:ascii="Century Gothic" w:hAnsi="Century Gothic"/>
          <w:b/>
        </w:rPr>
      </w:pPr>
      <w:r w:rsidRPr="00571FA4">
        <w:rPr>
          <w:rFonts w:ascii="Century Gothic" w:hAnsi="Century Gothic"/>
          <w:b/>
        </w:rPr>
        <w:lastRenderedPageBreak/>
        <w:t>Additional Problem 1</w:t>
      </w:r>
      <w:r w:rsidR="00761F9E">
        <w:rPr>
          <w:rFonts w:ascii="Century Gothic" w:hAnsi="Century Gothic"/>
          <w:b/>
        </w:rPr>
        <w:t>7</w:t>
      </w:r>
      <w:r w:rsidRPr="00571FA4">
        <w:rPr>
          <w:rFonts w:ascii="Century Gothic" w:hAnsi="Century Gothic"/>
          <w:b/>
        </w:rPr>
        <w:tab/>
      </w:r>
    </w:p>
    <w:p w14:paraId="3836EA5E" w14:textId="77777777" w:rsidR="00066195" w:rsidRPr="00571FA4" w:rsidRDefault="00066195" w:rsidP="00066195">
      <w:pPr>
        <w:tabs>
          <w:tab w:val="left" w:pos="720"/>
          <w:tab w:val="right" w:pos="9026"/>
        </w:tabs>
        <w:suppressAutoHyphens/>
        <w:ind w:left="720" w:hanging="720"/>
        <w:jc w:val="both"/>
        <w:rPr>
          <w:rFonts w:ascii="Century Gothic" w:hAnsi="Century Gothic"/>
        </w:rPr>
      </w:pPr>
    </w:p>
    <w:p w14:paraId="2DC9E09B" w14:textId="77777777" w:rsidR="00066195" w:rsidRPr="00571FA4" w:rsidRDefault="00066195" w:rsidP="00066195">
      <w:pPr>
        <w:jc w:val="both"/>
        <w:rPr>
          <w:rFonts w:ascii="Century Gothic" w:hAnsi="Century Gothic"/>
        </w:rPr>
      </w:pPr>
      <w:r w:rsidRPr="00571FA4">
        <w:rPr>
          <w:rFonts w:ascii="Century Gothic" w:hAnsi="Century Gothic"/>
        </w:rPr>
        <w:t xml:space="preserve">Hardwick Artwork Pty Ltd is in business selling framed prints of classic paintings. The prints are produced on high-quality paper and to the highest possible standards, so they are expensive to purchase from the importer. </w:t>
      </w:r>
    </w:p>
    <w:p w14:paraId="34BA6696" w14:textId="77777777" w:rsidR="00066195" w:rsidRPr="00571FA4" w:rsidRDefault="00066195" w:rsidP="00066195">
      <w:pPr>
        <w:rPr>
          <w:rFonts w:ascii="Century Gothic" w:hAnsi="Century Gothic"/>
        </w:rPr>
      </w:pPr>
    </w:p>
    <w:p w14:paraId="6DFE5EE2" w14:textId="77777777" w:rsidR="00066195" w:rsidRPr="00571FA4" w:rsidRDefault="00066195" w:rsidP="00066195">
      <w:pPr>
        <w:jc w:val="both"/>
        <w:rPr>
          <w:rFonts w:ascii="Century Gothic" w:hAnsi="Century Gothic"/>
        </w:rPr>
      </w:pPr>
      <w:r w:rsidRPr="00571FA4">
        <w:rPr>
          <w:rFonts w:ascii="Century Gothic" w:hAnsi="Century Gothic"/>
        </w:rPr>
        <w:t>Pricing the prints is difficult because popularity of a print is difficult to predict. Sometimes prints do not sell well at all and are then disposed of in bulk for use in hotels and motels. The transaction data on two recent prints are as follows:</w:t>
      </w:r>
    </w:p>
    <w:p w14:paraId="528AEE80" w14:textId="77777777" w:rsidR="00066195" w:rsidRPr="00571FA4" w:rsidRDefault="00066195" w:rsidP="00066195">
      <w:pPr>
        <w:rPr>
          <w:rFonts w:ascii="Century Gothic" w:hAnsi="Century Gothic"/>
        </w:rPr>
      </w:pPr>
    </w:p>
    <w:tbl>
      <w:tblPr>
        <w:tblW w:w="0" w:type="auto"/>
        <w:tblLook w:val="04A0" w:firstRow="1" w:lastRow="0" w:firstColumn="1" w:lastColumn="0" w:noHBand="0" w:noVBand="1"/>
      </w:tblPr>
      <w:tblGrid>
        <w:gridCol w:w="3438"/>
        <w:gridCol w:w="763"/>
        <w:gridCol w:w="1847"/>
        <w:gridCol w:w="1134"/>
        <w:gridCol w:w="1746"/>
      </w:tblGrid>
      <w:tr w:rsidR="00066195" w:rsidRPr="00571FA4" w14:paraId="6A7963FF" w14:textId="77777777" w:rsidTr="00323D8A">
        <w:tc>
          <w:tcPr>
            <w:tcW w:w="3438" w:type="dxa"/>
          </w:tcPr>
          <w:p w14:paraId="36EC7BA4" w14:textId="77777777" w:rsidR="00066195" w:rsidRPr="00571FA4" w:rsidRDefault="00066195" w:rsidP="00323D8A">
            <w:pPr>
              <w:rPr>
                <w:rFonts w:ascii="Century Gothic" w:hAnsi="Century Gothic"/>
              </w:rPr>
            </w:pPr>
          </w:p>
        </w:tc>
        <w:tc>
          <w:tcPr>
            <w:tcW w:w="2610" w:type="dxa"/>
            <w:gridSpan w:val="2"/>
          </w:tcPr>
          <w:p w14:paraId="295025EF" w14:textId="77777777" w:rsidR="00066195" w:rsidRPr="00571FA4" w:rsidRDefault="00066195" w:rsidP="00323D8A">
            <w:pPr>
              <w:jc w:val="center"/>
              <w:rPr>
                <w:rFonts w:ascii="Century Gothic" w:hAnsi="Century Gothic"/>
                <w:b/>
                <w:bCs/>
              </w:rPr>
            </w:pPr>
            <w:r w:rsidRPr="00571FA4">
              <w:rPr>
                <w:rFonts w:ascii="Century Gothic" w:hAnsi="Century Gothic"/>
                <w:b/>
                <w:bCs/>
              </w:rPr>
              <w:t>City scene print</w:t>
            </w:r>
          </w:p>
        </w:tc>
        <w:tc>
          <w:tcPr>
            <w:tcW w:w="2880" w:type="dxa"/>
            <w:gridSpan w:val="2"/>
          </w:tcPr>
          <w:p w14:paraId="02CC161F" w14:textId="77777777" w:rsidR="00066195" w:rsidRPr="00571FA4" w:rsidRDefault="00066195" w:rsidP="00323D8A">
            <w:pPr>
              <w:jc w:val="center"/>
              <w:rPr>
                <w:rFonts w:ascii="Century Gothic" w:hAnsi="Century Gothic"/>
                <w:b/>
                <w:bCs/>
              </w:rPr>
            </w:pPr>
            <w:r w:rsidRPr="00571FA4">
              <w:rPr>
                <w:rFonts w:ascii="Century Gothic" w:hAnsi="Century Gothic"/>
                <w:b/>
                <w:bCs/>
              </w:rPr>
              <w:t xml:space="preserve">  Rural scene print</w:t>
            </w:r>
          </w:p>
        </w:tc>
      </w:tr>
      <w:tr w:rsidR="00066195" w:rsidRPr="00571FA4" w14:paraId="425C288F" w14:textId="77777777" w:rsidTr="00323D8A">
        <w:tc>
          <w:tcPr>
            <w:tcW w:w="3438" w:type="dxa"/>
          </w:tcPr>
          <w:p w14:paraId="4DFE2B71" w14:textId="77777777" w:rsidR="00066195" w:rsidRPr="00571FA4" w:rsidRDefault="00066195" w:rsidP="00323D8A">
            <w:pPr>
              <w:rPr>
                <w:rFonts w:ascii="Century Gothic" w:hAnsi="Century Gothic"/>
                <w:b/>
                <w:bCs/>
              </w:rPr>
            </w:pPr>
          </w:p>
        </w:tc>
        <w:tc>
          <w:tcPr>
            <w:tcW w:w="763" w:type="dxa"/>
          </w:tcPr>
          <w:p w14:paraId="2AD57DEC" w14:textId="77777777" w:rsidR="00066195" w:rsidRPr="00571FA4" w:rsidRDefault="00066195" w:rsidP="00323D8A">
            <w:pPr>
              <w:jc w:val="right"/>
              <w:rPr>
                <w:rFonts w:ascii="Century Gothic" w:hAnsi="Century Gothic"/>
                <w:b/>
              </w:rPr>
            </w:pPr>
            <w:r w:rsidRPr="00571FA4">
              <w:rPr>
                <w:rFonts w:ascii="Century Gothic" w:hAnsi="Century Gothic"/>
                <w:b/>
              </w:rPr>
              <w:t>Units</w:t>
            </w:r>
          </w:p>
        </w:tc>
        <w:tc>
          <w:tcPr>
            <w:tcW w:w="1847" w:type="dxa"/>
          </w:tcPr>
          <w:p w14:paraId="5B4C817A" w14:textId="77777777" w:rsidR="00066195" w:rsidRPr="00571FA4" w:rsidRDefault="00066195" w:rsidP="00323D8A">
            <w:pPr>
              <w:ind w:left="176"/>
              <w:jc w:val="center"/>
              <w:rPr>
                <w:rFonts w:ascii="Century Gothic" w:hAnsi="Century Gothic"/>
                <w:b/>
              </w:rPr>
            </w:pPr>
            <w:r w:rsidRPr="00571FA4">
              <w:rPr>
                <w:rFonts w:ascii="Century Gothic" w:hAnsi="Century Gothic"/>
                <w:b/>
              </w:rPr>
              <w:t>Cost per Unit</w:t>
            </w:r>
          </w:p>
          <w:p w14:paraId="21100EBF" w14:textId="77777777" w:rsidR="00066195" w:rsidRPr="00571FA4" w:rsidRDefault="00066195" w:rsidP="00323D8A">
            <w:pPr>
              <w:ind w:left="176"/>
              <w:jc w:val="center"/>
              <w:rPr>
                <w:rFonts w:ascii="Century Gothic" w:hAnsi="Century Gothic"/>
                <w:b/>
              </w:rPr>
            </w:pPr>
            <w:r w:rsidRPr="00571FA4">
              <w:rPr>
                <w:rFonts w:ascii="Century Gothic" w:hAnsi="Century Gothic"/>
                <w:b/>
              </w:rPr>
              <w:t>$</w:t>
            </w:r>
          </w:p>
        </w:tc>
        <w:tc>
          <w:tcPr>
            <w:tcW w:w="1134" w:type="dxa"/>
          </w:tcPr>
          <w:p w14:paraId="00127EAC" w14:textId="77777777" w:rsidR="00066195" w:rsidRPr="00571FA4" w:rsidRDefault="00066195" w:rsidP="00323D8A">
            <w:pPr>
              <w:jc w:val="right"/>
              <w:rPr>
                <w:rFonts w:ascii="Century Gothic" w:hAnsi="Century Gothic"/>
                <w:b/>
              </w:rPr>
            </w:pPr>
            <w:r w:rsidRPr="00571FA4">
              <w:rPr>
                <w:rFonts w:ascii="Century Gothic" w:hAnsi="Century Gothic"/>
                <w:b/>
              </w:rPr>
              <w:t>Units</w:t>
            </w:r>
          </w:p>
        </w:tc>
        <w:tc>
          <w:tcPr>
            <w:tcW w:w="1746" w:type="dxa"/>
          </w:tcPr>
          <w:p w14:paraId="60923252" w14:textId="77777777" w:rsidR="00066195" w:rsidRPr="00571FA4" w:rsidRDefault="00066195" w:rsidP="00323D8A">
            <w:pPr>
              <w:jc w:val="center"/>
              <w:rPr>
                <w:rFonts w:ascii="Century Gothic" w:hAnsi="Century Gothic"/>
                <w:b/>
              </w:rPr>
            </w:pPr>
            <w:r w:rsidRPr="00571FA4">
              <w:rPr>
                <w:rFonts w:ascii="Century Gothic" w:hAnsi="Century Gothic"/>
                <w:b/>
              </w:rPr>
              <w:t>Cost per Unit</w:t>
            </w:r>
          </w:p>
          <w:p w14:paraId="63A16993" w14:textId="77777777" w:rsidR="00066195" w:rsidRPr="00571FA4" w:rsidRDefault="00066195" w:rsidP="00323D8A">
            <w:pPr>
              <w:jc w:val="center"/>
              <w:rPr>
                <w:rFonts w:ascii="Century Gothic" w:hAnsi="Century Gothic"/>
                <w:b/>
              </w:rPr>
            </w:pPr>
            <w:r w:rsidRPr="00571FA4">
              <w:rPr>
                <w:rFonts w:ascii="Century Gothic" w:hAnsi="Century Gothic"/>
                <w:b/>
              </w:rPr>
              <w:t>$</w:t>
            </w:r>
          </w:p>
        </w:tc>
      </w:tr>
      <w:tr w:rsidR="00066195" w:rsidRPr="00571FA4" w14:paraId="453AAAEA" w14:textId="77777777" w:rsidTr="00323D8A">
        <w:tc>
          <w:tcPr>
            <w:tcW w:w="3438" w:type="dxa"/>
          </w:tcPr>
          <w:p w14:paraId="648CCEF6" w14:textId="77777777" w:rsidR="00066195" w:rsidRPr="00571FA4" w:rsidRDefault="00066195" w:rsidP="00323D8A">
            <w:pPr>
              <w:rPr>
                <w:rFonts w:ascii="Century Gothic" w:hAnsi="Century Gothic"/>
              </w:rPr>
            </w:pPr>
            <w:r w:rsidRPr="00571FA4">
              <w:rPr>
                <w:rFonts w:ascii="Century Gothic" w:hAnsi="Century Gothic"/>
              </w:rPr>
              <w:t>Inventory, 1 July 2013</w:t>
            </w:r>
          </w:p>
        </w:tc>
        <w:tc>
          <w:tcPr>
            <w:tcW w:w="763" w:type="dxa"/>
          </w:tcPr>
          <w:p w14:paraId="08ECAB7B" w14:textId="77777777" w:rsidR="00066195" w:rsidRPr="00571FA4" w:rsidRDefault="00066195" w:rsidP="00323D8A">
            <w:pPr>
              <w:jc w:val="right"/>
              <w:rPr>
                <w:rFonts w:ascii="Century Gothic" w:hAnsi="Century Gothic"/>
              </w:rPr>
            </w:pPr>
            <w:r w:rsidRPr="00571FA4">
              <w:rPr>
                <w:rFonts w:ascii="Century Gothic" w:hAnsi="Century Gothic"/>
              </w:rPr>
              <w:t>4</w:t>
            </w:r>
          </w:p>
        </w:tc>
        <w:tc>
          <w:tcPr>
            <w:tcW w:w="1847" w:type="dxa"/>
          </w:tcPr>
          <w:p w14:paraId="7A7B47AD" w14:textId="77777777" w:rsidR="00066195" w:rsidRPr="00571FA4" w:rsidRDefault="00066195" w:rsidP="00323D8A">
            <w:pPr>
              <w:tabs>
                <w:tab w:val="decimal" w:pos="1109"/>
              </w:tabs>
              <w:rPr>
                <w:rFonts w:ascii="Century Gothic" w:hAnsi="Century Gothic"/>
              </w:rPr>
            </w:pPr>
            <w:r w:rsidRPr="00571FA4">
              <w:rPr>
                <w:rFonts w:ascii="Century Gothic" w:hAnsi="Century Gothic"/>
              </w:rPr>
              <w:t>340</w:t>
            </w:r>
          </w:p>
        </w:tc>
        <w:tc>
          <w:tcPr>
            <w:tcW w:w="1134" w:type="dxa"/>
          </w:tcPr>
          <w:p w14:paraId="6679A850" w14:textId="77777777" w:rsidR="00066195" w:rsidRPr="00571FA4" w:rsidRDefault="00066195" w:rsidP="00323D8A">
            <w:pPr>
              <w:jc w:val="right"/>
              <w:rPr>
                <w:rFonts w:ascii="Century Gothic" w:hAnsi="Century Gothic"/>
              </w:rPr>
            </w:pPr>
            <w:r w:rsidRPr="00571FA4">
              <w:rPr>
                <w:rFonts w:ascii="Century Gothic" w:hAnsi="Century Gothic"/>
              </w:rPr>
              <w:t>11</w:t>
            </w:r>
          </w:p>
        </w:tc>
        <w:tc>
          <w:tcPr>
            <w:tcW w:w="1746" w:type="dxa"/>
          </w:tcPr>
          <w:p w14:paraId="643AF7A0" w14:textId="77777777" w:rsidR="00066195" w:rsidRPr="00571FA4" w:rsidRDefault="00066195" w:rsidP="00323D8A">
            <w:pPr>
              <w:tabs>
                <w:tab w:val="decimal" w:pos="918"/>
              </w:tabs>
              <w:rPr>
                <w:rFonts w:ascii="Century Gothic" w:hAnsi="Century Gothic"/>
              </w:rPr>
            </w:pPr>
            <w:r w:rsidRPr="00571FA4">
              <w:rPr>
                <w:rFonts w:ascii="Century Gothic" w:hAnsi="Century Gothic"/>
              </w:rPr>
              <w:t>500</w:t>
            </w:r>
          </w:p>
        </w:tc>
      </w:tr>
      <w:tr w:rsidR="00066195" w:rsidRPr="00571FA4" w14:paraId="78DB4862" w14:textId="77777777" w:rsidTr="00323D8A">
        <w:tc>
          <w:tcPr>
            <w:tcW w:w="3438" w:type="dxa"/>
          </w:tcPr>
          <w:p w14:paraId="76BB9B29" w14:textId="77777777" w:rsidR="00066195" w:rsidRPr="00571FA4" w:rsidRDefault="00066195" w:rsidP="00323D8A">
            <w:pPr>
              <w:rPr>
                <w:rFonts w:ascii="Century Gothic" w:hAnsi="Century Gothic"/>
              </w:rPr>
            </w:pPr>
            <w:r w:rsidRPr="00571FA4">
              <w:rPr>
                <w:rFonts w:ascii="Century Gothic" w:hAnsi="Century Gothic"/>
              </w:rPr>
              <w:t>Purchases during 2013 – 2014:</w:t>
            </w:r>
          </w:p>
        </w:tc>
        <w:tc>
          <w:tcPr>
            <w:tcW w:w="763" w:type="dxa"/>
          </w:tcPr>
          <w:p w14:paraId="163C7107" w14:textId="77777777" w:rsidR="00066195" w:rsidRPr="00571FA4" w:rsidRDefault="00066195" w:rsidP="00323D8A">
            <w:pPr>
              <w:jc w:val="right"/>
              <w:rPr>
                <w:rFonts w:ascii="Century Gothic" w:hAnsi="Century Gothic"/>
              </w:rPr>
            </w:pPr>
          </w:p>
        </w:tc>
        <w:tc>
          <w:tcPr>
            <w:tcW w:w="1847" w:type="dxa"/>
          </w:tcPr>
          <w:p w14:paraId="27C8DA35" w14:textId="77777777" w:rsidR="00066195" w:rsidRPr="00571FA4" w:rsidRDefault="00066195" w:rsidP="00323D8A">
            <w:pPr>
              <w:tabs>
                <w:tab w:val="decimal" w:pos="1109"/>
              </w:tabs>
              <w:rPr>
                <w:rFonts w:ascii="Century Gothic" w:hAnsi="Century Gothic"/>
              </w:rPr>
            </w:pPr>
          </w:p>
        </w:tc>
        <w:tc>
          <w:tcPr>
            <w:tcW w:w="1134" w:type="dxa"/>
          </w:tcPr>
          <w:p w14:paraId="5F67F3BA" w14:textId="77777777" w:rsidR="00066195" w:rsidRPr="00571FA4" w:rsidRDefault="00066195" w:rsidP="00323D8A">
            <w:pPr>
              <w:jc w:val="right"/>
              <w:rPr>
                <w:rFonts w:ascii="Century Gothic" w:hAnsi="Century Gothic"/>
              </w:rPr>
            </w:pPr>
          </w:p>
        </w:tc>
        <w:tc>
          <w:tcPr>
            <w:tcW w:w="1746" w:type="dxa"/>
          </w:tcPr>
          <w:p w14:paraId="31FE038F" w14:textId="77777777" w:rsidR="00066195" w:rsidRPr="00571FA4" w:rsidRDefault="00066195" w:rsidP="00323D8A">
            <w:pPr>
              <w:tabs>
                <w:tab w:val="decimal" w:pos="918"/>
              </w:tabs>
              <w:rPr>
                <w:rFonts w:ascii="Century Gothic" w:hAnsi="Century Gothic"/>
              </w:rPr>
            </w:pPr>
          </w:p>
        </w:tc>
      </w:tr>
      <w:tr w:rsidR="00066195" w:rsidRPr="00571FA4" w14:paraId="3299D329" w14:textId="77777777" w:rsidTr="00323D8A">
        <w:tc>
          <w:tcPr>
            <w:tcW w:w="3438" w:type="dxa"/>
          </w:tcPr>
          <w:p w14:paraId="0F74C3BA" w14:textId="77777777" w:rsidR="00066195" w:rsidRPr="00571FA4" w:rsidRDefault="00066195" w:rsidP="00323D8A">
            <w:pPr>
              <w:ind w:left="426"/>
              <w:rPr>
                <w:rFonts w:ascii="Century Gothic" w:hAnsi="Century Gothic"/>
              </w:rPr>
            </w:pPr>
            <w:r w:rsidRPr="00571FA4">
              <w:rPr>
                <w:rFonts w:ascii="Century Gothic" w:hAnsi="Century Gothic"/>
              </w:rPr>
              <w:t>During July-December 2013</w:t>
            </w:r>
          </w:p>
        </w:tc>
        <w:tc>
          <w:tcPr>
            <w:tcW w:w="763" w:type="dxa"/>
          </w:tcPr>
          <w:p w14:paraId="0D856E3F" w14:textId="77777777" w:rsidR="00066195" w:rsidRPr="00571FA4" w:rsidRDefault="00066195" w:rsidP="00323D8A">
            <w:pPr>
              <w:jc w:val="right"/>
              <w:rPr>
                <w:rFonts w:ascii="Century Gothic" w:hAnsi="Century Gothic"/>
              </w:rPr>
            </w:pPr>
            <w:r w:rsidRPr="00571FA4">
              <w:rPr>
                <w:rFonts w:ascii="Century Gothic" w:hAnsi="Century Gothic"/>
              </w:rPr>
              <w:t>10</w:t>
            </w:r>
          </w:p>
        </w:tc>
        <w:tc>
          <w:tcPr>
            <w:tcW w:w="1847" w:type="dxa"/>
          </w:tcPr>
          <w:p w14:paraId="52E318CA" w14:textId="77777777" w:rsidR="00066195" w:rsidRPr="00571FA4" w:rsidRDefault="00066195" w:rsidP="00323D8A">
            <w:pPr>
              <w:tabs>
                <w:tab w:val="decimal" w:pos="1109"/>
              </w:tabs>
              <w:rPr>
                <w:rFonts w:ascii="Century Gothic" w:hAnsi="Century Gothic"/>
              </w:rPr>
            </w:pPr>
            <w:r w:rsidRPr="00571FA4">
              <w:rPr>
                <w:rFonts w:ascii="Century Gothic" w:hAnsi="Century Gothic"/>
              </w:rPr>
              <w:t>350</w:t>
            </w:r>
          </w:p>
        </w:tc>
        <w:tc>
          <w:tcPr>
            <w:tcW w:w="1134" w:type="dxa"/>
          </w:tcPr>
          <w:p w14:paraId="6D3AD62C" w14:textId="77777777" w:rsidR="00066195" w:rsidRPr="00571FA4" w:rsidRDefault="00066195" w:rsidP="00323D8A">
            <w:pPr>
              <w:jc w:val="right"/>
              <w:rPr>
                <w:rFonts w:ascii="Century Gothic" w:hAnsi="Century Gothic"/>
              </w:rPr>
            </w:pPr>
            <w:r w:rsidRPr="00571FA4">
              <w:rPr>
                <w:rFonts w:ascii="Century Gothic" w:hAnsi="Century Gothic"/>
              </w:rPr>
              <w:t>25</w:t>
            </w:r>
          </w:p>
        </w:tc>
        <w:tc>
          <w:tcPr>
            <w:tcW w:w="1746" w:type="dxa"/>
          </w:tcPr>
          <w:p w14:paraId="05373931" w14:textId="77777777" w:rsidR="00066195" w:rsidRPr="00571FA4" w:rsidRDefault="00066195" w:rsidP="00323D8A">
            <w:pPr>
              <w:tabs>
                <w:tab w:val="decimal" w:pos="918"/>
              </w:tabs>
              <w:rPr>
                <w:rFonts w:ascii="Century Gothic" w:hAnsi="Century Gothic"/>
              </w:rPr>
            </w:pPr>
            <w:r w:rsidRPr="00571FA4">
              <w:rPr>
                <w:rFonts w:ascii="Century Gothic" w:hAnsi="Century Gothic"/>
              </w:rPr>
              <w:t>480</w:t>
            </w:r>
          </w:p>
        </w:tc>
      </w:tr>
      <w:tr w:rsidR="00066195" w:rsidRPr="00571FA4" w14:paraId="2A6385FA" w14:textId="77777777" w:rsidTr="00323D8A">
        <w:tc>
          <w:tcPr>
            <w:tcW w:w="3438" w:type="dxa"/>
          </w:tcPr>
          <w:p w14:paraId="524694E0" w14:textId="77777777" w:rsidR="00066195" w:rsidRPr="00571FA4" w:rsidRDefault="00066195" w:rsidP="00323D8A">
            <w:pPr>
              <w:ind w:left="426"/>
              <w:rPr>
                <w:rFonts w:ascii="Century Gothic" w:hAnsi="Century Gothic"/>
              </w:rPr>
            </w:pPr>
            <w:r w:rsidRPr="00571FA4">
              <w:rPr>
                <w:rFonts w:ascii="Century Gothic" w:hAnsi="Century Gothic"/>
              </w:rPr>
              <w:t>During January – June 2014</w:t>
            </w:r>
          </w:p>
        </w:tc>
        <w:tc>
          <w:tcPr>
            <w:tcW w:w="763" w:type="dxa"/>
          </w:tcPr>
          <w:p w14:paraId="78CA2C10" w14:textId="77777777" w:rsidR="00066195" w:rsidRPr="00571FA4" w:rsidRDefault="00066195" w:rsidP="00323D8A">
            <w:pPr>
              <w:jc w:val="right"/>
              <w:rPr>
                <w:rFonts w:ascii="Century Gothic" w:hAnsi="Century Gothic"/>
              </w:rPr>
            </w:pPr>
            <w:r w:rsidRPr="00571FA4">
              <w:rPr>
                <w:rFonts w:ascii="Century Gothic" w:hAnsi="Century Gothic"/>
              </w:rPr>
              <w:t>15</w:t>
            </w:r>
          </w:p>
        </w:tc>
        <w:tc>
          <w:tcPr>
            <w:tcW w:w="1847" w:type="dxa"/>
          </w:tcPr>
          <w:p w14:paraId="7F096815" w14:textId="77777777" w:rsidR="00066195" w:rsidRPr="00571FA4" w:rsidRDefault="00066195" w:rsidP="00323D8A">
            <w:pPr>
              <w:tabs>
                <w:tab w:val="decimal" w:pos="1109"/>
              </w:tabs>
              <w:rPr>
                <w:rFonts w:ascii="Century Gothic" w:hAnsi="Century Gothic"/>
              </w:rPr>
            </w:pPr>
            <w:r w:rsidRPr="00571FA4">
              <w:rPr>
                <w:rFonts w:ascii="Century Gothic" w:hAnsi="Century Gothic"/>
              </w:rPr>
              <w:t>330</w:t>
            </w:r>
          </w:p>
        </w:tc>
        <w:tc>
          <w:tcPr>
            <w:tcW w:w="1134" w:type="dxa"/>
          </w:tcPr>
          <w:p w14:paraId="26EADAA7" w14:textId="77777777" w:rsidR="00066195" w:rsidRPr="00571FA4" w:rsidRDefault="00066195" w:rsidP="00323D8A">
            <w:pPr>
              <w:jc w:val="right"/>
              <w:rPr>
                <w:rFonts w:ascii="Century Gothic" w:hAnsi="Century Gothic"/>
              </w:rPr>
            </w:pPr>
            <w:r w:rsidRPr="00571FA4">
              <w:rPr>
                <w:rFonts w:ascii="Century Gothic" w:hAnsi="Century Gothic"/>
              </w:rPr>
              <w:t>30</w:t>
            </w:r>
          </w:p>
        </w:tc>
        <w:tc>
          <w:tcPr>
            <w:tcW w:w="1746" w:type="dxa"/>
          </w:tcPr>
          <w:p w14:paraId="1AD2F73C" w14:textId="77777777" w:rsidR="00066195" w:rsidRPr="00571FA4" w:rsidRDefault="00066195" w:rsidP="00323D8A">
            <w:pPr>
              <w:tabs>
                <w:tab w:val="decimal" w:pos="918"/>
              </w:tabs>
              <w:rPr>
                <w:rFonts w:ascii="Century Gothic" w:hAnsi="Century Gothic"/>
              </w:rPr>
            </w:pPr>
            <w:r w:rsidRPr="00571FA4">
              <w:rPr>
                <w:rFonts w:ascii="Century Gothic" w:hAnsi="Century Gothic"/>
              </w:rPr>
              <w:t>510</w:t>
            </w:r>
          </w:p>
        </w:tc>
      </w:tr>
      <w:tr w:rsidR="00066195" w:rsidRPr="00571FA4" w14:paraId="76F359F3" w14:textId="77777777" w:rsidTr="00323D8A">
        <w:tc>
          <w:tcPr>
            <w:tcW w:w="3438" w:type="dxa"/>
          </w:tcPr>
          <w:p w14:paraId="47177EBE" w14:textId="77777777" w:rsidR="00066195" w:rsidRPr="00571FA4" w:rsidRDefault="00066195" w:rsidP="00323D8A">
            <w:pPr>
              <w:rPr>
                <w:rFonts w:ascii="Century Gothic" w:hAnsi="Century Gothic"/>
              </w:rPr>
            </w:pPr>
            <w:r w:rsidRPr="00571FA4">
              <w:rPr>
                <w:rFonts w:ascii="Century Gothic" w:hAnsi="Century Gothic"/>
              </w:rPr>
              <w:t>Sales during 2013 – 2014</w:t>
            </w:r>
          </w:p>
        </w:tc>
        <w:tc>
          <w:tcPr>
            <w:tcW w:w="763" w:type="dxa"/>
          </w:tcPr>
          <w:p w14:paraId="6B661E54" w14:textId="77777777" w:rsidR="00066195" w:rsidRPr="00571FA4" w:rsidRDefault="00066195" w:rsidP="00323D8A">
            <w:pPr>
              <w:jc w:val="right"/>
              <w:rPr>
                <w:rFonts w:ascii="Century Gothic" w:hAnsi="Century Gothic"/>
              </w:rPr>
            </w:pPr>
            <w:r w:rsidRPr="00571FA4">
              <w:rPr>
                <w:rFonts w:ascii="Century Gothic" w:hAnsi="Century Gothic"/>
              </w:rPr>
              <w:t>13</w:t>
            </w:r>
          </w:p>
        </w:tc>
        <w:tc>
          <w:tcPr>
            <w:tcW w:w="1847" w:type="dxa"/>
          </w:tcPr>
          <w:p w14:paraId="47A67E84" w14:textId="77777777" w:rsidR="00066195" w:rsidRPr="00571FA4" w:rsidRDefault="00066195" w:rsidP="00323D8A">
            <w:pPr>
              <w:jc w:val="right"/>
              <w:rPr>
                <w:rFonts w:ascii="Century Gothic" w:hAnsi="Century Gothic"/>
              </w:rPr>
            </w:pPr>
          </w:p>
        </w:tc>
        <w:tc>
          <w:tcPr>
            <w:tcW w:w="1134" w:type="dxa"/>
          </w:tcPr>
          <w:p w14:paraId="59506D7C" w14:textId="77777777" w:rsidR="00066195" w:rsidRPr="00571FA4" w:rsidRDefault="00066195" w:rsidP="00323D8A">
            <w:pPr>
              <w:jc w:val="right"/>
              <w:rPr>
                <w:rFonts w:ascii="Century Gothic" w:hAnsi="Century Gothic"/>
              </w:rPr>
            </w:pPr>
            <w:r w:rsidRPr="00571FA4">
              <w:rPr>
                <w:rFonts w:ascii="Century Gothic" w:hAnsi="Century Gothic"/>
              </w:rPr>
              <w:t>38</w:t>
            </w:r>
          </w:p>
        </w:tc>
        <w:tc>
          <w:tcPr>
            <w:tcW w:w="1746" w:type="dxa"/>
          </w:tcPr>
          <w:p w14:paraId="7D851E96" w14:textId="77777777" w:rsidR="00066195" w:rsidRPr="00571FA4" w:rsidRDefault="00066195" w:rsidP="00323D8A">
            <w:pPr>
              <w:tabs>
                <w:tab w:val="decimal" w:pos="918"/>
              </w:tabs>
              <w:rPr>
                <w:rFonts w:ascii="Century Gothic" w:hAnsi="Century Gothic"/>
              </w:rPr>
            </w:pPr>
          </w:p>
        </w:tc>
      </w:tr>
    </w:tbl>
    <w:p w14:paraId="70CEAA0C"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rPr>
      </w:pPr>
    </w:p>
    <w:p w14:paraId="435E886B" w14:textId="77777777" w:rsidR="00066195" w:rsidRPr="00571FA4" w:rsidRDefault="00066195" w:rsidP="00066195">
      <w:pPr>
        <w:jc w:val="both"/>
        <w:rPr>
          <w:rFonts w:ascii="Century Gothic" w:hAnsi="Century Gothic"/>
        </w:rPr>
      </w:pPr>
      <w:r w:rsidRPr="00571FA4">
        <w:rPr>
          <w:rFonts w:ascii="Century Gothic" w:hAnsi="Century Gothic"/>
        </w:rPr>
        <w:t>Purchase of the city scene print requires payment of an import duty of $50 per print. The latest selling price of city scene prints was $650 per print.</w:t>
      </w:r>
    </w:p>
    <w:p w14:paraId="1CA446AB" w14:textId="77777777" w:rsidR="00066195" w:rsidRPr="00571FA4" w:rsidRDefault="00066195" w:rsidP="00066195">
      <w:pPr>
        <w:jc w:val="both"/>
        <w:rPr>
          <w:rFonts w:ascii="Century Gothic" w:hAnsi="Century Gothic"/>
        </w:rPr>
      </w:pPr>
    </w:p>
    <w:p w14:paraId="6537C0C5" w14:textId="77777777" w:rsidR="00066195" w:rsidRPr="00571FA4" w:rsidRDefault="00066195" w:rsidP="00066195">
      <w:pPr>
        <w:jc w:val="both"/>
        <w:rPr>
          <w:rFonts w:ascii="Century Gothic" w:hAnsi="Century Gothic"/>
        </w:rPr>
      </w:pPr>
      <w:r w:rsidRPr="00571FA4">
        <w:rPr>
          <w:rFonts w:ascii="Century Gothic" w:hAnsi="Century Gothic"/>
        </w:rPr>
        <w:t xml:space="preserve">The rural scene print has not sold any copies since March 2014. In late June 2014, a country motel chain offered $300 each for all the rural scene prints that Hardwick Artwork has left, if Hardwick Artwork will pay the $30 per print freight cost. Hardwick Artwork management realises this is the highest offer they are likely to receive. </w:t>
      </w:r>
    </w:p>
    <w:p w14:paraId="26EB3DAE"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rPr>
      </w:pPr>
    </w:p>
    <w:p w14:paraId="29A9F635"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b/>
          <w:bCs/>
        </w:rPr>
      </w:pPr>
      <w:r w:rsidRPr="00571FA4">
        <w:rPr>
          <w:rFonts w:ascii="Century Gothic" w:hAnsi="Century Gothic"/>
          <w:b/>
          <w:bCs/>
        </w:rPr>
        <w:t>Required:</w:t>
      </w:r>
    </w:p>
    <w:p w14:paraId="7857195B" w14:textId="77777777" w:rsidR="00066195" w:rsidRPr="00571FA4" w:rsidRDefault="00066195" w:rsidP="00066195">
      <w:pPr>
        <w:tabs>
          <w:tab w:val="left" w:pos="360"/>
          <w:tab w:val="left" w:pos="720"/>
          <w:tab w:val="right" w:pos="3960"/>
          <w:tab w:val="right" w:pos="5040"/>
          <w:tab w:val="right" w:pos="6840"/>
          <w:tab w:val="right" w:pos="7920"/>
        </w:tabs>
        <w:rPr>
          <w:rFonts w:ascii="Century Gothic" w:hAnsi="Century Gothic"/>
        </w:rPr>
      </w:pPr>
    </w:p>
    <w:p w14:paraId="4074AA8D" w14:textId="77777777" w:rsidR="00066195" w:rsidRPr="00571FA4" w:rsidRDefault="00066195" w:rsidP="00066195">
      <w:pPr>
        <w:numPr>
          <w:ilvl w:val="0"/>
          <w:numId w:val="4"/>
        </w:numPr>
        <w:spacing w:line="276" w:lineRule="auto"/>
        <w:ind w:left="709" w:hanging="709"/>
        <w:jc w:val="both"/>
        <w:rPr>
          <w:rFonts w:ascii="Century Gothic" w:hAnsi="Century Gothic"/>
        </w:rPr>
      </w:pPr>
      <w:r w:rsidRPr="00571FA4">
        <w:rPr>
          <w:rFonts w:ascii="Century Gothic" w:hAnsi="Century Gothic"/>
        </w:rPr>
        <w:t>Calculate the following:</w:t>
      </w:r>
    </w:p>
    <w:p w14:paraId="56BFABAD" w14:textId="77777777" w:rsidR="00066195" w:rsidRPr="00571FA4" w:rsidRDefault="00066195" w:rsidP="00066195">
      <w:pPr>
        <w:numPr>
          <w:ilvl w:val="0"/>
          <w:numId w:val="5"/>
        </w:numPr>
        <w:tabs>
          <w:tab w:val="left" w:pos="360"/>
        </w:tabs>
        <w:spacing w:line="276" w:lineRule="auto"/>
        <w:ind w:left="1418" w:hanging="709"/>
        <w:jc w:val="both"/>
        <w:rPr>
          <w:rFonts w:ascii="Century Gothic" w:hAnsi="Century Gothic"/>
        </w:rPr>
      </w:pPr>
      <w:r w:rsidRPr="00571FA4">
        <w:rPr>
          <w:rFonts w:ascii="Century Gothic" w:hAnsi="Century Gothic"/>
        </w:rPr>
        <w:t>Ending inventory value for the city scene print as at 30 June 2014, using a FIFO cost flow assumption.</w:t>
      </w:r>
    </w:p>
    <w:p w14:paraId="1229FE7E" w14:textId="77777777" w:rsidR="00066195" w:rsidRPr="00571FA4" w:rsidRDefault="00066195" w:rsidP="00066195">
      <w:pPr>
        <w:numPr>
          <w:ilvl w:val="0"/>
          <w:numId w:val="5"/>
        </w:numPr>
        <w:tabs>
          <w:tab w:val="left" w:pos="360"/>
        </w:tabs>
        <w:spacing w:line="276" w:lineRule="auto"/>
        <w:ind w:left="1418" w:hanging="709"/>
        <w:jc w:val="both"/>
        <w:rPr>
          <w:rFonts w:ascii="Century Gothic" w:hAnsi="Century Gothic"/>
        </w:rPr>
      </w:pPr>
      <w:r w:rsidRPr="00571FA4">
        <w:rPr>
          <w:rFonts w:ascii="Century Gothic" w:hAnsi="Century Gothic"/>
        </w:rPr>
        <w:t xml:space="preserve">Cost of goods sold for the year ended 30 June 2014 </w:t>
      </w:r>
      <w:r w:rsidRPr="00571FA4">
        <w:rPr>
          <w:rFonts w:ascii="Century Gothic" w:hAnsi="Century Gothic"/>
          <w:b/>
        </w:rPr>
        <w:t>and</w:t>
      </w:r>
      <w:r w:rsidRPr="00571FA4">
        <w:rPr>
          <w:rFonts w:ascii="Century Gothic" w:hAnsi="Century Gothic"/>
        </w:rPr>
        <w:t xml:space="preserve"> ending inventory as at 30 June 2014 for the rural scene print, using the weighted-average cost flow assumption.</w:t>
      </w:r>
    </w:p>
    <w:p w14:paraId="7014D7CD" w14:textId="77777777" w:rsidR="00066195" w:rsidRPr="00571FA4" w:rsidRDefault="00066195" w:rsidP="00066195">
      <w:pPr>
        <w:ind w:firstLine="648"/>
        <w:jc w:val="both"/>
        <w:rPr>
          <w:rFonts w:ascii="Century Gothic" w:hAnsi="Century Gothic"/>
        </w:rPr>
      </w:pPr>
      <w:r w:rsidRPr="00571FA4">
        <w:rPr>
          <w:rFonts w:ascii="Century Gothic" w:hAnsi="Century Gothic"/>
        </w:rPr>
        <w:t>Justify your answers and show all workings.</w:t>
      </w:r>
    </w:p>
    <w:p w14:paraId="3FA68B51" w14:textId="77777777" w:rsidR="00066195" w:rsidRDefault="00066195">
      <w:pPr>
        <w:spacing w:after="160" w:line="259" w:lineRule="auto"/>
        <w:rPr>
          <w:rFonts w:ascii="Century Gothic" w:hAnsi="Century Gothic"/>
          <w:b/>
          <w:bCs/>
        </w:rPr>
      </w:pPr>
      <w:r>
        <w:rPr>
          <w:rFonts w:ascii="Century Gothic" w:hAnsi="Century Gothic"/>
          <w:b/>
          <w:bCs/>
        </w:rPr>
        <w:br w:type="page"/>
      </w:r>
    </w:p>
    <w:p w14:paraId="0EBAE8FE" w14:textId="4A9F40CC" w:rsidR="00663B94" w:rsidRPr="00571FA4" w:rsidRDefault="00FF4AB7" w:rsidP="00761F9E">
      <w:pPr>
        <w:rPr>
          <w:rFonts w:ascii="Century Gothic" w:hAnsi="Century Gothic"/>
          <w:b/>
          <w:bCs/>
        </w:rPr>
      </w:pPr>
      <w:r w:rsidRPr="00571FA4">
        <w:rPr>
          <w:rFonts w:ascii="Century Gothic" w:hAnsi="Century Gothic"/>
          <w:b/>
          <w:bCs/>
        </w:rPr>
        <w:lastRenderedPageBreak/>
        <w:t>Additional Problem 1</w:t>
      </w:r>
      <w:r w:rsidR="00761F9E">
        <w:rPr>
          <w:rFonts w:ascii="Century Gothic" w:hAnsi="Century Gothic"/>
          <w:b/>
          <w:bCs/>
        </w:rPr>
        <w:t>8</w:t>
      </w:r>
    </w:p>
    <w:p w14:paraId="33890FF2" w14:textId="77777777" w:rsidR="00663B94" w:rsidRPr="00571FA4" w:rsidRDefault="00663B94" w:rsidP="00663B94">
      <w:pPr>
        <w:rPr>
          <w:rFonts w:ascii="Century Gothic" w:hAnsi="Century Gothic"/>
          <w:sz w:val="22"/>
        </w:rPr>
      </w:pPr>
    </w:p>
    <w:p w14:paraId="0D3A3639" w14:textId="77777777" w:rsidR="00F254C1" w:rsidRDefault="00F254C1" w:rsidP="00F254C1">
      <w:pPr>
        <w:rPr>
          <w:b/>
          <w:u w:val="single"/>
        </w:rPr>
      </w:pPr>
      <w:r>
        <w:rPr>
          <w:b/>
          <w:u w:val="single"/>
        </w:rPr>
        <w:t>Part A</w:t>
      </w:r>
    </w:p>
    <w:p w14:paraId="0D3EDAD6" w14:textId="77777777" w:rsidR="00F254C1" w:rsidRPr="00F254C1" w:rsidRDefault="00F254C1" w:rsidP="00F254C1">
      <w:pPr>
        <w:jc w:val="both"/>
        <w:rPr>
          <w:rFonts w:ascii="Century Gothic" w:hAnsi="Century Gothic"/>
        </w:rPr>
      </w:pPr>
      <w:r w:rsidRPr="00F254C1">
        <w:rPr>
          <w:rFonts w:ascii="Century Gothic" w:hAnsi="Century Gothic"/>
        </w:rPr>
        <w:t xml:space="preserve">On 1 July 2016, Dunlop Ltd purchased new equipment on credit from Serry Ltd (terms 2,30/n,60). The equipment was advertised for sale at $40 000 but after careful negotiation was invoiced at a reduced price of $36 000. </w:t>
      </w:r>
    </w:p>
    <w:p w14:paraId="3F5E0B13" w14:textId="77777777" w:rsidR="00F254C1" w:rsidRPr="00F254C1" w:rsidRDefault="00F254C1" w:rsidP="00F254C1">
      <w:pPr>
        <w:jc w:val="both"/>
        <w:rPr>
          <w:rFonts w:ascii="Century Gothic" w:hAnsi="Century Gothic"/>
        </w:rPr>
      </w:pPr>
    </w:p>
    <w:p w14:paraId="15DBAEBF" w14:textId="77777777" w:rsidR="00F254C1" w:rsidRPr="00F254C1" w:rsidRDefault="00F254C1" w:rsidP="00F254C1">
      <w:pPr>
        <w:jc w:val="both"/>
        <w:rPr>
          <w:rFonts w:ascii="Century Gothic" w:hAnsi="Century Gothic"/>
        </w:rPr>
      </w:pPr>
      <w:r w:rsidRPr="00F254C1">
        <w:rPr>
          <w:rFonts w:ascii="Century Gothic" w:hAnsi="Century Gothic"/>
        </w:rPr>
        <w:t>The cost of installation of the equipment, paid in cash on 1 July 2016, was $4 000 and the equipment was expected to be sold for $10 000 at the end of its 4 years life in the business.</w:t>
      </w:r>
    </w:p>
    <w:p w14:paraId="27CB9CDF" w14:textId="77777777" w:rsidR="00F254C1" w:rsidRPr="00F254C1" w:rsidRDefault="00F254C1" w:rsidP="00F254C1">
      <w:pPr>
        <w:jc w:val="both"/>
        <w:rPr>
          <w:rFonts w:ascii="Century Gothic" w:hAnsi="Century Gothic"/>
        </w:rPr>
      </w:pPr>
    </w:p>
    <w:p w14:paraId="494DD56D" w14:textId="77777777" w:rsidR="00F254C1" w:rsidRPr="00F254C1" w:rsidRDefault="00F254C1" w:rsidP="00F254C1">
      <w:pPr>
        <w:jc w:val="both"/>
        <w:rPr>
          <w:rFonts w:ascii="Century Gothic" w:hAnsi="Century Gothic"/>
        </w:rPr>
      </w:pPr>
      <w:r w:rsidRPr="00F254C1">
        <w:rPr>
          <w:rFonts w:ascii="Century Gothic" w:hAnsi="Century Gothic"/>
        </w:rPr>
        <w:t>Serry Ltd was paid in full settlement on 25 July 2016.</w:t>
      </w:r>
    </w:p>
    <w:p w14:paraId="4A019C33" w14:textId="77777777" w:rsidR="00F254C1" w:rsidRPr="00F254C1" w:rsidRDefault="00F254C1" w:rsidP="00F254C1">
      <w:pPr>
        <w:jc w:val="both"/>
        <w:rPr>
          <w:rFonts w:ascii="Century Gothic" w:hAnsi="Century Gothic"/>
        </w:rPr>
      </w:pPr>
    </w:p>
    <w:p w14:paraId="3AD2360E" w14:textId="77777777" w:rsidR="00F254C1" w:rsidRPr="00F254C1" w:rsidRDefault="00F254C1" w:rsidP="00F254C1">
      <w:pPr>
        <w:jc w:val="both"/>
        <w:rPr>
          <w:rFonts w:ascii="Century Gothic" w:hAnsi="Century Gothic"/>
        </w:rPr>
      </w:pPr>
      <w:r w:rsidRPr="00F254C1">
        <w:rPr>
          <w:rFonts w:ascii="Century Gothic" w:hAnsi="Century Gothic"/>
        </w:rPr>
        <w:t>It was decided to adopt the cost model of asset valuation and to use the straight-line method of depreciation.</w:t>
      </w:r>
    </w:p>
    <w:p w14:paraId="2D7095A6" w14:textId="77777777" w:rsidR="00F254C1" w:rsidRPr="00F254C1" w:rsidRDefault="00F254C1" w:rsidP="00F254C1">
      <w:pPr>
        <w:jc w:val="both"/>
        <w:rPr>
          <w:rFonts w:ascii="Century Gothic" w:hAnsi="Century Gothic"/>
        </w:rPr>
      </w:pPr>
    </w:p>
    <w:p w14:paraId="5329BD9F" w14:textId="77777777" w:rsidR="00F254C1" w:rsidRPr="00F254C1" w:rsidRDefault="00F254C1" w:rsidP="00F254C1">
      <w:pPr>
        <w:jc w:val="both"/>
        <w:rPr>
          <w:rFonts w:ascii="Century Gothic" w:hAnsi="Century Gothic"/>
        </w:rPr>
      </w:pPr>
      <w:r w:rsidRPr="00F254C1">
        <w:rPr>
          <w:rFonts w:ascii="Century Gothic" w:hAnsi="Century Gothic"/>
        </w:rPr>
        <w:t xml:space="preserve">On 30 June 2017 the value in use of the asset was estimated to be $20 000, the assets fair value $15 000 and its replacement cost $40 000. </w:t>
      </w:r>
    </w:p>
    <w:p w14:paraId="035C5F12" w14:textId="77777777" w:rsidR="00F254C1" w:rsidRPr="00F254C1" w:rsidRDefault="00F254C1" w:rsidP="00F254C1">
      <w:pPr>
        <w:jc w:val="both"/>
        <w:rPr>
          <w:rFonts w:ascii="Century Gothic" w:hAnsi="Century Gothic"/>
        </w:rPr>
      </w:pPr>
    </w:p>
    <w:p w14:paraId="09B7F502" w14:textId="77777777" w:rsidR="00F254C1" w:rsidRPr="00F254C1" w:rsidRDefault="00F254C1" w:rsidP="00F254C1">
      <w:pPr>
        <w:jc w:val="both"/>
        <w:rPr>
          <w:rFonts w:ascii="Century Gothic" w:hAnsi="Century Gothic"/>
        </w:rPr>
      </w:pPr>
      <w:r w:rsidRPr="00F254C1">
        <w:rPr>
          <w:rFonts w:ascii="Century Gothic" w:hAnsi="Century Gothic"/>
        </w:rPr>
        <w:t xml:space="preserve">On 31 December 2017 the equipment was sold for $18 000 cash. </w:t>
      </w:r>
    </w:p>
    <w:p w14:paraId="713EFB6E" w14:textId="77777777" w:rsidR="00F254C1" w:rsidRPr="004A7D15" w:rsidRDefault="00F254C1" w:rsidP="00F254C1">
      <w:pPr>
        <w:jc w:val="both"/>
      </w:pPr>
    </w:p>
    <w:p w14:paraId="02CE0933" w14:textId="7DD380CB" w:rsidR="00F254C1" w:rsidRDefault="00F254C1" w:rsidP="00F254C1">
      <w:pPr>
        <w:jc w:val="both"/>
      </w:pPr>
      <w:r w:rsidRPr="00F254C1">
        <w:rPr>
          <w:rFonts w:ascii="Century Gothic" w:hAnsi="Century Gothic"/>
          <w:b/>
        </w:rPr>
        <w:t>Required:</w:t>
      </w:r>
    </w:p>
    <w:p w14:paraId="3543A1E0" w14:textId="77777777" w:rsidR="00F254C1" w:rsidRPr="00F254C1" w:rsidRDefault="00F254C1" w:rsidP="00F254C1">
      <w:pPr>
        <w:pStyle w:val="ListParagraph"/>
        <w:numPr>
          <w:ilvl w:val="0"/>
          <w:numId w:val="32"/>
        </w:numPr>
        <w:ind w:left="284" w:hanging="284"/>
        <w:jc w:val="both"/>
        <w:rPr>
          <w:rFonts w:ascii="Century Gothic" w:hAnsi="Century Gothic"/>
          <w:lang w:eastAsia="en-US"/>
        </w:rPr>
      </w:pPr>
      <w:r>
        <w:t xml:space="preserve"> </w:t>
      </w:r>
      <w:r w:rsidRPr="00F254C1">
        <w:rPr>
          <w:rFonts w:ascii="Century Gothic" w:hAnsi="Century Gothic"/>
          <w:lang w:eastAsia="en-US"/>
        </w:rPr>
        <w:t>Show the general journal entries for the 1 July 2016 transactions.</w:t>
      </w:r>
    </w:p>
    <w:p w14:paraId="7EA5D8A1" w14:textId="77777777" w:rsidR="00F254C1" w:rsidRPr="00F254C1" w:rsidRDefault="00F254C1" w:rsidP="00F254C1">
      <w:pPr>
        <w:pStyle w:val="ListParagraph"/>
        <w:numPr>
          <w:ilvl w:val="0"/>
          <w:numId w:val="32"/>
        </w:numPr>
        <w:ind w:left="284" w:hanging="284"/>
        <w:jc w:val="both"/>
        <w:rPr>
          <w:rFonts w:ascii="Century Gothic" w:hAnsi="Century Gothic"/>
          <w:lang w:eastAsia="en-US"/>
        </w:rPr>
      </w:pPr>
      <w:r w:rsidRPr="00F254C1">
        <w:rPr>
          <w:rFonts w:ascii="Century Gothic" w:hAnsi="Century Gothic"/>
          <w:lang w:eastAsia="en-US"/>
        </w:rPr>
        <w:t xml:space="preserve"> Show the general journal entry for the 25 July 2016 transaction.</w:t>
      </w:r>
    </w:p>
    <w:p w14:paraId="3B74898E" w14:textId="77777777" w:rsidR="00F254C1" w:rsidRPr="00F254C1" w:rsidRDefault="00F254C1" w:rsidP="00F254C1">
      <w:pPr>
        <w:pStyle w:val="ListParagraph"/>
        <w:numPr>
          <w:ilvl w:val="0"/>
          <w:numId w:val="32"/>
        </w:numPr>
        <w:ind w:left="284" w:hanging="284"/>
        <w:jc w:val="both"/>
        <w:rPr>
          <w:rFonts w:ascii="Century Gothic" w:hAnsi="Century Gothic"/>
          <w:lang w:eastAsia="en-US"/>
        </w:rPr>
      </w:pPr>
      <w:r w:rsidRPr="00F254C1">
        <w:rPr>
          <w:rFonts w:ascii="Century Gothic" w:hAnsi="Century Gothic"/>
          <w:lang w:eastAsia="en-US"/>
        </w:rPr>
        <w:t xml:space="preserve"> Show the general journal entry for depreciation on 30 June 2017.</w:t>
      </w:r>
    </w:p>
    <w:p w14:paraId="00CDEA2D" w14:textId="0CDCBA7B" w:rsidR="00F254C1" w:rsidRPr="00F254C1" w:rsidRDefault="00F254C1" w:rsidP="00F254C1">
      <w:pPr>
        <w:pStyle w:val="ListParagraph"/>
        <w:numPr>
          <w:ilvl w:val="0"/>
          <w:numId w:val="32"/>
        </w:numPr>
        <w:ind w:left="709" w:hanging="709"/>
        <w:jc w:val="both"/>
        <w:rPr>
          <w:rFonts w:ascii="Century Gothic" w:hAnsi="Century Gothic"/>
          <w:lang w:eastAsia="en-US"/>
        </w:rPr>
      </w:pPr>
      <w:r w:rsidRPr="00F254C1">
        <w:rPr>
          <w:rFonts w:ascii="Century Gothic" w:hAnsi="Century Gothic"/>
          <w:lang w:eastAsia="en-US"/>
        </w:rPr>
        <w:t xml:space="preserve"> Show the general journal entry (if applicable) for the impairment of the </w:t>
      </w:r>
      <w:r>
        <w:rPr>
          <w:rFonts w:ascii="Century Gothic" w:hAnsi="Century Gothic"/>
          <w:lang w:eastAsia="en-US"/>
        </w:rPr>
        <w:t xml:space="preserve">            </w:t>
      </w:r>
      <w:r w:rsidRPr="00F254C1">
        <w:rPr>
          <w:rFonts w:ascii="Century Gothic" w:hAnsi="Century Gothic"/>
          <w:lang w:eastAsia="en-US"/>
        </w:rPr>
        <w:t>equipment on 30 June 2017.</w:t>
      </w:r>
    </w:p>
    <w:p w14:paraId="769D6ECD" w14:textId="77777777" w:rsidR="00F254C1" w:rsidRPr="00F254C1" w:rsidRDefault="00F254C1" w:rsidP="00F254C1">
      <w:pPr>
        <w:pStyle w:val="ListParagraph"/>
        <w:numPr>
          <w:ilvl w:val="0"/>
          <w:numId w:val="32"/>
        </w:numPr>
        <w:ind w:left="709" w:hanging="709"/>
        <w:jc w:val="both"/>
        <w:rPr>
          <w:rFonts w:ascii="Century Gothic" w:hAnsi="Century Gothic"/>
          <w:lang w:eastAsia="en-US"/>
        </w:rPr>
      </w:pPr>
      <w:r w:rsidRPr="00F254C1">
        <w:rPr>
          <w:rFonts w:ascii="Century Gothic" w:hAnsi="Century Gothic"/>
          <w:lang w:eastAsia="en-US"/>
        </w:rPr>
        <w:t xml:space="preserve"> Show the general journal entry for the depreciation of the equipment for the 6 months ending 31 December 2017.</w:t>
      </w:r>
    </w:p>
    <w:p w14:paraId="10B09FFE" w14:textId="77777777" w:rsidR="00F254C1" w:rsidRPr="00F254C1" w:rsidRDefault="00F254C1" w:rsidP="00F254C1">
      <w:pPr>
        <w:pStyle w:val="ListParagraph"/>
        <w:numPr>
          <w:ilvl w:val="0"/>
          <w:numId w:val="32"/>
        </w:numPr>
        <w:ind w:left="709" w:hanging="709"/>
        <w:jc w:val="both"/>
        <w:rPr>
          <w:rFonts w:ascii="Century Gothic" w:hAnsi="Century Gothic"/>
          <w:lang w:eastAsia="en-US"/>
        </w:rPr>
      </w:pPr>
      <w:r w:rsidRPr="00F254C1">
        <w:rPr>
          <w:rFonts w:ascii="Century Gothic" w:hAnsi="Century Gothic"/>
          <w:lang w:eastAsia="en-US"/>
        </w:rPr>
        <w:t>Show the general journal entry to record the disposal (and gain or loss on sale) of the equipment on 31 December 2017.</w:t>
      </w:r>
    </w:p>
    <w:p w14:paraId="04E3824B" w14:textId="77777777" w:rsidR="00F254C1" w:rsidRPr="004A7D15" w:rsidRDefault="00F254C1" w:rsidP="00F254C1"/>
    <w:p w14:paraId="270A300B" w14:textId="77777777" w:rsidR="00F254C1" w:rsidRPr="00F254C1" w:rsidRDefault="00F254C1" w:rsidP="00F254C1">
      <w:pPr>
        <w:jc w:val="both"/>
        <w:rPr>
          <w:rFonts w:ascii="Century Gothic" w:hAnsi="Century Gothic"/>
          <w:b/>
        </w:rPr>
      </w:pPr>
      <w:r w:rsidRPr="00F254C1">
        <w:rPr>
          <w:rFonts w:ascii="Century Gothic" w:hAnsi="Century Gothic"/>
          <w:b/>
        </w:rPr>
        <w:t>Part B</w:t>
      </w:r>
    </w:p>
    <w:p w14:paraId="4CE1E3B2" w14:textId="77777777" w:rsidR="00F254C1" w:rsidRPr="0056601C" w:rsidRDefault="00F254C1" w:rsidP="00F254C1">
      <w:pPr>
        <w:rPr>
          <w:b/>
          <w:u w:val="single"/>
        </w:rPr>
      </w:pPr>
    </w:p>
    <w:p w14:paraId="10E90B5E" w14:textId="77777777" w:rsidR="00F254C1" w:rsidRPr="0056601C" w:rsidRDefault="00F254C1" w:rsidP="00F254C1">
      <w:pPr>
        <w:jc w:val="both"/>
      </w:pPr>
      <w:proofErr w:type="spellStart"/>
      <w:r w:rsidRPr="00F254C1">
        <w:rPr>
          <w:rFonts w:ascii="Century Gothic" w:hAnsi="Century Gothic"/>
        </w:rPr>
        <w:t>Kayman</w:t>
      </w:r>
      <w:proofErr w:type="spellEnd"/>
      <w:r w:rsidRPr="00F254C1">
        <w:rPr>
          <w:rFonts w:ascii="Century Gothic" w:hAnsi="Century Gothic"/>
        </w:rPr>
        <w:t xml:space="preserve"> Ltd purchased an item of plant on 1 July 2013 and chose the fair value method to account for the asset. The plant cost $100,000 and was to be depreciated using the straight-line method over 20 years when it will be scraped.  On the 30 June 2015, the plant’s fair value was $180,000. On 30 June 2016, no revaluation of plant was required, whilst on 30 June 2017 its fair value was determined to be $50.000.</w:t>
      </w:r>
      <w:r w:rsidRPr="0056601C">
        <w:t xml:space="preserve"> </w:t>
      </w:r>
    </w:p>
    <w:p w14:paraId="103FECA2" w14:textId="77777777" w:rsidR="00F254C1" w:rsidRPr="0056601C" w:rsidRDefault="00F254C1" w:rsidP="00F254C1">
      <w:pPr>
        <w:jc w:val="both"/>
      </w:pPr>
    </w:p>
    <w:p w14:paraId="7FD09AFD" w14:textId="3600F34B" w:rsidR="00F254C1" w:rsidRPr="004B2E39" w:rsidRDefault="00F254C1" w:rsidP="00F254C1">
      <w:pPr>
        <w:jc w:val="both"/>
        <w:rPr>
          <w:b/>
          <w:i/>
        </w:rPr>
      </w:pPr>
      <w:r w:rsidRPr="00F254C1">
        <w:rPr>
          <w:rFonts w:ascii="Century Gothic" w:hAnsi="Century Gothic"/>
          <w:b/>
        </w:rPr>
        <w:t>Required:</w:t>
      </w:r>
    </w:p>
    <w:p w14:paraId="00D6E050" w14:textId="77777777" w:rsidR="00F254C1" w:rsidRPr="00F254C1" w:rsidRDefault="00F254C1" w:rsidP="00F254C1">
      <w:pPr>
        <w:numPr>
          <w:ilvl w:val="0"/>
          <w:numId w:val="33"/>
        </w:numPr>
        <w:tabs>
          <w:tab w:val="clear" w:pos="720"/>
          <w:tab w:val="num" w:pos="540"/>
        </w:tabs>
        <w:spacing w:after="120"/>
        <w:ind w:left="539" w:hanging="539"/>
        <w:jc w:val="both"/>
        <w:rPr>
          <w:rFonts w:ascii="Century Gothic" w:hAnsi="Century Gothic"/>
        </w:rPr>
      </w:pPr>
      <w:r w:rsidRPr="00F254C1">
        <w:rPr>
          <w:rFonts w:ascii="Century Gothic" w:hAnsi="Century Gothic"/>
        </w:rPr>
        <w:t>Prepare the journal entries that would occur on 30 June 2015 (including depreciation) in accordance AASB 116 – Property, Plant and Equipment.</w:t>
      </w:r>
    </w:p>
    <w:p w14:paraId="4E680F0A" w14:textId="77777777" w:rsidR="00F254C1" w:rsidRPr="00F254C1" w:rsidRDefault="00F254C1" w:rsidP="00F254C1">
      <w:pPr>
        <w:numPr>
          <w:ilvl w:val="0"/>
          <w:numId w:val="33"/>
        </w:numPr>
        <w:tabs>
          <w:tab w:val="clear" w:pos="720"/>
          <w:tab w:val="num" w:pos="540"/>
        </w:tabs>
        <w:spacing w:after="120"/>
        <w:ind w:left="539" w:hanging="539"/>
        <w:jc w:val="both"/>
        <w:rPr>
          <w:rFonts w:ascii="Century Gothic" w:hAnsi="Century Gothic"/>
        </w:rPr>
      </w:pPr>
      <w:r w:rsidRPr="00F254C1">
        <w:rPr>
          <w:rFonts w:ascii="Century Gothic" w:hAnsi="Century Gothic"/>
        </w:rPr>
        <w:t>Prepare the journal entry that would occur on 30 June 2016 in accordance AASB 116 – Property, Plant and Equipment.</w:t>
      </w:r>
    </w:p>
    <w:p w14:paraId="0DB52198" w14:textId="77777777" w:rsidR="002334D1" w:rsidRDefault="00F254C1" w:rsidP="00F254C1">
      <w:pPr>
        <w:numPr>
          <w:ilvl w:val="0"/>
          <w:numId w:val="33"/>
        </w:numPr>
        <w:tabs>
          <w:tab w:val="clear" w:pos="720"/>
          <w:tab w:val="num" w:pos="540"/>
        </w:tabs>
        <w:spacing w:after="160" w:line="259" w:lineRule="auto"/>
        <w:ind w:left="539" w:hanging="539"/>
        <w:jc w:val="both"/>
        <w:rPr>
          <w:rFonts w:ascii="Century Gothic" w:hAnsi="Century Gothic"/>
        </w:rPr>
      </w:pPr>
      <w:r w:rsidRPr="00F254C1">
        <w:rPr>
          <w:rFonts w:ascii="Century Gothic" w:hAnsi="Century Gothic"/>
        </w:rPr>
        <w:t>Prepare the journal entries that would occur on 30 June 2017 (including depreciation) in accordance AASB 116 – Property, Plant and Equipment.</w:t>
      </w:r>
    </w:p>
    <w:p w14:paraId="06D90BDC" w14:textId="77777777" w:rsidR="002334D1" w:rsidRDefault="002334D1" w:rsidP="002334D1">
      <w:pPr>
        <w:spacing w:after="160" w:line="259" w:lineRule="auto"/>
        <w:rPr>
          <w:rFonts w:ascii="Century Gothic" w:hAnsi="Century Gothic"/>
          <w:b/>
          <w:lang w:eastAsia="en-AU"/>
        </w:rPr>
      </w:pPr>
      <w:r w:rsidRPr="00571FA4">
        <w:rPr>
          <w:rFonts w:ascii="Century Gothic" w:hAnsi="Century Gothic"/>
          <w:b/>
        </w:rPr>
        <w:lastRenderedPageBreak/>
        <w:t>Additional Problem</w:t>
      </w:r>
      <w:r w:rsidRPr="00571FA4">
        <w:rPr>
          <w:rFonts w:ascii="Century Gothic" w:hAnsi="Century Gothic"/>
          <w:b/>
          <w:lang w:eastAsia="en-AU"/>
        </w:rPr>
        <w:t xml:space="preserve"> </w:t>
      </w:r>
      <w:r>
        <w:rPr>
          <w:rFonts w:ascii="Century Gothic" w:hAnsi="Century Gothic"/>
          <w:b/>
          <w:lang w:eastAsia="en-AU"/>
        </w:rPr>
        <w:t>19</w:t>
      </w:r>
    </w:p>
    <w:p w14:paraId="25004BBE" w14:textId="77777777" w:rsidR="002334D1" w:rsidRPr="002334D1" w:rsidRDefault="002334D1" w:rsidP="002334D1">
      <w:pPr>
        <w:jc w:val="both"/>
      </w:pPr>
      <w:proofErr w:type="spellStart"/>
      <w:r w:rsidRPr="002334D1">
        <w:t>Vertonghen</w:t>
      </w:r>
      <w:proofErr w:type="spellEnd"/>
      <w:r w:rsidRPr="002334D1">
        <w:t xml:space="preserve"> Ltd has various non-current assets, including Buildings and Machinery. The Buildings were purchased on 1 July 2009, have an anticipated residual value of $400,000 and an expected useful life of 20 years. </w:t>
      </w:r>
      <w:r w:rsidRPr="002334D1">
        <w:rPr>
          <w:b/>
        </w:rPr>
        <w:t>The Buildings are being recorded under the revaluation model</w:t>
      </w:r>
      <w:r w:rsidRPr="002334D1">
        <w:t xml:space="preserve"> (AASB 116). </w:t>
      </w:r>
    </w:p>
    <w:p w14:paraId="176679F7" w14:textId="77777777" w:rsidR="002334D1" w:rsidRPr="002334D1" w:rsidRDefault="002334D1" w:rsidP="002334D1">
      <w:pPr>
        <w:jc w:val="both"/>
      </w:pPr>
    </w:p>
    <w:p w14:paraId="5161A636" w14:textId="77777777" w:rsidR="002334D1" w:rsidRPr="002334D1" w:rsidRDefault="002334D1" w:rsidP="002334D1">
      <w:pPr>
        <w:jc w:val="both"/>
      </w:pPr>
      <w:r w:rsidRPr="002334D1">
        <w:t xml:space="preserve">The machinery was purchased on 1 July 2013. It has an anticipated residual value of $80,000 and an expected useful life of 15 years. </w:t>
      </w:r>
      <w:r w:rsidRPr="002334D1">
        <w:rPr>
          <w:b/>
        </w:rPr>
        <w:t>The machinery is being recorded under the cost model</w:t>
      </w:r>
      <w:r w:rsidRPr="002334D1">
        <w:t xml:space="preserve"> (AASB 136). </w:t>
      </w:r>
    </w:p>
    <w:p w14:paraId="2A324946" w14:textId="77777777" w:rsidR="002334D1" w:rsidRPr="002334D1" w:rsidRDefault="002334D1" w:rsidP="002334D1">
      <w:pPr>
        <w:jc w:val="both"/>
      </w:pPr>
    </w:p>
    <w:p w14:paraId="6631CC3B" w14:textId="77777777" w:rsidR="002334D1" w:rsidRPr="002334D1" w:rsidRDefault="002334D1" w:rsidP="002334D1">
      <w:pPr>
        <w:jc w:val="both"/>
      </w:pPr>
      <w:r w:rsidRPr="002334D1">
        <w:t>Both assets are being depreciated using the straight-line method.</w:t>
      </w:r>
    </w:p>
    <w:p w14:paraId="1F74F06B" w14:textId="77777777" w:rsidR="002334D1" w:rsidRPr="002334D1" w:rsidRDefault="002334D1" w:rsidP="002334D1">
      <w:pPr>
        <w:jc w:val="both"/>
      </w:pPr>
    </w:p>
    <w:p w14:paraId="6437EB72" w14:textId="77777777" w:rsidR="002334D1" w:rsidRPr="002334D1" w:rsidRDefault="002334D1" w:rsidP="002334D1">
      <w:pPr>
        <w:jc w:val="both"/>
      </w:pPr>
      <w:r w:rsidRPr="002334D1">
        <w:t>An extract of the balance sheet at 1 July 2015 is provided below:</w:t>
      </w:r>
    </w:p>
    <w:p w14:paraId="5050658E" w14:textId="77777777" w:rsidR="002334D1" w:rsidRPr="002334D1" w:rsidRDefault="002334D1" w:rsidP="002334D1">
      <w:pPr>
        <w:jc w:val="both"/>
      </w:pPr>
    </w:p>
    <w:p w14:paraId="3754DD11" w14:textId="77777777" w:rsidR="002334D1" w:rsidRPr="002334D1" w:rsidRDefault="002334D1" w:rsidP="002334D1">
      <w:pPr>
        <w:tabs>
          <w:tab w:val="decimal" w:pos="4860"/>
        </w:tabs>
        <w:jc w:val="both"/>
        <w:rPr>
          <w:u w:val="single"/>
        </w:rPr>
      </w:pPr>
      <w:r w:rsidRPr="002334D1">
        <w:rPr>
          <w:u w:val="single"/>
        </w:rPr>
        <w:t>Non-current Assets</w:t>
      </w:r>
    </w:p>
    <w:p w14:paraId="4DB19EE8" w14:textId="77777777" w:rsidR="002334D1" w:rsidRPr="002334D1" w:rsidRDefault="002334D1" w:rsidP="002334D1">
      <w:pPr>
        <w:tabs>
          <w:tab w:val="left" w:pos="567"/>
          <w:tab w:val="right" w:pos="4820"/>
          <w:tab w:val="decimal" w:pos="4860"/>
          <w:tab w:val="right" w:pos="6521"/>
        </w:tabs>
        <w:jc w:val="both"/>
      </w:pPr>
    </w:p>
    <w:p w14:paraId="3229F9EE" w14:textId="77777777" w:rsidR="002334D1" w:rsidRPr="002334D1" w:rsidRDefault="002334D1" w:rsidP="002334D1">
      <w:pPr>
        <w:tabs>
          <w:tab w:val="left" w:pos="567"/>
          <w:tab w:val="right" w:pos="4820"/>
          <w:tab w:val="decimal" w:pos="4860"/>
          <w:tab w:val="right" w:pos="6521"/>
        </w:tabs>
        <w:jc w:val="both"/>
      </w:pPr>
      <w:r w:rsidRPr="002334D1">
        <w:tab/>
        <w:t>Buildings</w:t>
      </w:r>
      <w:r w:rsidRPr="002334D1">
        <w:tab/>
        <w:t>750,000</w:t>
      </w:r>
    </w:p>
    <w:p w14:paraId="0F65FC86" w14:textId="77777777" w:rsidR="002334D1" w:rsidRPr="002334D1" w:rsidRDefault="002334D1" w:rsidP="002334D1">
      <w:pPr>
        <w:tabs>
          <w:tab w:val="left" w:pos="567"/>
          <w:tab w:val="decimal" w:pos="4860"/>
          <w:tab w:val="right" w:pos="6521"/>
        </w:tabs>
        <w:jc w:val="both"/>
      </w:pPr>
      <w:r w:rsidRPr="002334D1">
        <w:tab/>
        <w:t>Less Accumulated Depreciation</w:t>
      </w:r>
      <w:r w:rsidRPr="002334D1">
        <w:tab/>
      </w:r>
      <w:r w:rsidRPr="002334D1">
        <w:rPr>
          <w:u w:val="single"/>
        </w:rPr>
        <w:t>(105,000)</w:t>
      </w:r>
      <w:r w:rsidRPr="002334D1">
        <w:tab/>
      </w:r>
      <w:r w:rsidRPr="002334D1">
        <w:rPr>
          <w:u w:val="double"/>
        </w:rPr>
        <w:t>645,000</w:t>
      </w:r>
    </w:p>
    <w:p w14:paraId="56956B15" w14:textId="77777777" w:rsidR="002334D1" w:rsidRPr="002334D1" w:rsidRDefault="002334D1" w:rsidP="002334D1">
      <w:pPr>
        <w:tabs>
          <w:tab w:val="left" w:pos="567"/>
          <w:tab w:val="right" w:pos="4820"/>
          <w:tab w:val="decimal" w:pos="4860"/>
          <w:tab w:val="right" w:pos="6521"/>
        </w:tabs>
        <w:jc w:val="both"/>
      </w:pPr>
    </w:p>
    <w:p w14:paraId="3D39ECA1" w14:textId="77777777" w:rsidR="002334D1" w:rsidRPr="002334D1" w:rsidRDefault="002334D1" w:rsidP="002334D1">
      <w:pPr>
        <w:tabs>
          <w:tab w:val="left" w:pos="567"/>
          <w:tab w:val="right" w:pos="4820"/>
          <w:tab w:val="decimal" w:pos="4860"/>
          <w:tab w:val="right" w:pos="6521"/>
        </w:tabs>
        <w:jc w:val="both"/>
      </w:pPr>
      <w:r w:rsidRPr="002334D1">
        <w:tab/>
        <w:t>Machinery</w:t>
      </w:r>
      <w:r w:rsidRPr="002334D1">
        <w:tab/>
        <w:t>230,000</w:t>
      </w:r>
    </w:p>
    <w:p w14:paraId="7237BAD2" w14:textId="77777777" w:rsidR="002334D1" w:rsidRPr="002334D1" w:rsidRDefault="002334D1" w:rsidP="002334D1">
      <w:pPr>
        <w:tabs>
          <w:tab w:val="left" w:pos="567"/>
          <w:tab w:val="decimal" w:pos="4860"/>
          <w:tab w:val="right" w:pos="4905"/>
          <w:tab w:val="right" w:pos="6521"/>
        </w:tabs>
        <w:jc w:val="both"/>
      </w:pPr>
      <w:r w:rsidRPr="002334D1">
        <w:tab/>
        <w:t xml:space="preserve">Less Accumulated Depreciation </w:t>
      </w:r>
      <w:r w:rsidRPr="002334D1">
        <w:tab/>
      </w:r>
      <w:r w:rsidRPr="002334D1">
        <w:rPr>
          <w:u w:val="single"/>
        </w:rPr>
        <w:t>(20,000)</w:t>
      </w:r>
      <w:r w:rsidRPr="002334D1">
        <w:tab/>
      </w:r>
      <w:r w:rsidRPr="002334D1">
        <w:rPr>
          <w:u w:val="double"/>
        </w:rPr>
        <w:t>210,000</w:t>
      </w:r>
    </w:p>
    <w:p w14:paraId="5F06FE6D" w14:textId="77777777" w:rsidR="002334D1" w:rsidRPr="002334D1" w:rsidRDefault="002334D1" w:rsidP="002334D1">
      <w:pPr>
        <w:tabs>
          <w:tab w:val="center" w:pos="4680"/>
        </w:tabs>
        <w:jc w:val="both"/>
      </w:pPr>
    </w:p>
    <w:p w14:paraId="2A5B8A6B" w14:textId="77777777" w:rsidR="002334D1" w:rsidRPr="002334D1" w:rsidRDefault="002334D1" w:rsidP="002334D1">
      <w:pPr>
        <w:tabs>
          <w:tab w:val="center" w:pos="4680"/>
        </w:tabs>
        <w:jc w:val="both"/>
      </w:pPr>
      <w:r w:rsidRPr="002334D1">
        <w:t>Information relating to the assets at 30 June 2016 is:</w:t>
      </w:r>
    </w:p>
    <w:p w14:paraId="14D9F727" w14:textId="77777777" w:rsidR="002334D1" w:rsidRPr="002334D1" w:rsidRDefault="002334D1" w:rsidP="002334D1">
      <w:pPr>
        <w:tabs>
          <w:tab w:val="right" w:pos="4536"/>
        </w:tabs>
        <w:jc w:val="both"/>
      </w:pPr>
    </w:p>
    <w:p w14:paraId="08EB4333" w14:textId="77777777" w:rsidR="002334D1" w:rsidRPr="002334D1" w:rsidRDefault="002334D1" w:rsidP="002334D1">
      <w:pPr>
        <w:tabs>
          <w:tab w:val="decimal" w:pos="4860"/>
        </w:tabs>
        <w:jc w:val="both"/>
      </w:pPr>
      <w:r w:rsidRPr="002334D1">
        <w:t>Machinery Value in Use</w:t>
      </w:r>
      <w:r w:rsidRPr="002334D1">
        <w:tab/>
        <w:t>$197,000</w:t>
      </w:r>
    </w:p>
    <w:p w14:paraId="447DBF90" w14:textId="77777777" w:rsidR="002334D1" w:rsidRPr="002334D1" w:rsidRDefault="002334D1" w:rsidP="002334D1">
      <w:pPr>
        <w:tabs>
          <w:tab w:val="decimal" w:pos="4860"/>
        </w:tabs>
        <w:jc w:val="both"/>
      </w:pPr>
      <w:r w:rsidRPr="002334D1">
        <w:t>Machinery Fair Value</w:t>
      </w:r>
      <w:r w:rsidRPr="002334D1">
        <w:tab/>
        <w:t>$198,000</w:t>
      </w:r>
    </w:p>
    <w:p w14:paraId="272ACE75" w14:textId="77777777" w:rsidR="002334D1" w:rsidRPr="002334D1" w:rsidRDefault="002334D1" w:rsidP="002334D1">
      <w:pPr>
        <w:tabs>
          <w:tab w:val="decimal" w:pos="4860"/>
        </w:tabs>
        <w:jc w:val="both"/>
      </w:pPr>
      <w:r w:rsidRPr="002334D1">
        <w:t>Costs to sell Machinery</w:t>
      </w:r>
      <w:r w:rsidRPr="002334D1">
        <w:tab/>
        <w:t>$2,000</w:t>
      </w:r>
    </w:p>
    <w:p w14:paraId="303F1B7F" w14:textId="77777777" w:rsidR="002334D1" w:rsidRPr="002334D1" w:rsidRDefault="002334D1" w:rsidP="002334D1">
      <w:pPr>
        <w:tabs>
          <w:tab w:val="decimal" w:pos="4860"/>
        </w:tabs>
        <w:jc w:val="both"/>
      </w:pPr>
      <w:r w:rsidRPr="002334D1">
        <w:t xml:space="preserve">Buildings fair value </w:t>
      </w:r>
      <w:r w:rsidRPr="002334D1">
        <w:tab/>
        <w:t>$712,000</w:t>
      </w:r>
    </w:p>
    <w:p w14:paraId="000EAB6F" w14:textId="77777777" w:rsidR="002334D1" w:rsidRPr="002334D1" w:rsidRDefault="002334D1" w:rsidP="002334D1">
      <w:pPr>
        <w:tabs>
          <w:tab w:val="decimal" w:pos="4860"/>
        </w:tabs>
        <w:jc w:val="both"/>
      </w:pPr>
      <w:r w:rsidRPr="002334D1">
        <w:t>Buildings Value in Use</w:t>
      </w:r>
      <w:r w:rsidRPr="002334D1">
        <w:tab/>
        <w:t>$713,000</w:t>
      </w:r>
    </w:p>
    <w:p w14:paraId="4DD38210" w14:textId="77777777" w:rsidR="002334D1" w:rsidRPr="002334D1" w:rsidRDefault="002334D1" w:rsidP="002334D1">
      <w:pPr>
        <w:tabs>
          <w:tab w:val="decimal" w:pos="4860"/>
        </w:tabs>
        <w:jc w:val="both"/>
      </w:pPr>
      <w:r w:rsidRPr="002334D1">
        <w:t xml:space="preserve">Costs to sell Buildings </w:t>
      </w:r>
      <w:r w:rsidRPr="002334D1">
        <w:tab/>
        <w:t>$1,000</w:t>
      </w:r>
    </w:p>
    <w:p w14:paraId="46317741" w14:textId="77777777" w:rsidR="002334D1" w:rsidRPr="002334D1" w:rsidRDefault="002334D1" w:rsidP="002334D1">
      <w:pPr>
        <w:tabs>
          <w:tab w:val="decimal" w:pos="4860"/>
        </w:tabs>
        <w:jc w:val="both"/>
      </w:pPr>
      <w:r w:rsidRPr="002334D1">
        <w:t xml:space="preserve"> </w:t>
      </w:r>
    </w:p>
    <w:p w14:paraId="72B8DF1D" w14:textId="77777777" w:rsidR="002334D1" w:rsidRPr="002334D1" w:rsidRDefault="002334D1" w:rsidP="002334D1">
      <w:pPr>
        <w:tabs>
          <w:tab w:val="center" w:pos="4680"/>
        </w:tabs>
        <w:jc w:val="both"/>
      </w:pPr>
      <w:r w:rsidRPr="002334D1">
        <w:t>Information relating to the asset at 30 June 2017 is:</w:t>
      </w:r>
    </w:p>
    <w:p w14:paraId="395447F5" w14:textId="77777777" w:rsidR="002334D1" w:rsidRPr="002334D1" w:rsidRDefault="002334D1" w:rsidP="002334D1">
      <w:pPr>
        <w:tabs>
          <w:tab w:val="right" w:pos="4536"/>
        </w:tabs>
        <w:jc w:val="both"/>
      </w:pPr>
    </w:p>
    <w:p w14:paraId="7159558C" w14:textId="77777777" w:rsidR="002334D1" w:rsidRPr="002334D1" w:rsidRDefault="002334D1" w:rsidP="002334D1">
      <w:pPr>
        <w:tabs>
          <w:tab w:val="decimal" w:pos="4860"/>
        </w:tabs>
        <w:jc w:val="both"/>
      </w:pPr>
      <w:r w:rsidRPr="002334D1">
        <w:t xml:space="preserve">Buildings fair value </w:t>
      </w:r>
      <w:r w:rsidRPr="002334D1">
        <w:tab/>
        <w:t>$507,000</w:t>
      </w:r>
    </w:p>
    <w:p w14:paraId="0B33CA02" w14:textId="77777777" w:rsidR="002334D1" w:rsidRPr="002334D1" w:rsidRDefault="002334D1" w:rsidP="002334D1">
      <w:pPr>
        <w:tabs>
          <w:tab w:val="decimal" w:pos="4860"/>
        </w:tabs>
        <w:jc w:val="both"/>
      </w:pPr>
      <w:r w:rsidRPr="002334D1">
        <w:t>Buildings Value in Use</w:t>
      </w:r>
      <w:r w:rsidRPr="002334D1">
        <w:tab/>
        <w:t>$509,000</w:t>
      </w:r>
    </w:p>
    <w:p w14:paraId="5CD962CD" w14:textId="77777777" w:rsidR="002334D1" w:rsidRPr="002334D1" w:rsidRDefault="002334D1" w:rsidP="002334D1">
      <w:pPr>
        <w:tabs>
          <w:tab w:val="decimal" w:pos="4860"/>
        </w:tabs>
        <w:jc w:val="both"/>
      </w:pPr>
      <w:r w:rsidRPr="002334D1">
        <w:t xml:space="preserve">Costs to sell Buildings </w:t>
      </w:r>
      <w:r w:rsidRPr="002334D1">
        <w:tab/>
        <w:t>$1,000</w:t>
      </w:r>
    </w:p>
    <w:p w14:paraId="1AB03588" w14:textId="77777777" w:rsidR="002334D1" w:rsidRPr="002334D1" w:rsidRDefault="002334D1" w:rsidP="002334D1">
      <w:pPr>
        <w:jc w:val="both"/>
      </w:pPr>
    </w:p>
    <w:p w14:paraId="75025AD3" w14:textId="77777777" w:rsidR="002334D1" w:rsidRPr="002334D1" w:rsidRDefault="002334D1" w:rsidP="002334D1">
      <w:pPr>
        <w:jc w:val="both"/>
        <w:rPr>
          <w:b/>
        </w:rPr>
      </w:pPr>
      <w:r w:rsidRPr="002334D1">
        <w:rPr>
          <w:b/>
        </w:rPr>
        <w:t>Required:</w:t>
      </w:r>
    </w:p>
    <w:p w14:paraId="7663483C" w14:textId="77777777" w:rsidR="002334D1" w:rsidRPr="002334D1" w:rsidRDefault="002334D1" w:rsidP="002334D1">
      <w:pPr>
        <w:jc w:val="both"/>
      </w:pPr>
    </w:p>
    <w:p w14:paraId="59D7221A" w14:textId="77777777" w:rsidR="002334D1" w:rsidRPr="002334D1" w:rsidRDefault="002334D1" w:rsidP="002334D1">
      <w:pPr>
        <w:ind w:left="709" w:hanging="709"/>
        <w:jc w:val="both"/>
        <w:rPr>
          <w:lang w:val="en-US"/>
        </w:rPr>
      </w:pPr>
      <w:r w:rsidRPr="002334D1">
        <w:t>a)</w:t>
      </w:r>
      <w:r w:rsidRPr="002334D1">
        <w:tab/>
        <w:t xml:space="preserve">Prepare the general journal entries for the year ended 30 June 2016 for both assets, taking into account the information provided above. </w:t>
      </w:r>
      <w:r w:rsidRPr="002334D1">
        <w:rPr>
          <w:b/>
          <w:lang w:val="en-US"/>
        </w:rPr>
        <w:t>Justify</w:t>
      </w:r>
      <w:r w:rsidRPr="002334D1">
        <w:rPr>
          <w:lang w:val="en-US"/>
        </w:rPr>
        <w:t xml:space="preserve"> your answer and show all workings</w:t>
      </w:r>
    </w:p>
    <w:p w14:paraId="2D442679" w14:textId="77777777" w:rsidR="002334D1" w:rsidRPr="002334D1" w:rsidRDefault="002334D1" w:rsidP="002334D1">
      <w:pPr>
        <w:spacing w:after="260" w:line="260" w:lineRule="exact"/>
        <w:ind w:left="709"/>
        <w:contextualSpacing/>
        <w:jc w:val="both"/>
      </w:pPr>
    </w:p>
    <w:p w14:paraId="2A84C06F" w14:textId="77777777" w:rsidR="002334D1" w:rsidRPr="002334D1" w:rsidRDefault="002334D1" w:rsidP="002334D1">
      <w:pPr>
        <w:numPr>
          <w:ilvl w:val="0"/>
          <w:numId w:val="39"/>
        </w:numPr>
        <w:spacing w:after="260" w:line="260" w:lineRule="exact"/>
        <w:ind w:left="709" w:hanging="709"/>
        <w:contextualSpacing/>
        <w:jc w:val="both"/>
      </w:pPr>
      <w:r w:rsidRPr="002334D1">
        <w:t xml:space="preserve">Prepare the general journal entries for the year ended 30 June 2017 for the Buildings. </w:t>
      </w:r>
      <w:r w:rsidRPr="002334D1">
        <w:rPr>
          <w:b/>
        </w:rPr>
        <w:t>Justify</w:t>
      </w:r>
      <w:r w:rsidRPr="002334D1">
        <w:t xml:space="preserve"> your answer and show all workings.</w:t>
      </w:r>
    </w:p>
    <w:p w14:paraId="41D718F2" w14:textId="77777777" w:rsidR="002334D1" w:rsidRPr="002334D1" w:rsidRDefault="002334D1" w:rsidP="002334D1">
      <w:pPr>
        <w:spacing w:after="260" w:line="260" w:lineRule="exact"/>
        <w:ind w:left="709"/>
        <w:contextualSpacing/>
        <w:jc w:val="both"/>
      </w:pPr>
    </w:p>
    <w:p w14:paraId="58334865" w14:textId="73E4E5B6" w:rsidR="002334D1" w:rsidRDefault="002334D1" w:rsidP="002334D1">
      <w:pPr>
        <w:spacing w:after="160" w:line="259" w:lineRule="auto"/>
        <w:rPr>
          <w:rFonts w:ascii="Century Gothic" w:hAnsi="Century Gothic"/>
        </w:rPr>
      </w:pPr>
    </w:p>
    <w:p w14:paraId="2BB5CB41" w14:textId="78D68182" w:rsidR="00F254C1" w:rsidRPr="00F254C1" w:rsidRDefault="00F254C1" w:rsidP="00F254C1">
      <w:pPr>
        <w:numPr>
          <w:ilvl w:val="0"/>
          <w:numId w:val="33"/>
        </w:numPr>
        <w:tabs>
          <w:tab w:val="clear" w:pos="720"/>
          <w:tab w:val="num" w:pos="540"/>
        </w:tabs>
        <w:spacing w:after="160" w:line="259" w:lineRule="auto"/>
        <w:ind w:left="539" w:hanging="539"/>
        <w:jc w:val="both"/>
        <w:rPr>
          <w:rFonts w:ascii="Century Gothic" w:hAnsi="Century Gothic"/>
          <w:b/>
        </w:rPr>
      </w:pPr>
      <w:r w:rsidRPr="00F254C1">
        <w:rPr>
          <w:rFonts w:ascii="Century Gothic" w:hAnsi="Century Gothic"/>
          <w:b/>
        </w:rPr>
        <w:br w:type="page"/>
      </w:r>
    </w:p>
    <w:p w14:paraId="23376CDB" w14:textId="518B06BE" w:rsidR="004A7F6C" w:rsidRPr="00571FA4" w:rsidRDefault="004A7F6C" w:rsidP="002334D1">
      <w:pPr>
        <w:jc w:val="both"/>
        <w:rPr>
          <w:rFonts w:ascii="Century Gothic" w:hAnsi="Century Gothic"/>
          <w:b/>
          <w:lang w:eastAsia="en-AU"/>
        </w:rPr>
      </w:pPr>
      <w:r w:rsidRPr="00571FA4">
        <w:rPr>
          <w:rFonts w:ascii="Century Gothic" w:hAnsi="Century Gothic"/>
          <w:b/>
        </w:rPr>
        <w:lastRenderedPageBreak/>
        <w:t>Additional Problem</w:t>
      </w:r>
      <w:r w:rsidRPr="00571FA4">
        <w:rPr>
          <w:rFonts w:ascii="Century Gothic" w:hAnsi="Century Gothic"/>
          <w:b/>
          <w:lang w:eastAsia="en-AU"/>
        </w:rPr>
        <w:t xml:space="preserve"> </w:t>
      </w:r>
      <w:r w:rsidR="002334D1">
        <w:rPr>
          <w:rFonts w:ascii="Century Gothic" w:hAnsi="Century Gothic"/>
          <w:b/>
          <w:lang w:eastAsia="en-AU"/>
        </w:rPr>
        <w:t>20</w:t>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r>
      <w:r w:rsidRPr="00571FA4">
        <w:rPr>
          <w:rFonts w:ascii="Century Gothic" w:hAnsi="Century Gothic"/>
          <w:b/>
          <w:lang w:eastAsia="en-AU"/>
        </w:rPr>
        <w:tab/>
        <w:t xml:space="preserve">   </w:t>
      </w:r>
    </w:p>
    <w:p w14:paraId="2057CC0D" w14:textId="77777777" w:rsidR="004A7F6C" w:rsidRPr="00571FA4" w:rsidRDefault="004A7F6C" w:rsidP="004A7F6C">
      <w:pPr>
        <w:jc w:val="both"/>
        <w:rPr>
          <w:rFonts w:ascii="Century Gothic" w:hAnsi="Century Gothic"/>
          <w:lang w:eastAsia="en-AU"/>
        </w:rPr>
      </w:pPr>
    </w:p>
    <w:p w14:paraId="633BD4EE" w14:textId="77777777" w:rsidR="004A7F6C" w:rsidRPr="00571FA4" w:rsidRDefault="004A7F6C" w:rsidP="00A323E7">
      <w:pPr>
        <w:numPr>
          <w:ilvl w:val="0"/>
          <w:numId w:val="8"/>
        </w:numPr>
        <w:spacing w:line="276" w:lineRule="auto"/>
        <w:ind w:left="567" w:hanging="567"/>
        <w:contextualSpacing/>
        <w:rPr>
          <w:rFonts w:ascii="Century Gothic" w:hAnsi="Century Gothic"/>
        </w:rPr>
      </w:pPr>
      <w:r w:rsidRPr="00571FA4">
        <w:rPr>
          <w:rFonts w:ascii="Century Gothic" w:hAnsi="Century Gothic"/>
        </w:rPr>
        <w:t xml:space="preserve">The accountant of </w:t>
      </w:r>
      <w:proofErr w:type="spellStart"/>
      <w:r w:rsidRPr="00571FA4">
        <w:rPr>
          <w:rFonts w:ascii="Century Gothic" w:hAnsi="Century Gothic"/>
        </w:rPr>
        <w:t>Houli</w:t>
      </w:r>
      <w:proofErr w:type="spellEnd"/>
      <w:r w:rsidRPr="00571FA4">
        <w:rPr>
          <w:rFonts w:ascii="Century Gothic" w:hAnsi="Century Gothic"/>
        </w:rPr>
        <w:t xml:space="preserve"> Pty Ltd is confused. She is not sure of how to treat the firm’s two brand names. Brand name A was purchased from a competitor. Brand name B was internally generated.</w:t>
      </w:r>
    </w:p>
    <w:p w14:paraId="09648FDF" w14:textId="77777777" w:rsidR="004A7F6C" w:rsidRPr="00571FA4" w:rsidRDefault="004A7F6C" w:rsidP="00A323E7">
      <w:pPr>
        <w:ind w:left="567" w:hanging="567"/>
        <w:rPr>
          <w:rFonts w:ascii="Century Gothic" w:hAnsi="Century Gothic"/>
        </w:rPr>
      </w:pPr>
    </w:p>
    <w:p w14:paraId="71F01694" w14:textId="77777777" w:rsidR="004A7F6C" w:rsidRPr="00571FA4" w:rsidRDefault="004A7F6C" w:rsidP="00A323E7">
      <w:pPr>
        <w:ind w:left="567"/>
        <w:rPr>
          <w:rFonts w:ascii="Century Gothic" w:hAnsi="Century Gothic"/>
        </w:rPr>
      </w:pPr>
      <w:r w:rsidRPr="00571FA4">
        <w:rPr>
          <w:rFonts w:ascii="Century Gothic" w:hAnsi="Century Gothic"/>
        </w:rPr>
        <w:t>The accountant needs guidance on how to account for the two brand names in accordance with relevant AASB Accounting Standards.</w:t>
      </w:r>
    </w:p>
    <w:p w14:paraId="229F314A" w14:textId="77777777" w:rsidR="004A7F6C" w:rsidRPr="00571FA4" w:rsidRDefault="004A7F6C" w:rsidP="004A7F6C">
      <w:pPr>
        <w:ind w:left="567" w:hanging="567"/>
        <w:rPr>
          <w:rFonts w:ascii="Century Gothic" w:hAnsi="Century Gothic"/>
        </w:rPr>
      </w:pPr>
    </w:p>
    <w:p w14:paraId="5032B1BC" w14:textId="77777777" w:rsidR="004A7F6C" w:rsidRPr="00571FA4" w:rsidRDefault="004A7F6C" w:rsidP="004A7F6C">
      <w:pPr>
        <w:rPr>
          <w:rFonts w:ascii="Century Gothic" w:hAnsi="Century Gothic"/>
          <w:b/>
        </w:rPr>
      </w:pPr>
      <w:r w:rsidRPr="00571FA4">
        <w:rPr>
          <w:rFonts w:ascii="Century Gothic" w:hAnsi="Century Gothic"/>
          <w:b/>
        </w:rPr>
        <w:t xml:space="preserve">Required: </w:t>
      </w:r>
    </w:p>
    <w:p w14:paraId="43D94892" w14:textId="77777777" w:rsidR="004A7F6C" w:rsidRPr="00571FA4" w:rsidRDefault="004A7F6C" w:rsidP="004A7F6C">
      <w:pPr>
        <w:rPr>
          <w:rFonts w:ascii="Century Gothic" w:hAnsi="Century Gothic"/>
          <w:b/>
        </w:rPr>
      </w:pPr>
    </w:p>
    <w:p w14:paraId="01C1E9A0" w14:textId="77777777" w:rsidR="004A7F6C" w:rsidRPr="00571FA4" w:rsidRDefault="004A7F6C" w:rsidP="004A7F6C">
      <w:pPr>
        <w:numPr>
          <w:ilvl w:val="0"/>
          <w:numId w:val="9"/>
        </w:numPr>
        <w:spacing w:after="200" w:line="276" w:lineRule="auto"/>
        <w:contextualSpacing/>
        <w:rPr>
          <w:rFonts w:ascii="Century Gothic" w:hAnsi="Century Gothic"/>
        </w:rPr>
      </w:pPr>
      <w:r w:rsidRPr="00571FA4">
        <w:rPr>
          <w:rFonts w:ascii="Century Gothic" w:hAnsi="Century Gothic"/>
        </w:rPr>
        <w:t>Explain to the accountant how they should initially treat each brand name.</w:t>
      </w:r>
    </w:p>
    <w:p w14:paraId="072C57C6" w14:textId="0CE8869C" w:rsidR="004A7F6C" w:rsidRDefault="004A7F6C" w:rsidP="004A7F6C">
      <w:pPr>
        <w:numPr>
          <w:ilvl w:val="0"/>
          <w:numId w:val="9"/>
        </w:numPr>
        <w:spacing w:after="200" w:line="276" w:lineRule="auto"/>
        <w:contextualSpacing/>
        <w:rPr>
          <w:rFonts w:ascii="Century Gothic" w:hAnsi="Century Gothic"/>
        </w:rPr>
      </w:pPr>
      <w:r w:rsidRPr="00571FA4">
        <w:rPr>
          <w:rFonts w:ascii="Century Gothic" w:hAnsi="Century Gothic"/>
        </w:rPr>
        <w:t>Explain to the accountant how they should treat each brand name in subsequent years.</w:t>
      </w:r>
    </w:p>
    <w:p w14:paraId="4F80D4BB" w14:textId="1C6DDD68" w:rsidR="0040410E" w:rsidRDefault="0040410E" w:rsidP="0040410E">
      <w:pPr>
        <w:spacing w:after="200" w:line="276" w:lineRule="auto"/>
        <w:contextualSpacing/>
        <w:rPr>
          <w:rFonts w:ascii="Century Gothic" w:hAnsi="Century Gothic"/>
        </w:rPr>
      </w:pPr>
    </w:p>
    <w:p w14:paraId="3DD39F98" w14:textId="77777777" w:rsidR="0040410E" w:rsidRPr="00571FA4" w:rsidRDefault="0040410E" w:rsidP="0040410E">
      <w:pPr>
        <w:spacing w:after="200" w:line="276" w:lineRule="auto"/>
        <w:contextualSpacing/>
        <w:rPr>
          <w:rFonts w:ascii="Century Gothic" w:hAnsi="Century Gothic"/>
        </w:rPr>
      </w:pPr>
    </w:p>
    <w:p w14:paraId="4B3006B2" w14:textId="77777777" w:rsidR="004A7F6C" w:rsidRPr="00571FA4" w:rsidRDefault="004A7F6C">
      <w:pPr>
        <w:rPr>
          <w:rFonts w:ascii="Century Gothic" w:hAnsi="Century Gothic"/>
        </w:rPr>
      </w:pPr>
    </w:p>
    <w:p w14:paraId="0C7DBB3E" w14:textId="40E0D9B7" w:rsidR="004A7F6C" w:rsidRPr="00571FA4" w:rsidRDefault="004A7F6C" w:rsidP="002334D1">
      <w:pPr>
        <w:tabs>
          <w:tab w:val="left" w:pos="-1440"/>
          <w:tab w:val="left" w:pos="-720"/>
          <w:tab w:val="left" w:pos="1"/>
          <w:tab w:val="left" w:pos="312"/>
          <w:tab w:val="left" w:pos="720"/>
          <w:tab w:val="left" w:pos="1134"/>
          <w:tab w:val="left" w:pos="1440"/>
          <w:tab w:val="left" w:pos="2160"/>
          <w:tab w:val="right" w:pos="7164"/>
          <w:tab w:val="right" w:pos="9018"/>
        </w:tabs>
        <w:spacing w:line="312" w:lineRule="atLeast"/>
        <w:rPr>
          <w:rFonts w:ascii="Century Gothic" w:hAnsi="Century Gothic"/>
          <w:b/>
          <w:bCs/>
        </w:rPr>
      </w:pPr>
      <w:r w:rsidRPr="00571FA4">
        <w:rPr>
          <w:rFonts w:ascii="Century Gothic" w:hAnsi="Century Gothic"/>
          <w:b/>
          <w:bCs/>
        </w:rPr>
        <w:t xml:space="preserve">Additional Problem </w:t>
      </w:r>
      <w:r w:rsidR="00761F9E">
        <w:rPr>
          <w:rFonts w:ascii="Century Gothic" w:hAnsi="Century Gothic"/>
          <w:b/>
          <w:bCs/>
        </w:rPr>
        <w:t>2</w:t>
      </w:r>
      <w:r w:rsidR="002334D1">
        <w:rPr>
          <w:rFonts w:ascii="Century Gothic" w:hAnsi="Century Gothic"/>
          <w:b/>
          <w:bCs/>
        </w:rPr>
        <w:t>1</w:t>
      </w:r>
    </w:p>
    <w:p w14:paraId="4E84E2E2" w14:textId="77777777" w:rsidR="004A7F6C" w:rsidRPr="00571FA4" w:rsidRDefault="004A7F6C" w:rsidP="004A7F6C">
      <w:pPr>
        <w:tabs>
          <w:tab w:val="left" w:pos="-1440"/>
          <w:tab w:val="left" w:pos="-720"/>
          <w:tab w:val="left" w:pos="1"/>
          <w:tab w:val="left" w:pos="312"/>
          <w:tab w:val="left" w:pos="720"/>
          <w:tab w:val="left" w:pos="1134"/>
          <w:tab w:val="left" w:pos="1440"/>
          <w:tab w:val="left" w:pos="2160"/>
          <w:tab w:val="right" w:pos="7164"/>
          <w:tab w:val="right" w:pos="9018"/>
        </w:tabs>
        <w:spacing w:line="312" w:lineRule="atLeast"/>
        <w:rPr>
          <w:rFonts w:ascii="Century Gothic" w:hAnsi="Century Gothic"/>
        </w:rPr>
      </w:pPr>
    </w:p>
    <w:p w14:paraId="5B00DC21" w14:textId="77777777" w:rsidR="00507A69" w:rsidRPr="00571FA4" w:rsidRDefault="00507A69" w:rsidP="00507A69">
      <w:pPr>
        <w:jc w:val="both"/>
        <w:rPr>
          <w:rFonts w:ascii="Century Gothic" w:hAnsi="Century Gothic" w:cstheme="majorBidi"/>
        </w:rPr>
      </w:pPr>
      <w:r w:rsidRPr="00571FA4">
        <w:rPr>
          <w:rFonts w:ascii="Century Gothic" w:hAnsi="Century Gothic" w:cstheme="majorBidi"/>
        </w:rPr>
        <w:t>On the 1 July 2010, Saints Ltd purchased some manufacturing equipment at a cost of $1,000,000 cash. They immediately spent an additional $100,000 installing the equipment before they could use it. The equipment had a useful life of 10 years and an estimated residual value of $100,000. The company uses the straight line depreciation method.</w:t>
      </w:r>
    </w:p>
    <w:p w14:paraId="4B09CAA2" w14:textId="77777777" w:rsidR="00507A69" w:rsidRPr="00571FA4" w:rsidRDefault="00507A69" w:rsidP="00507A69">
      <w:pPr>
        <w:jc w:val="both"/>
        <w:rPr>
          <w:rFonts w:ascii="Century Gothic" w:hAnsi="Century Gothic" w:cstheme="majorBidi"/>
        </w:rPr>
      </w:pPr>
      <w:r w:rsidRPr="00571FA4">
        <w:rPr>
          <w:rFonts w:ascii="Century Gothic" w:hAnsi="Century Gothic" w:cstheme="majorBidi"/>
        </w:rPr>
        <w:t>On the 1 July 2011, the equipment broke down and the company spent $120,000 returning it to working order.</w:t>
      </w:r>
    </w:p>
    <w:p w14:paraId="51AF913A" w14:textId="77777777" w:rsidR="00507A69" w:rsidRPr="00571FA4" w:rsidRDefault="00507A69" w:rsidP="00507A69">
      <w:pPr>
        <w:jc w:val="both"/>
        <w:rPr>
          <w:rFonts w:ascii="Century Gothic" w:hAnsi="Century Gothic" w:cstheme="majorBidi"/>
        </w:rPr>
      </w:pPr>
      <w:r w:rsidRPr="00571FA4">
        <w:rPr>
          <w:rFonts w:ascii="Century Gothic" w:hAnsi="Century Gothic" w:cstheme="majorBidi"/>
        </w:rPr>
        <w:t>The company decided on 1 July 2012 to modify the equipment to enable it to produce at 5 times the previous volume of output. The modifications cost $400,000 cash</w:t>
      </w:r>
      <w:r w:rsidRPr="00571FA4">
        <w:rPr>
          <w:rFonts w:ascii="Century Gothic" w:hAnsi="Century Gothic" w:cstheme="majorBidi"/>
          <w:lang w:val="en-US"/>
        </w:rPr>
        <w:t xml:space="preserve"> and did not change the useful life of the equipment</w:t>
      </w:r>
      <w:r w:rsidRPr="00571FA4">
        <w:rPr>
          <w:rFonts w:ascii="Century Gothic" w:hAnsi="Century Gothic" w:cstheme="majorBidi"/>
        </w:rPr>
        <w:t xml:space="preserve">. </w:t>
      </w:r>
    </w:p>
    <w:p w14:paraId="576338E2" w14:textId="77777777" w:rsidR="00507A69" w:rsidRPr="00571FA4" w:rsidRDefault="00507A69" w:rsidP="00507A69">
      <w:pPr>
        <w:jc w:val="both"/>
        <w:rPr>
          <w:rFonts w:ascii="Century Gothic" w:hAnsi="Century Gothic" w:cstheme="majorBidi"/>
          <w:color w:val="FF0000"/>
        </w:rPr>
      </w:pPr>
    </w:p>
    <w:p w14:paraId="148A15A3" w14:textId="77777777" w:rsidR="00507A69" w:rsidRPr="00571FA4" w:rsidRDefault="00507A69" w:rsidP="00507A69">
      <w:pPr>
        <w:jc w:val="both"/>
        <w:rPr>
          <w:rFonts w:ascii="Century Gothic" w:hAnsi="Century Gothic" w:cstheme="majorBidi"/>
          <w:i/>
          <w:iCs/>
        </w:rPr>
      </w:pPr>
      <w:r w:rsidRPr="00571FA4">
        <w:rPr>
          <w:rFonts w:ascii="Century Gothic" w:hAnsi="Century Gothic" w:cstheme="majorBidi"/>
          <w:b/>
          <w:i/>
          <w:iCs/>
        </w:rPr>
        <w:t>Required:</w:t>
      </w:r>
    </w:p>
    <w:p w14:paraId="106CD866" w14:textId="77777777" w:rsidR="00507A69" w:rsidRPr="00571FA4" w:rsidRDefault="00507A69" w:rsidP="00507A69">
      <w:pPr>
        <w:jc w:val="both"/>
        <w:rPr>
          <w:rFonts w:ascii="Century Gothic" w:hAnsi="Century Gothic" w:cstheme="majorBidi"/>
          <w:iCs/>
        </w:rPr>
      </w:pPr>
    </w:p>
    <w:p w14:paraId="3AB66DCA" w14:textId="77777777" w:rsidR="00507A69" w:rsidRPr="00571FA4" w:rsidRDefault="00507A69" w:rsidP="00507A69">
      <w:pPr>
        <w:jc w:val="both"/>
        <w:rPr>
          <w:rFonts w:ascii="Century Gothic" w:hAnsi="Century Gothic"/>
          <w:b/>
        </w:rPr>
      </w:pPr>
      <w:r w:rsidRPr="00571FA4">
        <w:rPr>
          <w:rFonts w:ascii="Century Gothic" w:hAnsi="Century Gothic" w:cstheme="majorBidi"/>
        </w:rPr>
        <w:t>Prepare all appropriate journal entries for the financial years ending June 2011, 2012 and 2013. Justify your answers and show all calculations and assumptions</w:t>
      </w:r>
      <w:r w:rsidRPr="00571FA4">
        <w:rPr>
          <w:rFonts w:ascii="Century Gothic" w:hAnsi="Century Gothic"/>
        </w:rPr>
        <w:t>.</w:t>
      </w:r>
    </w:p>
    <w:p w14:paraId="039EA2B9" w14:textId="77777777" w:rsidR="004A7F6C" w:rsidRPr="00571FA4" w:rsidRDefault="004A7F6C">
      <w:pPr>
        <w:rPr>
          <w:rFonts w:ascii="Century Gothic" w:hAnsi="Century Gothic"/>
        </w:rPr>
      </w:pPr>
    </w:p>
    <w:p w14:paraId="77D5397E" w14:textId="77777777" w:rsidR="00A323E7" w:rsidRPr="00571FA4" w:rsidRDefault="00A323E7">
      <w:pPr>
        <w:spacing w:after="160" w:line="259" w:lineRule="auto"/>
        <w:rPr>
          <w:rFonts w:ascii="Century Gothic" w:hAnsi="Century Gothic" w:cstheme="majorBidi"/>
          <w:b/>
          <w:lang w:eastAsia="en-AU"/>
        </w:rPr>
      </w:pPr>
      <w:r w:rsidRPr="00571FA4">
        <w:rPr>
          <w:rFonts w:ascii="Century Gothic" w:hAnsi="Century Gothic" w:cstheme="majorBidi"/>
          <w:b/>
          <w:lang w:eastAsia="en-AU"/>
        </w:rPr>
        <w:br w:type="page"/>
      </w:r>
    </w:p>
    <w:p w14:paraId="4A0B9002" w14:textId="3B196909" w:rsidR="00854D34" w:rsidRPr="00571FA4" w:rsidRDefault="00854D34" w:rsidP="00094055">
      <w:pPr>
        <w:spacing w:after="120" w:line="320" w:lineRule="exact"/>
        <w:rPr>
          <w:rFonts w:ascii="Century Gothic" w:hAnsi="Century Gothic" w:cstheme="majorBidi"/>
          <w:b/>
          <w:lang w:eastAsia="en-AU"/>
        </w:rPr>
      </w:pPr>
      <w:r w:rsidRPr="00571FA4">
        <w:rPr>
          <w:rFonts w:ascii="Century Gothic" w:hAnsi="Century Gothic" w:cstheme="majorBidi"/>
          <w:b/>
          <w:lang w:eastAsia="en-AU"/>
        </w:rPr>
        <w:lastRenderedPageBreak/>
        <w:t xml:space="preserve">Additional Problem </w:t>
      </w:r>
      <w:r w:rsidR="0040410E">
        <w:rPr>
          <w:rFonts w:ascii="Century Gothic" w:hAnsi="Century Gothic" w:cstheme="majorBidi"/>
          <w:b/>
          <w:lang w:eastAsia="en-AU"/>
        </w:rPr>
        <w:t>2</w:t>
      </w:r>
      <w:r w:rsidR="00094055">
        <w:rPr>
          <w:rFonts w:ascii="Century Gothic" w:hAnsi="Century Gothic" w:cstheme="majorBidi"/>
          <w:b/>
          <w:lang w:eastAsia="en-AU"/>
        </w:rPr>
        <w:t>2</w:t>
      </w:r>
    </w:p>
    <w:p w14:paraId="38A072AC" w14:textId="77777777" w:rsidR="00854D34" w:rsidRPr="00571FA4" w:rsidRDefault="00854D34" w:rsidP="00B45656">
      <w:pPr>
        <w:spacing w:after="120"/>
        <w:rPr>
          <w:rFonts w:ascii="Century Gothic" w:hAnsi="Century Gothic" w:cstheme="majorBidi"/>
        </w:rPr>
      </w:pPr>
      <w:r w:rsidRPr="00571FA4">
        <w:rPr>
          <w:rFonts w:ascii="Century Gothic" w:hAnsi="Century Gothic" w:cstheme="majorBidi"/>
          <w:b/>
        </w:rPr>
        <w:t>Stapleton and Sons</w:t>
      </w:r>
      <w:r w:rsidRPr="00571FA4">
        <w:rPr>
          <w:rFonts w:ascii="Century Gothic" w:hAnsi="Century Gothic" w:cstheme="majorBidi"/>
        </w:rPr>
        <w:t xml:space="preserve"> is a business that employs five full-time staff. Under their employment contract, each staff is entitled to ten days of sick leave each year, provided sufficient medical certificates or similar documents are produced to confirm their ill health. Past experience and records indicate that staff use 70% of their sick leave each year. Staff work a five day week (Monday to Friday), and are paid a salary of $52,000 each per year. The business records wages and relevant leave entitlements on a weekly basis.</w:t>
      </w:r>
    </w:p>
    <w:p w14:paraId="7E5BF112" w14:textId="77777777" w:rsidR="00854D34" w:rsidRPr="00571FA4" w:rsidRDefault="00854D34" w:rsidP="00854D34">
      <w:pPr>
        <w:spacing w:after="120"/>
        <w:ind w:left="720"/>
        <w:rPr>
          <w:rFonts w:ascii="Century Gothic" w:hAnsi="Century Gothic" w:cstheme="majorBidi"/>
          <w:b/>
          <w:i/>
        </w:rPr>
      </w:pPr>
      <w:r w:rsidRPr="00571FA4">
        <w:rPr>
          <w:rFonts w:ascii="Century Gothic" w:hAnsi="Century Gothic" w:cstheme="majorBidi"/>
          <w:b/>
          <w:i/>
        </w:rPr>
        <w:t>Required:</w:t>
      </w:r>
    </w:p>
    <w:p w14:paraId="283C2F69" w14:textId="77777777" w:rsidR="00854D34" w:rsidRPr="00571FA4" w:rsidRDefault="00854D34" w:rsidP="00854D34">
      <w:pPr>
        <w:numPr>
          <w:ilvl w:val="0"/>
          <w:numId w:val="11"/>
        </w:numPr>
        <w:spacing w:after="120"/>
        <w:rPr>
          <w:rFonts w:ascii="Century Gothic" w:hAnsi="Century Gothic" w:cstheme="majorBidi"/>
        </w:rPr>
      </w:pPr>
      <w:r w:rsidRPr="00571FA4">
        <w:rPr>
          <w:rFonts w:ascii="Century Gothic" w:hAnsi="Century Gothic" w:cstheme="majorBidi"/>
        </w:rPr>
        <w:t xml:space="preserve">Should Stapleton and Sons record any provision for their employees’ sick leave? Explain and justify your answer with reference to the AASB Framework and Accounting Standards where relevant. </w:t>
      </w:r>
    </w:p>
    <w:p w14:paraId="27F389F7" w14:textId="77777777" w:rsidR="00854D34" w:rsidRPr="00571FA4" w:rsidRDefault="00854D34" w:rsidP="00854D34">
      <w:pPr>
        <w:numPr>
          <w:ilvl w:val="0"/>
          <w:numId w:val="11"/>
        </w:numPr>
        <w:spacing w:after="120"/>
        <w:rPr>
          <w:rFonts w:ascii="Century Gothic" w:hAnsi="Century Gothic" w:cstheme="majorBidi"/>
        </w:rPr>
      </w:pPr>
      <w:r w:rsidRPr="00571FA4">
        <w:rPr>
          <w:rFonts w:ascii="Century Gothic" w:hAnsi="Century Gothic" w:cstheme="majorBidi"/>
        </w:rPr>
        <w:t xml:space="preserve">Calculate the annual sick leave obligation for Stapleton and Sons, </w:t>
      </w:r>
      <w:r w:rsidRPr="00571FA4">
        <w:rPr>
          <w:rFonts w:ascii="Century Gothic" w:hAnsi="Century Gothic" w:cstheme="majorBidi"/>
          <w:u w:val="single"/>
        </w:rPr>
        <w:t>and</w:t>
      </w:r>
      <w:r w:rsidRPr="00571FA4">
        <w:rPr>
          <w:rFonts w:ascii="Century Gothic" w:hAnsi="Century Gothic" w:cstheme="majorBidi"/>
        </w:rPr>
        <w:t xml:space="preserve"> provide the general journal entries necessary to record the wages paid and leave provision for one week.</w:t>
      </w:r>
    </w:p>
    <w:p w14:paraId="450092C2" w14:textId="4D0EF833" w:rsidR="002A7F89" w:rsidRDefault="002A7F89" w:rsidP="002A7F89">
      <w:pPr>
        <w:spacing w:after="120"/>
        <w:ind w:left="1440"/>
        <w:rPr>
          <w:rFonts w:ascii="Century Gothic" w:hAnsi="Century Gothic" w:cstheme="majorBidi"/>
        </w:rPr>
      </w:pPr>
    </w:p>
    <w:p w14:paraId="52548EA6" w14:textId="10F15325" w:rsidR="009279FD" w:rsidRDefault="009279FD" w:rsidP="002A7F89">
      <w:pPr>
        <w:spacing w:after="120"/>
        <w:ind w:left="1440"/>
        <w:rPr>
          <w:rFonts w:ascii="Century Gothic" w:hAnsi="Century Gothic" w:cstheme="majorBidi"/>
        </w:rPr>
      </w:pPr>
    </w:p>
    <w:p w14:paraId="150F67F1" w14:textId="77777777" w:rsidR="009279FD" w:rsidRPr="00571FA4" w:rsidRDefault="009279FD" w:rsidP="002A7F89">
      <w:pPr>
        <w:spacing w:after="120"/>
        <w:ind w:left="1440"/>
        <w:rPr>
          <w:rFonts w:ascii="Century Gothic" w:hAnsi="Century Gothic" w:cstheme="majorBidi"/>
        </w:rPr>
      </w:pPr>
    </w:p>
    <w:p w14:paraId="420B0800" w14:textId="0CB3EB4B" w:rsidR="00854D34" w:rsidRPr="00571FA4" w:rsidRDefault="00854D34" w:rsidP="00094055">
      <w:pPr>
        <w:spacing w:after="120"/>
        <w:rPr>
          <w:rFonts w:ascii="Century Gothic" w:hAnsi="Century Gothic"/>
          <w:b/>
          <w:bCs/>
          <w:iCs/>
        </w:rPr>
      </w:pPr>
      <w:r w:rsidRPr="00571FA4">
        <w:rPr>
          <w:rFonts w:ascii="Century Gothic" w:hAnsi="Century Gothic"/>
          <w:b/>
          <w:bCs/>
          <w:iCs/>
        </w:rPr>
        <w:t xml:space="preserve">Additional Problem </w:t>
      </w:r>
      <w:r w:rsidR="0040410E">
        <w:rPr>
          <w:rFonts w:ascii="Century Gothic" w:hAnsi="Century Gothic"/>
          <w:b/>
          <w:bCs/>
          <w:iCs/>
        </w:rPr>
        <w:t>2</w:t>
      </w:r>
      <w:r w:rsidR="00094055">
        <w:rPr>
          <w:rFonts w:ascii="Century Gothic" w:hAnsi="Century Gothic"/>
          <w:b/>
          <w:bCs/>
          <w:iCs/>
        </w:rPr>
        <w:t>3</w:t>
      </w:r>
    </w:p>
    <w:p w14:paraId="3C3EB494" w14:textId="0275EA1A" w:rsidR="00854D34" w:rsidRDefault="00854D34" w:rsidP="00854D34">
      <w:pPr>
        <w:autoSpaceDE w:val="0"/>
        <w:autoSpaceDN w:val="0"/>
        <w:adjustRightInd w:val="0"/>
        <w:rPr>
          <w:rFonts w:ascii="Century Gothic" w:hAnsi="Century Gothic"/>
          <w:bCs/>
          <w:color w:val="000000"/>
          <w:lang w:eastAsia="en-AU"/>
        </w:rPr>
      </w:pPr>
      <w:proofErr w:type="spellStart"/>
      <w:r w:rsidRPr="00571FA4">
        <w:rPr>
          <w:rFonts w:ascii="Century Gothic" w:hAnsi="Century Gothic"/>
          <w:bCs/>
          <w:color w:val="000000"/>
          <w:lang w:eastAsia="en-AU"/>
        </w:rPr>
        <w:t>Comptex</w:t>
      </w:r>
      <w:proofErr w:type="spellEnd"/>
      <w:r w:rsidRPr="00571FA4">
        <w:rPr>
          <w:rFonts w:ascii="Century Gothic" w:hAnsi="Century Gothic"/>
          <w:bCs/>
          <w:color w:val="000000"/>
          <w:lang w:eastAsia="en-AU"/>
        </w:rPr>
        <w:t xml:space="preserve"> Ltd sells computers. It provides a one-year warranty on the computer by way of parts and labour. During the year ended 30 June 2013, the company sold 1,000 computers for $1250 each. Previous experience indicates that the warranty claims amount to 2 per cent of sales revenue. For the year ended 30 June 2013, </w:t>
      </w:r>
      <w:proofErr w:type="spellStart"/>
      <w:r w:rsidRPr="00571FA4">
        <w:rPr>
          <w:rFonts w:ascii="Century Gothic" w:hAnsi="Century Gothic"/>
          <w:bCs/>
          <w:color w:val="000000"/>
          <w:lang w:eastAsia="en-AU"/>
        </w:rPr>
        <w:t>Comptex</w:t>
      </w:r>
      <w:proofErr w:type="spellEnd"/>
      <w:r w:rsidRPr="00571FA4">
        <w:rPr>
          <w:rFonts w:ascii="Century Gothic" w:hAnsi="Century Gothic"/>
          <w:bCs/>
          <w:color w:val="000000"/>
          <w:lang w:eastAsia="en-AU"/>
        </w:rPr>
        <w:t xml:space="preserve"> repaired 50 computers. The cost of repair was $10 000 in parts and $7000 in labour.</w:t>
      </w:r>
    </w:p>
    <w:p w14:paraId="00A298C1" w14:textId="77777777" w:rsidR="009279FD" w:rsidRPr="00571FA4" w:rsidRDefault="009279FD" w:rsidP="00854D34">
      <w:pPr>
        <w:autoSpaceDE w:val="0"/>
        <w:autoSpaceDN w:val="0"/>
        <w:adjustRightInd w:val="0"/>
        <w:rPr>
          <w:rFonts w:ascii="Century Gothic" w:hAnsi="Century Gothic"/>
          <w:bCs/>
          <w:color w:val="000000"/>
          <w:lang w:eastAsia="en-AU"/>
        </w:rPr>
      </w:pPr>
    </w:p>
    <w:p w14:paraId="4CA25DAB" w14:textId="78CAC528" w:rsidR="00854D34" w:rsidRDefault="00854D34" w:rsidP="00854D34">
      <w:pPr>
        <w:autoSpaceDE w:val="0"/>
        <w:autoSpaceDN w:val="0"/>
        <w:adjustRightInd w:val="0"/>
        <w:rPr>
          <w:rFonts w:ascii="Century Gothic" w:hAnsi="Century Gothic"/>
          <w:b/>
          <w:lang w:eastAsia="en-AU"/>
        </w:rPr>
      </w:pPr>
      <w:r w:rsidRPr="00571FA4">
        <w:rPr>
          <w:rFonts w:ascii="Century Gothic" w:hAnsi="Century Gothic"/>
          <w:b/>
          <w:lang w:eastAsia="en-AU"/>
        </w:rPr>
        <w:t>Required:</w:t>
      </w:r>
    </w:p>
    <w:p w14:paraId="15FA8457" w14:textId="77777777" w:rsidR="009279FD" w:rsidRPr="00571FA4" w:rsidRDefault="009279FD" w:rsidP="00854D34">
      <w:pPr>
        <w:autoSpaceDE w:val="0"/>
        <w:autoSpaceDN w:val="0"/>
        <w:adjustRightInd w:val="0"/>
        <w:rPr>
          <w:rFonts w:ascii="Century Gothic" w:hAnsi="Century Gothic"/>
          <w:b/>
          <w:lang w:eastAsia="en-AU"/>
        </w:rPr>
      </w:pPr>
    </w:p>
    <w:p w14:paraId="0BF0430A" w14:textId="46B3CB28" w:rsidR="00854D34" w:rsidRDefault="00854D34" w:rsidP="00854D34">
      <w:pPr>
        <w:autoSpaceDE w:val="0"/>
        <w:autoSpaceDN w:val="0"/>
        <w:adjustRightInd w:val="0"/>
        <w:rPr>
          <w:rFonts w:ascii="Century Gothic" w:hAnsi="Century Gothic"/>
          <w:bCs/>
          <w:color w:val="000000"/>
          <w:lang w:eastAsia="en-AU"/>
        </w:rPr>
      </w:pPr>
      <w:r w:rsidRPr="00571FA4">
        <w:rPr>
          <w:rFonts w:ascii="Century Gothic" w:hAnsi="Century Gothic"/>
          <w:bCs/>
          <w:color w:val="000000"/>
          <w:lang w:eastAsia="en-AU"/>
        </w:rPr>
        <w:t>Having regard to the Framework and relevant accounting standards:</w:t>
      </w:r>
    </w:p>
    <w:p w14:paraId="7A85974B" w14:textId="77777777" w:rsidR="009279FD" w:rsidRPr="00571FA4" w:rsidRDefault="009279FD" w:rsidP="00854D34">
      <w:pPr>
        <w:autoSpaceDE w:val="0"/>
        <w:autoSpaceDN w:val="0"/>
        <w:adjustRightInd w:val="0"/>
        <w:rPr>
          <w:rFonts w:ascii="Century Gothic" w:hAnsi="Century Gothic"/>
          <w:bCs/>
          <w:color w:val="000000"/>
          <w:lang w:eastAsia="en-AU"/>
        </w:rPr>
      </w:pPr>
    </w:p>
    <w:p w14:paraId="1B4888EA" w14:textId="720A094F" w:rsidR="00854D34" w:rsidRDefault="00854D34" w:rsidP="00854D34">
      <w:pPr>
        <w:numPr>
          <w:ilvl w:val="0"/>
          <w:numId w:val="12"/>
        </w:numPr>
        <w:autoSpaceDE w:val="0"/>
        <w:autoSpaceDN w:val="0"/>
        <w:adjustRightInd w:val="0"/>
        <w:contextualSpacing/>
        <w:rPr>
          <w:rFonts w:ascii="Century Gothic" w:hAnsi="Century Gothic"/>
          <w:bCs/>
          <w:color w:val="000000"/>
          <w:lang w:eastAsia="en-AU"/>
        </w:rPr>
      </w:pPr>
      <w:r w:rsidRPr="00571FA4">
        <w:rPr>
          <w:rFonts w:ascii="Century Gothic" w:hAnsi="Century Gothic"/>
          <w:bCs/>
          <w:color w:val="000000"/>
          <w:lang w:eastAsia="en-AU"/>
        </w:rPr>
        <w:t xml:space="preserve">Explain whether the warranty should be treated as a liability in </w:t>
      </w:r>
      <w:proofErr w:type="spellStart"/>
      <w:r w:rsidRPr="00571FA4">
        <w:rPr>
          <w:rFonts w:ascii="Century Gothic" w:hAnsi="Century Gothic"/>
          <w:bCs/>
          <w:color w:val="000000"/>
          <w:lang w:eastAsia="en-AU"/>
        </w:rPr>
        <w:t>Comptex’s</w:t>
      </w:r>
      <w:proofErr w:type="spellEnd"/>
      <w:r w:rsidRPr="00571FA4">
        <w:rPr>
          <w:rFonts w:ascii="Century Gothic" w:hAnsi="Century Gothic"/>
          <w:bCs/>
          <w:color w:val="000000"/>
          <w:lang w:eastAsia="en-AU"/>
        </w:rPr>
        <w:t xml:space="preserve"> financial statements for the year ended 30 June 2013.  In your answer refer to the AASB Framework.</w:t>
      </w:r>
    </w:p>
    <w:p w14:paraId="06141FA7" w14:textId="77777777" w:rsidR="009279FD" w:rsidRPr="00571FA4" w:rsidRDefault="009279FD" w:rsidP="009279FD">
      <w:pPr>
        <w:autoSpaceDE w:val="0"/>
        <w:autoSpaceDN w:val="0"/>
        <w:adjustRightInd w:val="0"/>
        <w:ind w:left="360"/>
        <w:contextualSpacing/>
        <w:rPr>
          <w:rFonts w:ascii="Century Gothic" w:hAnsi="Century Gothic"/>
          <w:bCs/>
          <w:color w:val="000000"/>
          <w:lang w:eastAsia="en-AU"/>
        </w:rPr>
      </w:pPr>
    </w:p>
    <w:p w14:paraId="48B927EA" w14:textId="77777777" w:rsidR="00854D34" w:rsidRPr="00571FA4" w:rsidRDefault="00854D34" w:rsidP="00854D34">
      <w:pPr>
        <w:numPr>
          <w:ilvl w:val="0"/>
          <w:numId w:val="12"/>
        </w:numPr>
        <w:autoSpaceDE w:val="0"/>
        <w:autoSpaceDN w:val="0"/>
        <w:adjustRightInd w:val="0"/>
        <w:contextualSpacing/>
        <w:rPr>
          <w:rFonts w:ascii="Century Gothic" w:hAnsi="Century Gothic"/>
          <w:bCs/>
          <w:color w:val="000000"/>
          <w:lang w:eastAsia="en-AU"/>
        </w:rPr>
      </w:pPr>
      <w:r w:rsidRPr="00571FA4">
        <w:rPr>
          <w:rFonts w:ascii="Century Gothic" w:hAnsi="Century Gothic"/>
          <w:bCs/>
          <w:color w:val="000000"/>
          <w:lang w:eastAsia="en-AU"/>
        </w:rPr>
        <w:t>Prepare general journal entries in relation to the warranty for the year ended 30 June 2013.</w:t>
      </w:r>
    </w:p>
    <w:p w14:paraId="023D0A9D" w14:textId="77777777" w:rsidR="004934A6" w:rsidRPr="00571FA4" w:rsidRDefault="004934A6" w:rsidP="00334A41">
      <w:pPr>
        <w:spacing w:after="120"/>
        <w:rPr>
          <w:rFonts w:ascii="Century Gothic" w:hAnsi="Century Gothic"/>
          <w:b/>
          <w:bCs/>
        </w:rPr>
      </w:pPr>
    </w:p>
    <w:p w14:paraId="4E807980" w14:textId="77777777" w:rsidR="009279FD" w:rsidRDefault="009279FD">
      <w:pPr>
        <w:spacing w:after="160" w:line="259" w:lineRule="auto"/>
        <w:rPr>
          <w:rFonts w:ascii="Century Gothic" w:hAnsi="Century Gothic"/>
          <w:b/>
          <w:bCs/>
        </w:rPr>
      </w:pPr>
      <w:r>
        <w:rPr>
          <w:rFonts w:ascii="Century Gothic" w:hAnsi="Century Gothic"/>
          <w:b/>
          <w:bCs/>
        </w:rPr>
        <w:br w:type="page"/>
      </w:r>
    </w:p>
    <w:p w14:paraId="08D7A720" w14:textId="249BEE1A" w:rsidR="009279FD" w:rsidRPr="00571FA4" w:rsidRDefault="009279FD" w:rsidP="00094055">
      <w:pPr>
        <w:spacing w:after="120"/>
        <w:rPr>
          <w:rFonts w:ascii="Century Gothic" w:hAnsi="Century Gothic"/>
          <w:b/>
          <w:bCs/>
          <w:iCs/>
        </w:rPr>
      </w:pPr>
      <w:bookmarkStart w:id="5" w:name="_Hlk488142592"/>
      <w:r w:rsidRPr="00571FA4">
        <w:rPr>
          <w:rFonts w:ascii="Century Gothic" w:hAnsi="Century Gothic"/>
          <w:b/>
          <w:bCs/>
          <w:iCs/>
        </w:rPr>
        <w:lastRenderedPageBreak/>
        <w:t xml:space="preserve">Additional Problem </w:t>
      </w:r>
      <w:r>
        <w:rPr>
          <w:rFonts w:ascii="Century Gothic" w:hAnsi="Century Gothic"/>
          <w:b/>
          <w:bCs/>
          <w:iCs/>
        </w:rPr>
        <w:t>2</w:t>
      </w:r>
      <w:r w:rsidR="00094055">
        <w:rPr>
          <w:rFonts w:ascii="Century Gothic" w:hAnsi="Century Gothic"/>
          <w:b/>
          <w:bCs/>
          <w:iCs/>
        </w:rPr>
        <w:t>4</w:t>
      </w:r>
    </w:p>
    <w:p w14:paraId="31C1FB64"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 xml:space="preserve">Consider the following terms relating to a lease involving machinery entered into by </w:t>
      </w:r>
      <w:proofErr w:type="spellStart"/>
      <w:r w:rsidRPr="009279FD">
        <w:rPr>
          <w:rFonts w:ascii="Century Gothic" w:hAnsi="Century Gothic"/>
          <w:bCs/>
          <w:color w:val="000000"/>
          <w:lang w:eastAsia="en-AU"/>
        </w:rPr>
        <w:t>Sinko</w:t>
      </w:r>
      <w:proofErr w:type="spellEnd"/>
      <w:r w:rsidRPr="009279FD">
        <w:rPr>
          <w:rFonts w:ascii="Century Gothic" w:hAnsi="Century Gothic"/>
          <w:bCs/>
          <w:color w:val="000000"/>
          <w:lang w:eastAsia="en-AU"/>
        </w:rPr>
        <w:t xml:space="preserve"> Ltd on 1 January 2014:</w:t>
      </w:r>
    </w:p>
    <w:p w14:paraId="79D607A3" w14:textId="77777777" w:rsidR="009279FD" w:rsidRPr="009279FD" w:rsidRDefault="009279FD" w:rsidP="009279FD">
      <w:pPr>
        <w:rPr>
          <w:rFonts w:ascii="Century Gothic" w:hAnsi="Century Gothic"/>
          <w:bCs/>
          <w:color w:val="000000"/>
          <w:lang w:eastAsia="en-AU"/>
        </w:rPr>
      </w:pPr>
    </w:p>
    <w:p w14:paraId="22EFF007"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One initial payment of $100,000 at the date of signing.</w:t>
      </w:r>
    </w:p>
    <w:p w14:paraId="69D8011A"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Three further payments of $100,000 at the end of 2014, 2015 and 2016.</w:t>
      </w:r>
    </w:p>
    <w:p w14:paraId="1EAF2401"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A residual payment of $40,007 at the end of 2017.</w:t>
      </w:r>
    </w:p>
    <w:p w14:paraId="400500DF" w14:textId="77777777" w:rsidR="009279FD" w:rsidRPr="009279FD" w:rsidRDefault="009279FD" w:rsidP="009279FD">
      <w:pPr>
        <w:rPr>
          <w:rFonts w:ascii="Century Gothic" w:hAnsi="Century Gothic"/>
          <w:bCs/>
          <w:color w:val="000000"/>
          <w:lang w:eastAsia="en-AU"/>
        </w:rPr>
      </w:pPr>
    </w:p>
    <w:p w14:paraId="1AFF41EE" w14:textId="77777777" w:rsidR="009279FD" w:rsidRPr="009279FD" w:rsidRDefault="009279FD" w:rsidP="009279FD">
      <w:pPr>
        <w:rPr>
          <w:rFonts w:ascii="Century Gothic" w:hAnsi="Century Gothic"/>
          <w:bCs/>
          <w:color w:val="000000"/>
          <w:lang w:eastAsia="en-AU"/>
        </w:rPr>
      </w:pPr>
      <w:proofErr w:type="spellStart"/>
      <w:r w:rsidRPr="009279FD">
        <w:rPr>
          <w:rFonts w:ascii="Century Gothic" w:hAnsi="Century Gothic"/>
          <w:bCs/>
          <w:color w:val="000000"/>
          <w:lang w:eastAsia="en-AU"/>
        </w:rPr>
        <w:t>Sinko</w:t>
      </w:r>
      <w:proofErr w:type="spellEnd"/>
      <w:r w:rsidRPr="009279FD">
        <w:rPr>
          <w:rFonts w:ascii="Century Gothic" w:hAnsi="Century Gothic"/>
          <w:bCs/>
          <w:color w:val="000000"/>
          <w:lang w:eastAsia="en-AU"/>
        </w:rPr>
        <w:t xml:space="preserve"> Ltd will take ownership of the machinery at the end of 2017. </w:t>
      </w:r>
    </w:p>
    <w:p w14:paraId="4D9115E9"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lease is non-cancellable.</w:t>
      </w:r>
    </w:p>
    <w:p w14:paraId="52026C4D"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interest rate in the lease is 20%.</w:t>
      </w:r>
    </w:p>
    <w:p w14:paraId="4201ABF3"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machinery is expected to have a five-year useful life. It has no residual value and is depreciated using straight line.</w:t>
      </w:r>
    </w:p>
    <w:p w14:paraId="552E6B48" w14:textId="77777777" w:rsidR="009279FD" w:rsidRPr="009279FD" w:rsidRDefault="009279FD" w:rsidP="009279FD">
      <w:pPr>
        <w:rPr>
          <w:rFonts w:ascii="Century Gothic" w:hAnsi="Century Gothic"/>
          <w:bCs/>
          <w:color w:val="000000"/>
          <w:lang w:eastAsia="en-AU"/>
        </w:rPr>
      </w:pPr>
    </w:p>
    <w:p w14:paraId="70D69979" w14:textId="77777777" w:rsidR="009279FD" w:rsidRPr="009279FD" w:rsidRDefault="009279FD" w:rsidP="009279FD">
      <w:pPr>
        <w:rPr>
          <w:rFonts w:ascii="Century Gothic" w:hAnsi="Century Gothic"/>
          <w:bCs/>
          <w:color w:val="000000"/>
          <w:lang w:eastAsia="en-AU"/>
        </w:rPr>
      </w:pPr>
      <w:r w:rsidRPr="009279FD">
        <w:rPr>
          <w:rFonts w:ascii="Century Gothic" w:hAnsi="Century Gothic"/>
          <w:bCs/>
          <w:color w:val="000000"/>
          <w:lang w:eastAsia="en-AU"/>
        </w:rPr>
        <w:t>The present value of the minimum lease payments is $329,942.</w:t>
      </w:r>
    </w:p>
    <w:p w14:paraId="73CA9B82" w14:textId="77777777" w:rsidR="009279FD" w:rsidRPr="009279FD" w:rsidRDefault="009279FD" w:rsidP="009279FD">
      <w:pPr>
        <w:rPr>
          <w:rFonts w:ascii="Century Gothic" w:hAnsi="Century Gothic"/>
          <w:bCs/>
          <w:color w:val="000000"/>
          <w:lang w:eastAsia="en-AU"/>
        </w:rPr>
      </w:pPr>
    </w:p>
    <w:p w14:paraId="3EBCC170" w14:textId="77777777" w:rsidR="009279FD" w:rsidRPr="009279FD" w:rsidRDefault="009279FD" w:rsidP="009279FD">
      <w:pPr>
        <w:autoSpaceDE w:val="0"/>
        <w:autoSpaceDN w:val="0"/>
        <w:adjustRightInd w:val="0"/>
        <w:rPr>
          <w:rFonts w:ascii="Century Gothic" w:hAnsi="Century Gothic"/>
          <w:b/>
          <w:lang w:eastAsia="en-AU"/>
        </w:rPr>
      </w:pPr>
      <w:r w:rsidRPr="009279FD">
        <w:rPr>
          <w:rFonts w:ascii="Century Gothic" w:hAnsi="Century Gothic"/>
          <w:b/>
          <w:lang w:eastAsia="en-AU"/>
        </w:rPr>
        <w:t>Required:</w:t>
      </w:r>
    </w:p>
    <w:p w14:paraId="6A55BF39" w14:textId="77777777" w:rsidR="009279FD" w:rsidRPr="0063678D" w:rsidRDefault="009279FD" w:rsidP="009279FD"/>
    <w:p w14:paraId="712DF14E" w14:textId="77777777" w:rsidR="009279FD" w:rsidRPr="009279FD" w:rsidRDefault="009279FD" w:rsidP="009279FD">
      <w:pPr>
        <w:numPr>
          <w:ilvl w:val="0"/>
          <w:numId w:val="34"/>
        </w:numPr>
        <w:spacing w:after="120"/>
        <w:ind w:left="357" w:hanging="357"/>
        <w:rPr>
          <w:rFonts w:ascii="Century Gothic" w:hAnsi="Century Gothic"/>
          <w:bCs/>
          <w:color w:val="000000"/>
          <w:lang w:eastAsia="en-AU"/>
        </w:rPr>
      </w:pPr>
      <w:r w:rsidRPr="009279FD">
        <w:rPr>
          <w:rFonts w:ascii="Century Gothic" w:hAnsi="Century Gothic"/>
          <w:bCs/>
          <w:color w:val="000000"/>
          <w:lang w:eastAsia="en-AU"/>
        </w:rPr>
        <w:t>Prepare a schedule of lease payments, providing the date, opening and closing balances, payments, interest paid and principal repaid.</w:t>
      </w:r>
    </w:p>
    <w:p w14:paraId="0A8F3081" w14:textId="0543CEEB" w:rsidR="009279FD" w:rsidRPr="009279FD" w:rsidRDefault="00094055" w:rsidP="00094055">
      <w:pPr>
        <w:numPr>
          <w:ilvl w:val="0"/>
          <w:numId w:val="34"/>
        </w:numPr>
        <w:spacing w:after="120"/>
        <w:ind w:left="357" w:hanging="357"/>
        <w:rPr>
          <w:rFonts w:ascii="Century Gothic" w:hAnsi="Century Gothic"/>
          <w:bCs/>
          <w:color w:val="000000"/>
          <w:lang w:eastAsia="en-AU"/>
        </w:rPr>
      </w:pPr>
      <w:r>
        <w:rPr>
          <w:rFonts w:ascii="Century Gothic" w:hAnsi="Century Gothic"/>
          <w:bCs/>
          <w:color w:val="000000"/>
          <w:lang w:eastAsia="en-AU"/>
        </w:rPr>
        <w:t>Assuming the lease is a finance lease, p</w:t>
      </w:r>
      <w:r w:rsidR="009279FD" w:rsidRPr="009279FD">
        <w:rPr>
          <w:rFonts w:ascii="Century Gothic" w:hAnsi="Century Gothic"/>
          <w:bCs/>
          <w:color w:val="000000"/>
          <w:lang w:eastAsia="en-AU"/>
        </w:rPr>
        <w:t xml:space="preserve">rovide the general journal entries required in the books of </w:t>
      </w:r>
      <w:proofErr w:type="spellStart"/>
      <w:r w:rsidR="009279FD" w:rsidRPr="009279FD">
        <w:rPr>
          <w:rFonts w:ascii="Century Gothic" w:hAnsi="Century Gothic"/>
          <w:bCs/>
          <w:color w:val="000000"/>
          <w:lang w:eastAsia="en-AU"/>
        </w:rPr>
        <w:t>Sinko</w:t>
      </w:r>
      <w:proofErr w:type="spellEnd"/>
      <w:r w:rsidR="009279FD" w:rsidRPr="009279FD">
        <w:rPr>
          <w:rFonts w:ascii="Century Gothic" w:hAnsi="Century Gothic"/>
          <w:bCs/>
          <w:color w:val="000000"/>
          <w:lang w:eastAsia="en-AU"/>
        </w:rPr>
        <w:t xml:space="preserve"> Ltd in the first year of the lease during 2014.</w:t>
      </w:r>
    </w:p>
    <w:p w14:paraId="7ACCCAE6" w14:textId="7074DE49" w:rsidR="00791A2F" w:rsidRPr="00571FA4" w:rsidRDefault="00791A2F">
      <w:pPr>
        <w:spacing w:after="160" w:line="259" w:lineRule="auto"/>
        <w:rPr>
          <w:rFonts w:ascii="Century Gothic" w:hAnsi="Century Gothic"/>
          <w:b/>
          <w:bCs/>
        </w:rPr>
      </w:pPr>
      <w:r w:rsidRPr="00571FA4">
        <w:rPr>
          <w:rFonts w:ascii="Century Gothic" w:hAnsi="Century Gothic"/>
          <w:b/>
          <w:bCs/>
        </w:rPr>
        <w:br w:type="page"/>
      </w:r>
    </w:p>
    <w:bookmarkEnd w:id="5"/>
    <w:p w14:paraId="28D1BACF" w14:textId="5AFE8AF3" w:rsidR="00334A41" w:rsidRPr="00571FA4" w:rsidRDefault="00334A41" w:rsidP="00094055">
      <w:pPr>
        <w:spacing w:after="120"/>
        <w:rPr>
          <w:rFonts w:ascii="Century Gothic" w:hAnsi="Century Gothic"/>
          <w:b/>
          <w:bCs/>
        </w:rPr>
      </w:pPr>
      <w:r w:rsidRPr="00571FA4">
        <w:rPr>
          <w:rFonts w:ascii="Century Gothic" w:hAnsi="Century Gothic"/>
          <w:b/>
          <w:bCs/>
        </w:rPr>
        <w:lastRenderedPageBreak/>
        <w:t xml:space="preserve">Additional Problem </w:t>
      </w:r>
      <w:r w:rsidR="009279FD">
        <w:rPr>
          <w:rFonts w:ascii="Century Gothic" w:hAnsi="Century Gothic"/>
          <w:b/>
          <w:bCs/>
        </w:rPr>
        <w:t>2</w:t>
      </w:r>
      <w:r w:rsidR="00094055">
        <w:rPr>
          <w:rFonts w:ascii="Century Gothic" w:hAnsi="Century Gothic"/>
          <w:b/>
          <w:bCs/>
        </w:rPr>
        <w:t>5</w:t>
      </w:r>
    </w:p>
    <w:p w14:paraId="276A1883" w14:textId="77777777" w:rsidR="00094055" w:rsidRPr="00094055" w:rsidRDefault="00094055" w:rsidP="00094055">
      <w:pPr>
        <w:jc w:val="both"/>
        <w:rPr>
          <w:rFonts w:ascii="Cambria" w:hAnsi="Cambria"/>
        </w:rPr>
      </w:pPr>
      <w:r w:rsidRPr="00094055">
        <w:rPr>
          <w:rFonts w:ascii="Cambria" w:hAnsi="Cambria"/>
        </w:rPr>
        <w:t>On 1 July 2016, Trippier Ltd entered into a non-cancellable, three-year lease of a computer system.  The computer had a fair value of $15,100 and a present value of the minimum lease payments of $14,934. The computer had an estimated useful life of 4 years and a zero-residual value.  The lease involved an initial payment of $2,500 on 1 July 2016 plus 3 annual payments of $5,000.  Payments, except for the initial payment, are made on 30 June each year.  The implicit interest rate in the lease is 10% p.a.  Ownership of the computer system will transfer to the company at the end of the lease term.</w:t>
      </w:r>
    </w:p>
    <w:p w14:paraId="2C3B1190" w14:textId="77777777" w:rsidR="00094055" w:rsidRPr="00094055" w:rsidRDefault="00094055" w:rsidP="00094055">
      <w:pPr>
        <w:jc w:val="both"/>
        <w:rPr>
          <w:rFonts w:ascii="Cambria" w:hAnsi="Cambria"/>
        </w:rPr>
      </w:pPr>
    </w:p>
    <w:p w14:paraId="711D8F16" w14:textId="77777777" w:rsidR="00094055" w:rsidRPr="00094055" w:rsidRDefault="00094055" w:rsidP="00094055">
      <w:pPr>
        <w:ind w:left="1134" w:hanging="567"/>
        <w:jc w:val="both"/>
        <w:rPr>
          <w:rFonts w:ascii="Cambria" w:hAnsi="Cambria"/>
        </w:rPr>
      </w:pPr>
      <w:r w:rsidRPr="00094055">
        <w:rPr>
          <w:rFonts w:ascii="Cambria" w:hAnsi="Cambria"/>
          <w:b/>
        </w:rPr>
        <w:t>Required:</w:t>
      </w:r>
    </w:p>
    <w:p w14:paraId="16072DAA" w14:textId="77777777" w:rsidR="00094055" w:rsidRPr="00094055" w:rsidRDefault="00094055" w:rsidP="00094055">
      <w:pPr>
        <w:ind w:left="1134" w:hanging="567"/>
        <w:jc w:val="both"/>
        <w:rPr>
          <w:rFonts w:ascii="Cambria" w:hAnsi="Cambria"/>
        </w:rPr>
      </w:pPr>
    </w:p>
    <w:p w14:paraId="2C6F912D" w14:textId="77777777" w:rsidR="00094055" w:rsidRPr="00094055" w:rsidRDefault="00094055" w:rsidP="00094055">
      <w:pPr>
        <w:ind w:left="1134" w:hanging="567"/>
        <w:jc w:val="both"/>
        <w:rPr>
          <w:rFonts w:ascii="Cambria" w:hAnsi="Cambria"/>
        </w:rPr>
      </w:pPr>
      <w:r w:rsidRPr="00094055">
        <w:rPr>
          <w:rFonts w:ascii="Cambria" w:hAnsi="Cambria"/>
        </w:rPr>
        <w:t>(</w:t>
      </w:r>
      <w:proofErr w:type="spellStart"/>
      <w:r w:rsidRPr="00094055">
        <w:rPr>
          <w:rFonts w:ascii="Cambria" w:hAnsi="Cambria"/>
        </w:rPr>
        <w:t>i</w:t>
      </w:r>
      <w:proofErr w:type="spellEnd"/>
      <w:r w:rsidRPr="00094055">
        <w:rPr>
          <w:rFonts w:ascii="Cambria" w:hAnsi="Cambria"/>
        </w:rPr>
        <w:t>)</w:t>
      </w:r>
      <w:r w:rsidRPr="00094055">
        <w:rPr>
          <w:rFonts w:ascii="Cambria" w:hAnsi="Cambria"/>
        </w:rPr>
        <w:tab/>
        <w:t>Prepare a lease schedule for the three years of the lease.</w:t>
      </w:r>
    </w:p>
    <w:p w14:paraId="4F212A96" w14:textId="77777777" w:rsidR="00094055" w:rsidRPr="00094055" w:rsidRDefault="00094055" w:rsidP="00094055">
      <w:pPr>
        <w:ind w:left="1134" w:hanging="567"/>
        <w:jc w:val="both"/>
        <w:rPr>
          <w:rFonts w:ascii="Cambria" w:hAnsi="Cambria"/>
        </w:rPr>
      </w:pPr>
    </w:p>
    <w:p w14:paraId="466BA205" w14:textId="77777777" w:rsidR="00094055" w:rsidRPr="00094055" w:rsidRDefault="00094055" w:rsidP="00094055">
      <w:pPr>
        <w:ind w:left="1134" w:hanging="567"/>
        <w:jc w:val="both"/>
        <w:rPr>
          <w:rFonts w:ascii="Cambria" w:hAnsi="Cambria"/>
        </w:rPr>
      </w:pPr>
      <w:r w:rsidRPr="00094055">
        <w:rPr>
          <w:rFonts w:ascii="Cambria" w:hAnsi="Cambria"/>
        </w:rPr>
        <w:t>(ii)</w:t>
      </w:r>
      <w:r w:rsidRPr="00094055">
        <w:rPr>
          <w:rFonts w:ascii="Cambria" w:hAnsi="Cambria"/>
        </w:rPr>
        <w:tab/>
        <w:t>Assuming the lease is treated as a finance lease, record in general journal form, all journal entries relating to the lease asset AND lease liability for the year ending 30 June 2017.</w:t>
      </w:r>
    </w:p>
    <w:p w14:paraId="2A337861" w14:textId="77777777" w:rsidR="00094055" w:rsidRPr="00094055" w:rsidRDefault="00094055" w:rsidP="00094055">
      <w:pPr>
        <w:ind w:left="1134" w:hanging="567"/>
        <w:jc w:val="both"/>
        <w:rPr>
          <w:rFonts w:ascii="Cambria" w:hAnsi="Cambria"/>
        </w:rPr>
      </w:pPr>
    </w:p>
    <w:p w14:paraId="139DDD8F" w14:textId="77777777" w:rsidR="00094055" w:rsidRPr="00094055" w:rsidRDefault="00094055" w:rsidP="00094055">
      <w:pPr>
        <w:ind w:left="1134" w:hanging="567"/>
        <w:jc w:val="both"/>
        <w:rPr>
          <w:rFonts w:ascii="Cambria" w:hAnsi="Cambria"/>
          <w:color w:val="4F81BD"/>
        </w:rPr>
      </w:pPr>
      <w:r w:rsidRPr="00094055">
        <w:rPr>
          <w:rFonts w:ascii="Cambria" w:hAnsi="Cambria"/>
        </w:rPr>
        <w:t>(iii)</w:t>
      </w:r>
      <w:r w:rsidRPr="00094055">
        <w:rPr>
          <w:rFonts w:ascii="Cambria" w:hAnsi="Cambria"/>
        </w:rPr>
        <w:tab/>
        <w:t>Show how the lease would be reported in the Balance Sheet at 30 June 2017</w:t>
      </w:r>
      <w:r w:rsidRPr="00094055">
        <w:rPr>
          <w:rFonts w:ascii="Cambria" w:hAnsi="Cambria"/>
          <w:color w:val="4F81BD"/>
        </w:rPr>
        <w:t>.</w:t>
      </w:r>
    </w:p>
    <w:p w14:paraId="2A4972E5" w14:textId="77777777" w:rsidR="00094055" w:rsidRPr="00094055" w:rsidRDefault="00094055" w:rsidP="00094055">
      <w:pPr>
        <w:spacing w:after="200" w:line="276" w:lineRule="auto"/>
        <w:ind w:left="720"/>
        <w:contextualSpacing/>
        <w:rPr>
          <w:rFonts w:eastAsiaTheme="minorHAnsi"/>
          <w:szCs w:val="22"/>
        </w:rPr>
      </w:pPr>
    </w:p>
    <w:p w14:paraId="73733E91" w14:textId="77777777" w:rsidR="00791A2F" w:rsidRPr="00571FA4" w:rsidRDefault="00791A2F">
      <w:pPr>
        <w:spacing w:after="160" w:line="259" w:lineRule="auto"/>
        <w:rPr>
          <w:rFonts w:ascii="Century Gothic" w:hAnsi="Century Gothic"/>
        </w:rPr>
      </w:pPr>
    </w:p>
    <w:p w14:paraId="27343A10" w14:textId="77777777" w:rsidR="00F93E12" w:rsidRPr="00571FA4" w:rsidRDefault="00F93E12">
      <w:pPr>
        <w:spacing w:after="160" w:line="259" w:lineRule="auto"/>
        <w:rPr>
          <w:rFonts w:ascii="Century Gothic" w:hAnsi="Century Gothic"/>
        </w:rPr>
      </w:pPr>
    </w:p>
    <w:p w14:paraId="19A4352E" w14:textId="77777777" w:rsidR="00F93E12" w:rsidRPr="00571FA4" w:rsidRDefault="00F93E12">
      <w:pPr>
        <w:spacing w:after="160" w:line="259" w:lineRule="auto"/>
        <w:rPr>
          <w:rFonts w:ascii="Century Gothic" w:hAnsi="Century Gothic"/>
        </w:rPr>
      </w:pPr>
    </w:p>
    <w:p w14:paraId="4B98F67C" w14:textId="77777777" w:rsidR="00F93E12" w:rsidRPr="00571FA4" w:rsidRDefault="00F93E12">
      <w:pPr>
        <w:spacing w:after="160" w:line="259" w:lineRule="auto"/>
        <w:rPr>
          <w:rFonts w:ascii="Century Gothic" w:hAnsi="Century Gothic"/>
        </w:rPr>
      </w:pPr>
    </w:p>
    <w:p w14:paraId="4634C58B" w14:textId="77777777" w:rsidR="00F93E12" w:rsidRPr="00571FA4" w:rsidRDefault="00F93E12">
      <w:pPr>
        <w:spacing w:after="160" w:line="259" w:lineRule="auto"/>
        <w:rPr>
          <w:rFonts w:ascii="Century Gothic" w:hAnsi="Century Gothic"/>
        </w:rPr>
      </w:pPr>
    </w:p>
    <w:p w14:paraId="718B3ECF" w14:textId="77777777" w:rsidR="00F93E12" w:rsidRPr="00571FA4" w:rsidRDefault="00F93E12">
      <w:pPr>
        <w:spacing w:after="160" w:line="259" w:lineRule="auto"/>
        <w:rPr>
          <w:rFonts w:ascii="Century Gothic" w:hAnsi="Century Gothic"/>
        </w:rPr>
      </w:pPr>
    </w:p>
    <w:p w14:paraId="05F578D3" w14:textId="77777777" w:rsidR="00F93E12" w:rsidRPr="00571FA4" w:rsidRDefault="00F93E12">
      <w:pPr>
        <w:spacing w:after="160" w:line="259" w:lineRule="auto"/>
        <w:rPr>
          <w:rFonts w:ascii="Century Gothic" w:hAnsi="Century Gothic"/>
        </w:rPr>
      </w:pPr>
    </w:p>
    <w:p w14:paraId="3528E03D" w14:textId="77777777" w:rsidR="00F93E12" w:rsidRPr="00571FA4" w:rsidRDefault="00F93E12">
      <w:pPr>
        <w:spacing w:after="160" w:line="259" w:lineRule="auto"/>
        <w:rPr>
          <w:rFonts w:ascii="Century Gothic" w:hAnsi="Century Gothic"/>
        </w:rPr>
      </w:pPr>
    </w:p>
    <w:p w14:paraId="7C2F56BA" w14:textId="77777777" w:rsidR="00F93E12" w:rsidRPr="00571FA4" w:rsidRDefault="00F93E12">
      <w:pPr>
        <w:spacing w:after="160" w:line="259" w:lineRule="auto"/>
        <w:rPr>
          <w:rFonts w:ascii="Century Gothic" w:hAnsi="Century Gothic"/>
        </w:rPr>
      </w:pPr>
    </w:p>
    <w:p w14:paraId="3F1F2438" w14:textId="77777777" w:rsidR="00F93E12" w:rsidRPr="00571FA4" w:rsidRDefault="00F93E12">
      <w:pPr>
        <w:spacing w:after="160" w:line="259" w:lineRule="auto"/>
        <w:rPr>
          <w:rFonts w:ascii="Century Gothic" w:hAnsi="Century Gothic"/>
        </w:rPr>
      </w:pPr>
    </w:p>
    <w:p w14:paraId="28BD3B8E" w14:textId="77777777" w:rsidR="00F93E12" w:rsidRPr="00571FA4" w:rsidRDefault="00F93E12">
      <w:pPr>
        <w:spacing w:after="160" w:line="259" w:lineRule="auto"/>
        <w:rPr>
          <w:rFonts w:ascii="Century Gothic" w:hAnsi="Century Gothic"/>
        </w:rPr>
      </w:pPr>
    </w:p>
    <w:p w14:paraId="7EA28DCD" w14:textId="77777777" w:rsidR="00F93E12" w:rsidRPr="00571FA4" w:rsidRDefault="00F93E12">
      <w:pPr>
        <w:spacing w:after="160" w:line="259" w:lineRule="auto"/>
        <w:rPr>
          <w:rFonts w:ascii="Century Gothic" w:hAnsi="Century Gothic"/>
        </w:rPr>
      </w:pPr>
    </w:p>
    <w:p w14:paraId="18D82F8A" w14:textId="77777777" w:rsidR="005B3DA0" w:rsidRDefault="005B3DA0" w:rsidP="00334A41">
      <w:pPr>
        <w:overflowPunct w:val="0"/>
        <w:autoSpaceDE w:val="0"/>
        <w:autoSpaceDN w:val="0"/>
        <w:adjustRightInd w:val="0"/>
        <w:textAlignment w:val="baseline"/>
        <w:rPr>
          <w:rFonts w:ascii="Century Gothic" w:hAnsi="Century Gothic" w:cstheme="majorBidi"/>
          <w:b/>
          <w:bCs/>
        </w:rPr>
      </w:pPr>
    </w:p>
    <w:p w14:paraId="1953A840" w14:textId="77777777" w:rsidR="005B3DA0" w:rsidRDefault="005B3DA0" w:rsidP="00334A41">
      <w:pPr>
        <w:overflowPunct w:val="0"/>
        <w:autoSpaceDE w:val="0"/>
        <w:autoSpaceDN w:val="0"/>
        <w:adjustRightInd w:val="0"/>
        <w:textAlignment w:val="baseline"/>
        <w:rPr>
          <w:rFonts w:ascii="Century Gothic" w:hAnsi="Century Gothic" w:cstheme="majorBidi"/>
          <w:b/>
          <w:bCs/>
        </w:rPr>
      </w:pPr>
    </w:p>
    <w:p w14:paraId="37973733" w14:textId="77777777" w:rsidR="00094055" w:rsidRDefault="00094055">
      <w:pPr>
        <w:spacing w:after="160" w:line="259" w:lineRule="auto"/>
        <w:rPr>
          <w:rFonts w:ascii="Century Gothic" w:hAnsi="Century Gothic" w:cstheme="majorBidi"/>
          <w:b/>
          <w:bCs/>
        </w:rPr>
      </w:pPr>
      <w:bookmarkStart w:id="6" w:name="_Hlk488143423"/>
      <w:r>
        <w:rPr>
          <w:rFonts w:ascii="Century Gothic" w:hAnsi="Century Gothic" w:cstheme="majorBidi"/>
          <w:b/>
          <w:bCs/>
        </w:rPr>
        <w:br w:type="page"/>
      </w:r>
    </w:p>
    <w:p w14:paraId="029A1E82" w14:textId="1E7A4508" w:rsidR="00334A41" w:rsidRPr="00571FA4" w:rsidRDefault="00070122" w:rsidP="00094055">
      <w:pPr>
        <w:overflowPunct w:val="0"/>
        <w:autoSpaceDE w:val="0"/>
        <w:autoSpaceDN w:val="0"/>
        <w:adjustRightInd w:val="0"/>
        <w:textAlignment w:val="baseline"/>
        <w:rPr>
          <w:rFonts w:ascii="Century Gothic" w:hAnsi="Century Gothic" w:cstheme="majorBidi"/>
          <w:b/>
          <w:bCs/>
        </w:rPr>
      </w:pPr>
      <w:r w:rsidRPr="00571FA4">
        <w:rPr>
          <w:rFonts w:ascii="Century Gothic" w:hAnsi="Century Gothic" w:cstheme="majorBidi"/>
          <w:b/>
          <w:bCs/>
        </w:rPr>
        <w:lastRenderedPageBreak/>
        <w:t>Additional Problem 2</w:t>
      </w:r>
      <w:r w:rsidR="00094055">
        <w:rPr>
          <w:rFonts w:ascii="Century Gothic" w:hAnsi="Century Gothic" w:cstheme="majorBidi"/>
          <w:b/>
          <w:bCs/>
        </w:rPr>
        <w:t>6</w:t>
      </w:r>
    </w:p>
    <w:p w14:paraId="6D910AA9" w14:textId="77777777" w:rsidR="00334A41" w:rsidRPr="00571FA4" w:rsidRDefault="00334A41" w:rsidP="00334A41">
      <w:pPr>
        <w:overflowPunct w:val="0"/>
        <w:autoSpaceDE w:val="0"/>
        <w:autoSpaceDN w:val="0"/>
        <w:adjustRightInd w:val="0"/>
        <w:textAlignment w:val="baseline"/>
        <w:rPr>
          <w:rFonts w:ascii="Century Gothic" w:hAnsi="Century Gothic" w:cs="Arial"/>
        </w:rPr>
      </w:pPr>
    </w:p>
    <w:p w14:paraId="7052E064"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Tigers Ltd has presented the following information regarding its equity at 1 July 2012:</w:t>
      </w:r>
    </w:p>
    <w:p w14:paraId="36775BEF" w14:textId="77777777" w:rsidR="00334A41" w:rsidRPr="00571FA4" w:rsidRDefault="00334A41" w:rsidP="00334A41">
      <w:pPr>
        <w:jc w:val="both"/>
        <w:rPr>
          <w:rFonts w:ascii="Century Gothic" w:hAnsi="Century Gothic"/>
          <w:lang w:eastAsia="en-AU"/>
        </w:rPr>
      </w:pPr>
    </w:p>
    <w:p w14:paraId="1C0EA031" w14:textId="77777777" w:rsidR="00334A41" w:rsidRPr="00571FA4" w:rsidRDefault="00334A41" w:rsidP="00334A41">
      <w:pPr>
        <w:jc w:val="both"/>
        <w:rPr>
          <w:rFonts w:ascii="Century Gothic" w:hAnsi="Century Gothic"/>
          <w:u w:val="single"/>
          <w:lang w:eastAsia="en-AU"/>
        </w:rPr>
      </w:pPr>
      <w:r w:rsidRPr="00571FA4">
        <w:rPr>
          <w:rFonts w:ascii="Century Gothic" w:hAnsi="Century Gothic"/>
          <w:u w:val="single"/>
          <w:lang w:eastAsia="en-AU"/>
        </w:rPr>
        <w:t>Shareholder’s Equity</w:t>
      </w:r>
    </w:p>
    <w:p w14:paraId="78242C66" w14:textId="18A3C343" w:rsidR="00334A41" w:rsidRPr="00571FA4" w:rsidRDefault="00334A41" w:rsidP="00334A41">
      <w:pPr>
        <w:jc w:val="both"/>
        <w:rPr>
          <w:rFonts w:ascii="Century Gothic" w:hAnsi="Century Gothic"/>
          <w:lang w:eastAsia="en-AU"/>
        </w:rPr>
      </w:pPr>
      <w:r w:rsidRPr="00571FA4">
        <w:rPr>
          <w:rFonts w:ascii="Century Gothic" w:hAnsi="Century Gothic"/>
          <w:lang w:eastAsia="en-AU"/>
        </w:rPr>
        <w:t>Issued Share Capital (5,000,000 shares)</w:t>
      </w:r>
      <w:r w:rsidRPr="00571FA4">
        <w:rPr>
          <w:rFonts w:ascii="Century Gothic" w:hAnsi="Century Gothic"/>
          <w:lang w:eastAsia="en-AU"/>
        </w:rPr>
        <w:tab/>
      </w:r>
      <w:r w:rsidRPr="00571FA4">
        <w:rPr>
          <w:rFonts w:ascii="Century Gothic" w:hAnsi="Century Gothic"/>
          <w:lang w:eastAsia="en-AU"/>
        </w:rPr>
        <w:tab/>
        <w:t>5,000,000</w:t>
      </w:r>
    </w:p>
    <w:p w14:paraId="1EC83287"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Reserves</w:t>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t xml:space="preserve">   575,000</w:t>
      </w:r>
    </w:p>
    <w:p w14:paraId="0147270F" w14:textId="77777777" w:rsidR="00334A41" w:rsidRPr="00571FA4" w:rsidRDefault="00334A41" w:rsidP="00334A41">
      <w:pPr>
        <w:jc w:val="both"/>
        <w:rPr>
          <w:rFonts w:ascii="Century Gothic" w:hAnsi="Century Gothic"/>
          <w:u w:val="single"/>
          <w:lang w:eastAsia="en-AU"/>
        </w:rPr>
      </w:pPr>
      <w:r w:rsidRPr="00571FA4">
        <w:rPr>
          <w:rFonts w:ascii="Century Gothic" w:hAnsi="Century Gothic"/>
          <w:lang w:eastAsia="en-AU"/>
        </w:rPr>
        <w:t>Retained Earnings</w:t>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u w:val="single"/>
          <w:lang w:eastAsia="en-AU"/>
        </w:rPr>
        <w:t>2,830,000</w:t>
      </w:r>
    </w:p>
    <w:p w14:paraId="21B21EE7" w14:textId="77777777" w:rsidR="00334A41" w:rsidRPr="00571FA4" w:rsidRDefault="00334A41" w:rsidP="00334A41">
      <w:pPr>
        <w:jc w:val="both"/>
        <w:rPr>
          <w:rFonts w:ascii="Century Gothic" w:hAnsi="Century Gothic"/>
          <w:u w:val="double"/>
          <w:lang w:eastAsia="en-AU"/>
        </w:rPr>
      </w:pP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r>
      <w:r w:rsidRPr="00571FA4">
        <w:rPr>
          <w:rFonts w:ascii="Century Gothic" w:hAnsi="Century Gothic"/>
          <w:lang w:eastAsia="en-AU"/>
        </w:rPr>
        <w:tab/>
        <w:t xml:space="preserve">         $ </w:t>
      </w:r>
      <w:r w:rsidRPr="00571FA4">
        <w:rPr>
          <w:rFonts w:ascii="Century Gothic" w:hAnsi="Century Gothic"/>
          <w:u w:val="double"/>
          <w:lang w:eastAsia="en-AU"/>
        </w:rPr>
        <w:t>8,405,000</w:t>
      </w:r>
    </w:p>
    <w:p w14:paraId="49583D17" w14:textId="77777777" w:rsidR="00334A41" w:rsidRPr="00571FA4" w:rsidRDefault="00334A41" w:rsidP="00334A41">
      <w:pPr>
        <w:jc w:val="both"/>
        <w:rPr>
          <w:rFonts w:ascii="Century Gothic" w:hAnsi="Century Gothic"/>
          <w:lang w:eastAsia="en-AU"/>
        </w:rPr>
      </w:pPr>
    </w:p>
    <w:p w14:paraId="592C7109"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15</w:t>
      </w:r>
      <w:r w:rsidRPr="00571FA4">
        <w:rPr>
          <w:rFonts w:ascii="Century Gothic" w:hAnsi="Century Gothic"/>
          <w:vertAlign w:val="superscript"/>
          <w:lang w:eastAsia="en-AU"/>
        </w:rPr>
        <w:t>th</w:t>
      </w:r>
      <w:r w:rsidRPr="00571FA4">
        <w:rPr>
          <w:rFonts w:ascii="Century Gothic" w:hAnsi="Century Gothic"/>
          <w:lang w:eastAsia="en-AU"/>
        </w:rPr>
        <w:t xml:space="preserve"> July 2012, Tiger purchased a block of land, the consideration being 200,000 shares.  The fair value of the land was $480,000.  .  </w:t>
      </w:r>
    </w:p>
    <w:p w14:paraId="18F947FB" w14:textId="77777777" w:rsidR="00334A41" w:rsidRPr="00571FA4" w:rsidRDefault="00334A41" w:rsidP="00334A41">
      <w:pPr>
        <w:jc w:val="both"/>
        <w:rPr>
          <w:rFonts w:ascii="Century Gothic" w:hAnsi="Century Gothic"/>
          <w:lang w:eastAsia="en-AU"/>
        </w:rPr>
      </w:pPr>
    </w:p>
    <w:p w14:paraId="2E4B1644"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4 January 2013, Tiger declared an interim dividend of 10 cents per share.  The dividend was paid on 1 February.</w:t>
      </w:r>
    </w:p>
    <w:p w14:paraId="11A1FD62" w14:textId="77777777" w:rsidR="00334A41" w:rsidRPr="00571FA4" w:rsidRDefault="00334A41" w:rsidP="00334A41">
      <w:pPr>
        <w:jc w:val="both"/>
        <w:rPr>
          <w:rFonts w:ascii="Century Gothic" w:hAnsi="Century Gothic"/>
          <w:lang w:eastAsia="en-AU"/>
        </w:rPr>
      </w:pPr>
    </w:p>
    <w:p w14:paraId="0E824171"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10 February 2013, Tiger issued a further 500,000 ordinary shares for cash at an issue price of $2.50 each.</w:t>
      </w:r>
    </w:p>
    <w:p w14:paraId="36153F4D" w14:textId="77777777" w:rsidR="00334A41" w:rsidRPr="00571FA4" w:rsidRDefault="00334A41" w:rsidP="00334A41">
      <w:pPr>
        <w:jc w:val="both"/>
        <w:rPr>
          <w:rFonts w:ascii="Century Gothic" w:hAnsi="Century Gothic"/>
          <w:lang w:eastAsia="en-AU"/>
        </w:rPr>
      </w:pPr>
    </w:p>
    <w:p w14:paraId="682A501A"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On 30</w:t>
      </w:r>
      <w:r w:rsidRPr="00571FA4">
        <w:rPr>
          <w:rFonts w:ascii="Century Gothic" w:hAnsi="Century Gothic"/>
          <w:vertAlign w:val="superscript"/>
          <w:lang w:eastAsia="en-AU"/>
        </w:rPr>
        <w:t>th</w:t>
      </w:r>
      <w:r w:rsidRPr="00571FA4">
        <w:rPr>
          <w:rFonts w:ascii="Century Gothic" w:hAnsi="Century Gothic"/>
          <w:lang w:eastAsia="en-AU"/>
        </w:rPr>
        <w:t xml:space="preserve"> June 2013, the company reported a profit before tax of $2,342,000. Tax expense was estimated at $371,000.  Directors transferred $300,000 to reserves, and declared a final dividend of $0.12 per share. </w:t>
      </w:r>
    </w:p>
    <w:p w14:paraId="3A4FDB33" w14:textId="77777777" w:rsidR="00334A41" w:rsidRPr="00571FA4" w:rsidRDefault="00334A41" w:rsidP="00334A41">
      <w:pPr>
        <w:jc w:val="both"/>
        <w:rPr>
          <w:rFonts w:ascii="Century Gothic" w:hAnsi="Century Gothic"/>
          <w:lang w:eastAsia="en-AU"/>
        </w:rPr>
      </w:pPr>
    </w:p>
    <w:p w14:paraId="249900A1" w14:textId="77777777" w:rsidR="00334A41" w:rsidRPr="00571FA4" w:rsidRDefault="00334A41" w:rsidP="00334A41">
      <w:pPr>
        <w:jc w:val="both"/>
        <w:rPr>
          <w:rFonts w:ascii="Century Gothic" w:hAnsi="Century Gothic"/>
          <w:lang w:eastAsia="en-AU"/>
        </w:rPr>
      </w:pPr>
      <w:r w:rsidRPr="00571FA4">
        <w:rPr>
          <w:rFonts w:ascii="Century Gothic" w:hAnsi="Century Gothic"/>
          <w:lang w:eastAsia="en-AU"/>
        </w:rPr>
        <w:t>The final dividend and tax was paid on 22</w:t>
      </w:r>
      <w:r w:rsidRPr="00571FA4">
        <w:rPr>
          <w:rFonts w:ascii="Century Gothic" w:hAnsi="Century Gothic"/>
          <w:vertAlign w:val="superscript"/>
          <w:lang w:eastAsia="en-AU"/>
        </w:rPr>
        <w:t>nd</w:t>
      </w:r>
      <w:r w:rsidRPr="00571FA4">
        <w:rPr>
          <w:rFonts w:ascii="Century Gothic" w:hAnsi="Century Gothic"/>
          <w:lang w:eastAsia="en-AU"/>
        </w:rPr>
        <w:t xml:space="preserve"> July 2013.</w:t>
      </w:r>
    </w:p>
    <w:p w14:paraId="1CB9F6CF" w14:textId="77777777" w:rsidR="00334A41" w:rsidRPr="00571FA4" w:rsidRDefault="00334A41" w:rsidP="00334A41">
      <w:pPr>
        <w:jc w:val="both"/>
        <w:rPr>
          <w:rFonts w:ascii="Century Gothic" w:hAnsi="Century Gothic"/>
          <w:lang w:eastAsia="en-AU"/>
        </w:rPr>
      </w:pPr>
    </w:p>
    <w:p w14:paraId="253E2045" w14:textId="77777777" w:rsidR="00334A41" w:rsidRPr="00571FA4" w:rsidRDefault="00334A41" w:rsidP="00334A41">
      <w:pPr>
        <w:jc w:val="both"/>
        <w:rPr>
          <w:rFonts w:ascii="Century Gothic" w:hAnsi="Century Gothic"/>
          <w:b/>
          <w:i/>
          <w:iCs/>
        </w:rPr>
      </w:pPr>
      <w:r w:rsidRPr="00571FA4">
        <w:rPr>
          <w:rFonts w:ascii="Century Gothic" w:hAnsi="Century Gothic"/>
          <w:b/>
          <w:i/>
          <w:iCs/>
        </w:rPr>
        <w:t>Required:</w:t>
      </w:r>
    </w:p>
    <w:p w14:paraId="5B68ABF7" w14:textId="77777777" w:rsidR="00334A41" w:rsidRPr="00571FA4" w:rsidRDefault="00334A41" w:rsidP="00334A41">
      <w:pPr>
        <w:numPr>
          <w:ilvl w:val="0"/>
          <w:numId w:val="14"/>
        </w:numPr>
        <w:jc w:val="both"/>
        <w:rPr>
          <w:rFonts w:ascii="Century Gothic" w:hAnsi="Century Gothic" w:cstheme="majorBidi"/>
        </w:rPr>
      </w:pPr>
      <w:r w:rsidRPr="00571FA4">
        <w:rPr>
          <w:rFonts w:ascii="Century Gothic" w:hAnsi="Century Gothic" w:cstheme="majorBidi"/>
        </w:rPr>
        <w:t>Prepare general journal entries for the transactions and events above.</w:t>
      </w:r>
    </w:p>
    <w:p w14:paraId="599A05B6" w14:textId="77777777" w:rsidR="00334A41" w:rsidRPr="00571FA4" w:rsidRDefault="00334A41" w:rsidP="00334A41">
      <w:pPr>
        <w:numPr>
          <w:ilvl w:val="0"/>
          <w:numId w:val="14"/>
        </w:numPr>
        <w:jc w:val="both"/>
        <w:rPr>
          <w:rFonts w:ascii="Century Gothic" w:hAnsi="Century Gothic" w:cstheme="majorBidi"/>
        </w:rPr>
      </w:pPr>
      <w:r w:rsidRPr="00571FA4">
        <w:rPr>
          <w:rFonts w:ascii="Century Gothic" w:hAnsi="Century Gothic" w:cstheme="majorBidi"/>
        </w:rPr>
        <w:t>Prepare Statement of Changes in Equity for year ended 30 June 2013.</w:t>
      </w:r>
    </w:p>
    <w:bookmarkEnd w:id="6"/>
    <w:p w14:paraId="04D9EEF0" w14:textId="77777777" w:rsidR="00334A41" w:rsidRPr="00571FA4" w:rsidRDefault="00334A41">
      <w:pPr>
        <w:rPr>
          <w:rFonts w:ascii="Century Gothic" w:hAnsi="Century Gothic"/>
        </w:rPr>
      </w:pPr>
    </w:p>
    <w:p w14:paraId="37B01C2B" w14:textId="77777777" w:rsidR="00791A2F" w:rsidRPr="00571FA4" w:rsidRDefault="00791A2F" w:rsidP="00334A41">
      <w:pPr>
        <w:rPr>
          <w:rFonts w:ascii="Century Gothic" w:hAnsi="Century Gothic"/>
          <w:b/>
          <w:bCs/>
        </w:rPr>
      </w:pPr>
    </w:p>
    <w:p w14:paraId="245DE2D5" w14:textId="2EDB29A7" w:rsidR="00791A2F" w:rsidRPr="00571FA4" w:rsidRDefault="00791A2F" w:rsidP="00791A2F">
      <w:pPr>
        <w:rPr>
          <w:rFonts w:ascii="Century Gothic" w:hAnsi="Century Gothic"/>
          <w:b/>
          <w:bCs/>
        </w:rPr>
      </w:pPr>
      <w:r w:rsidRPr="00571FA4">
        <w:rPr>
          <w:rFonts w:ascii="Century Gothic" w:hAnsi="Century Gothic"/>
          <w:b/>
          <w:bCs/>
        </w:rPr>
        <w:t xml:space="preserve">Additional Problem </w:t>
      </w:r>
      <w:r w:rsidR="002A7F89" w:rsidRPr="00571FA4">
        <w:rPr>
          <w:rFonts w:ascii="Century Gothic" w:hAnsi="Century Gothic"/>
          <w:b/>
          <w:bCs/>
        </w:rPr>
        <w:t>2</w:t>
      </w:r>
      <w:r w:rsidR="00094055">
        <w:rPr>
          <w:rFonts w:ascii="Century Gothic" w:hAnsi="Century Gothic"/>
          <w:b/>
          <w:bCs/>
        </w:rPr>
        <w:t>7</w:t>
      </w:r>
    </w:p>
    <w:p w14:paraId="40D3C54B" w14:textId="77777777" w:rsidR="00791A2F" w:rsidRPr="00571FA4" w:rsidRDefault="00791A2F" w:rsidP="00791A2F">
      <w:pPr>
        <w:rPr>
          <w:rFonts w:ascii="Century Gothic" w:hAnsi="Century Gothic"/>
          <w:b/>
          <w:bCs/>
        </w:rPr>
      </w:pPr>
    </w:p>
    <w:p w14:paraId="1744A5C4" w14:textId="77777777" w:rsidR="00791A2F" w:rsidRPr="00571FA4" w:rsidRDefault="00791A2F" w:rsidP="00791A2F">
      <w:pPr>
        <w:jc w:val="both"/>
        <w:rPr>
          <w:rFonts w:ascii="Century Gothic" w:hAnsi="Century Gothic"/>
        </w:rPr>
      </w:pPr>
      <w:r w:rsidRPr="00571FA4">
        <w:rPr>
          <w:rFonts w:ascii="Century Gothic" w:hAnsi="Century Gothic"/>
        </w:rPr>
        <w:t>Hilltop Hoods Ltd is considering diversifying its operations and is evaluating opportunities in the areas of Exploration of Mineral Resources, or Research and Development. They have asked your advice on the following issues:</w:t>
      </w:r>
    </w:p>
    <w:p w14:paraId="3F9809AC" w14:textId="77777777" w:rsidR="00791A2F" w:rsidRPr="00571FA4" w:rsidRDefault="00791A2F" w:rsidP="00791A2F">
      <w:pPr>
        <w:ind w:left="567"/>
        <w:jc w:val="both"/>
        <w:rPr>
          <w:rFonts w:ascii="Century Gothic" w:hAnsi="Century Gothic"/>
        </w:rPr>
      </w:pPr>
    </w:p>
    <w:p w14:paraId="46B7F189" w14:textId="77777777" w:rsidR="00791A2F" w:rsidRPr="00571FA4" w:rsidRDefault="00791A2F" w:rsidP="00791A2F">
      <w:pPr>
        <w:numPr>
          <w:ilvl w:val="0"/>
          <w:numId w:val="26"/>
        </w:numPr>
        <w:spacing w:after="120"/>
        <w:ind w:left="1134" w:hanging="567"/>
        <w:jc w:val="both"/>
        <w:rPr>
          <w:rFonts w:ascii="Century Gothic" w:hAnsi="Century Gothic"/>
        </w:rPr>
      </w:pPr>
      <w:r w:rsidRPr="00571FA4">
        <w:rPr>
          <w:rFonts w:ascii="Century Gothic" w:hAnsi="Century Gothic"/>
        </w:rPr>
        <w:t>Briefly explain the accounting treatment required under appropriate Australian Accounting Standards if they spent money exploring for minerals.</w:t>
      </w:r>
    </w:p>
    <w:p w14:paraId="19B9FDBF" w14:textId="77777777" w:rsidR="00791A2F" w:rsidRPr="00571FA4" w:rsidRDefault="00791A2F" w:rsidP="00791A2F">
      <w:pPr>
        <w:numPr>
          <w:ilvl w:val="0"/>
          <w:numId w:val="26"/>
        </w:numPr>
        <w:spacing w:after="120"/>
        <w:ind w:left="1134" w:hanging="567"/>
        <w:jc w:val="both"/>
        <w:rPr>
          <w:rFonts w:ascii="Century Gothic" w:hAnsi="Century Gothic"/>
        </w:rPr>
      </w:pPr>
      <w:r w:rsidRPr="00571FA4">
        <w:rPr>
          <w:rFonts w:ascii="Century Gothic" w:hAnsi="Century Gothic"/>
        </w:rPr>
        <w:t>Briefly explain the accounting treatment required under appropriate Australian Accounting Standards if they spent money on research and development.</w:t>
      </w:r>
    </w:p>
    <w:p w14:paraId="0F484E39" w14:textId="77777777" w:rsidR="00791A2F" w:rsidRPr="00571FA4" w:rsidRDefault="00791A2F" w:rsidP="00791A2F">
      <w:pPr>
        <w:numPr>
          <w:ilvl w:val="0"/>
          <w:numId w:val="26"/>
        </w:numPr>
        <w:spacing w:after="120"/>
        <w:ind w:left="1134" w:hanging="567"/>
        <w:jc w:val="both"/>
        <w:rPr>
          <w:rFonts w:ascii="Century Gothic" w:hAnsi="Century Gothic"/>
        </w:rPr>
      </w:pPr>
      <w:r w:rsidRPr="00571FA4">
        <w:rPr>
          <w:rFonts w:ascii="Century Gothic" w:hAnsi="Century Gothic"/>
        </w:rPr>
        <w:t xml:space="preserve">Briefly explain how the rules in </w:t>
      </w:r>
      <w:proofErr w:type="spellStart"/>
      <w:r w:rsidRPr="00571FA4">
        <w:rPr>
          <w:rFonts w:ascii="Century Gothic" w:hAnsi="Century Gothic"/>
        </w:rPr>
        <w:t>i</w:t>
      </w:r>
      <w:proofErr w:type="spellEnd"/>
      <w:r w:rsidRPr="00571FA4">
        <w:rPr>
          <w:rFonts w:ascii="Century Gothic" w:hAnsi="Century Gothic"/>
        </w:rPr>
        <w:t>) and ii) are consistent or inconsistent with the definitions and recognition criteria of the elements as detailed in the Conceptual Framework.</w:t>
      </w:r>
    </w:p>
    <w:p w14:paraId="63ED9F45" w14:textId="77777777" w:rsidR="00A323E7" w:rsidRPr="00571FA4" w:rsidRDefault="00A323E7">
      <w:pPr>
        <w:spacing w:after="160" w:line="259" w:lineRule="auto"/>
        <w:rPr>
          <w:rFonts w:ascii="Century Gothic" w:hAnsi="Century Gothic" w:cstheme="majorBidi"/>
          <w:b/>
          <w:bCs/>
        </w:rPr>
      </w:pPr>
    </w:p>
    <w:p w14:paraId="6C8AD098" w14:textId="25ACC3D2" w:rsidR="00DD6AEA" w:rsidRPr="00571FA4" w:rsidRDefault="00DD6AEA" w:rsidP="0038470E">
      <w:pPr>
        <w:spacing w:after="200" w:line="276" w:lineRule="auto"/>
        <w:rPr>
          <w:rFonts w:ascii="Century Gothic" w:hAnsi="Century Gothic" w:cstheme="majorBidi"/>
          <w:b/>
          <w:bCs/>
        </w:rPr>
      </w:pPr>
      <w:r w:rsidRPr="00571FA4">
        <w:rPr>
          <w:rFonts w:ascii="Century Gothic" w:hAnsi="Century Gothic" w:cstheme="majorBidi"/>
          <w:b/>
          <w:bCs/>
        </w:rPr>
        <w:t>Additional Problem 2</w:t>
      </w:r>
      <w:r w:rsidR="0038470E">
        <w:rPr>
          <w:rFonts w:ascii="Century Gothic" w:hAnsi="Century Gothic" w:cstheme="majorBidi"/>
          <w:b/>
          <w:bCs/>
        </w:rPr>
        <w:t>8</w:t>
      </w:r>
    </w:p>
    <w:p w14:paraId="24713688" w14:textId="77777777" w:rsidR="00334A41" w:rsidRPr="00571FA4" w:rsidRDefault="00334A41" w:rsidP="00334A41">
      <w:pPr>
        <w:rPr>
          <w:rFonts w:ascii="Century Gothic" w:hAnsi="Century Gothic"/>
          <w:bCs/>
          <w:lang w:eastAsia="en-AU"/>
        </w:rPr>
      </w:pPr>
      <w:r w:rsidRPr="00571FA4">
        <w:rPr>
          <w:rFonts w:ascii="Century Gothic" w:hAnsi="Century Gothic"/>
          <w:b/>
          <w:lang w:eastAsia="en-AU"/>
        </w:rPr>
        <w:t xml:space="preserve">AASB141 </w:t>
      </w:r>
      <w:r w:rsidRPr="00571FA4">
        <w:rPr>
          <w:rFonts w:ascii="Century Gothic" w:hAnsi="Century Gothic"/>
          <w:bCs/>
          <w:lang w:eastAsia="en-AU"/>
        </w:rPr>
        <w:t>advocates the use of net market value accounting for the agricultural industry.  Outline the characteristics of net market value accounting.  What makes biological assets different (unique) from other types of assets? Why do you think standard setters require the use of NMV accounting for the agricultural industry?</w:t>
      </w:r>
    </w:p>
    <w:p w14:paraId="2645B4AF" w14:textId="77777777" w:rsidR="00334A41" w:rsidRPr="00571FA4" w:rsidRDefault="00334A41">
      <w:pPr>
        <w:rPr>
          <w:rFonts w:ascii="Century Gothic" w:hAnsi="Century Gothic"/>
        </w:rPr>
      </w:pPr>
    </w:p>
    <w:p w14:paraId="408F88C0" w14:textId="77777777" w:rsidR="005B3DA0" w:rsidRDefault="005B3DA0" w:rsidP="00334A41">
      <w:pPr>
        <w:rPr>
          <w:rFonts w:ascii="Century Gothic" w:hAnsi="Century Gothic"/>
          <w:b/>
          <w:lang w:eastAsia="en-AU"/>
        </w:rPr>
      </w:pPr>
    </w:p>
    <w:p w14:paraId="5B3156AB" w14:textId="28395399" w:rsidR="00334A41" w:rsidRPr="00571FA4" w:rsidRDefault="004934A6" w:rsidP="0038470E">
      <w:pPr>
        <w:rPr>
          <w:rFonts w:ascii="Century Gothic" w:hAnsi="Century Gothic"/>
          <w:b/>
          <w:lang w:eastAsia="en-AU"/>
        </w:rPr>
      </w:pPr>
      <w:r w:rsidRPr="00571FA4">
        <w:rPr>
          <w:rFonts w:ascii="Century Gothic" w:hAnsi="Century Gothic"/>
          <w:b/>
          <w:lang w:eastAsia="en-AU"/>
        </w:rPr>
        <w:t xml:space="preserve">Additional Problem </w:t>
      </w:r>
      <w:r w:rsidR="002A7F89" w:rsidRPr="00571FA4">
        <w:rPr>
          <w:rFonts w:ascii="Century Gothic" w:hAnsi="Century Gothic"/>
          <w:b/>
          <w:lang w:eastAsia="en-AU"/>
        </w:rPr>
        <w:t>2</w:t>
      </w:r>
      <w:r w:rsidR="0038470E">
        <w:rPr>
          <w:rFonts w:ascii="Century Gothic" w:hAnsi="Century Gothic"/>
          <w:b/>
          <w:lang w:eastAsia="en-AU"/>
        </w:rPr>
        <w:t>9</w:t>
      </w:r>
    </w:p>
    <w:p w14:paraId="0ED6C7B3" w14:textId="77777777" w:rsidR="00334A41" w:rsidRPr="00571FA4" w:rsidRDefault="00334A41" w:rsidP="00334A41">
      <w:pPr>
        <w:rPr>
          <w:rFonts w:ascii="Century Gothic" w:hAnsi="Century Gothic"/>
          <w:b/>
          <w:lang w:eastAsia="en-AU"/>
        </w:rPr>
      </w:pPr>
    </w:p>
    <w:p w14:paraId="60B7CEE1" w14:textId="77777777" w:rsidR="00334A41" w:rsidRPr="00571FA4" w:rsidRDefault="00334A41" w:rsidP="00334A41">
      <w:pPr>
        <w:rPr>
          <w:rFonts w:ascii="Century Gothic" w:hAnsi="Century Gothic"/>
          <w:lang w:eastAsia="en-AU"/>
        </w:rPr>
      </w:pPr>
      <w:r w:rsidRPr="00571FA4">
        <w:rPr>
          <w:rFonts w:ascii="Century Gothic" w:hAnsi="Century Gothic"/>
          <w:b/>
          <w:lang w:eastAsia="en-AU"/>
        </w:rPr>
        <w:t>Beale Orchards</w:t>
      </w:r>
      <w:r w:rsidRPr="00571FA4">
        <w:rPr>
          <w:rFonts w:ascii="Century Gothic" w:hAnsi="Century Gothic"/>
          <w:lang w:eastAsia="en-AU"/>
        </w:rPr>
        <w:t xml:space="preserve"> has 40,000 apple trees. The trees produce apples twice per year, and the produce is sold to local markets. </w:t>
      </w:r>
    </w:p>
    <w:p w14:paraId="06887811" w14:textId="77777777" w:rsidR="00334A41" w:rsidRPr="00571FA4" w:rsidRDefault="00334A41" w:rsidP="00334A41">
      <w:pPr>
        <w:rPr>
          <w:rFonts w:ascii="Century Gothic" w:hAnsi="Century Gothic"/>
          <w:b/>
          <w:bCs/>
          <w:lang w:eastAsia="en-AU"/>
        </w:rPr>
      </w:pPr>
      <w:r w:rsidRPr="00571FA4">
        <w:rPr>
          <w:rFonts w:ascii="Century Gothic" w:hAnsi="Century Gothic"/>
          <w:b/>
          <w:bCs/>
          <w:lang w:eastAsia="en-AU"/>
        </w:rPr>
        <w:t>Required:</w:t>
      </w:r>
    </w:p>
    <w:p w14:paraId="3C72CDFC" w14:textId="77777777" w:rsidR="00334A41" w:rsidRPr="00571FA4" w:rsidRDefault="00334A41" w:rsidP="00334A41">
      <w:pPr>
        <w:numPr>
          <w:ilvl w:val="0"/>
          <w:numId w:val="15"/>
        </w:numPr>
        <w:ind w:left="720"/>
        <w:contextualSpacing/>
        <w:rPr>
          <w:rFonts w:ascii="Century Gothic" w:hAnsi="Century Gothic"/>
          <w:lang w:eastAsia="en-AU"/>
        </w:rPr>
      </w:pPr>
      <w:r w:rsidRPr="00571FA4">
        <w:rPr>
          <w:rFonts w:ascii="Century Gothic" w:hAnsi="Century Gothic"/>
          <w:lang w:eastAsia="en-AU"/>
        </w:rPr>
        <w:t xml:space="preserve">Identify the type(s) of revenue that Beale Orchards would recognise in the income statement each period in accordance with AASB 141 </w:t>
      </w:r>
      <w:r w:rsidRPr="00571FA4">
        <w:rPr>
          <w:rFonts w:ascii="Century Gothic" w:hAnsi="Century Gothic"/>
          <w:i/>
          <w:iCs/>
          <w:lang w:eastAsia="en-AU"/>
        </w:rPr>
        <w:t>Agriculture</w:t>
      </w:r>
      <w:r w:rsidRPr="00571FA4">
        <w:rPr>
          <w:rFonts w:ascii="Century Gothic" w:hAnsi="Century Gothic"/>
          <w:lang w:eastAsia="en-AU"/>
        </w:rPr>
        <w:t>.</w:t>
      </w:r>
    </w:p>
    <w:p w14:paraId="1B552407" w14:textId="77777777" w:rsidR="00334A41" w:rsidRPr="00571FA4" w:rsidRDefault="00334A41" w:rsidP="00334A41">
      <w:pPr>
        <w:numPr>
          <w:ilvl w:val="0"/>
          <w:numId w:val="15"/>
        </w:numPr>
        <w:ind w:left="720"/>
        <w:contextualSpacing/>
        <w:rPr>
          <w:rFonts w:ascii="Century Gothic" w:hAnsi="Century Gothic"/>
          <w:lang w:eastAsia="en-AU"/>
        </w:rPr>
      </w:pPr>
      <w:r w:rsidRPr="00571FA4">
        <w:rPr>
          <w:rFonts w:ascii="Century Gothic" w:hAnsi="Century Gothic"/>
          <w:lang w:eastAsia="en-AU"/>
        </w:rPr>
        <w:t>Justify why AASB 141</w:t>
      </w:r>
      <w:r w:rsidRPr="00571FA4">
        <w:rPr>
          <w:rFonts w:ascii="Century Gothic" w:hAnsi="Century Gothic"/>
          <w:i/>
          <w:iCs/>
          <w:lang w:eastAsia="en-AU"/>
        </w:rPr>
        <w:t xml:space="preserve"> Agriculture</w:t>
      </w:r>
      <w:r w:rsidRPr="00571FA4">
        <w:rPr>
          <w:rFonts w:ascii="Century Gothic" w:hAnsi="Century Gothic"/>
          <w:lang w:eastAsia="en-AU"/>
        </w:rPr>
        <w:t xml:space="preserve"> mandates the application of ‘fair value’ to biological assets. </w:t>
      </w:r>
    </w:p>
    <w:p w14:paraId="2C53CE1A" w14:textId="77777777" w:rsidR="00334A41" w:rsidRPr="00571FA4" w:rsidRDefault="00334A41">
      <w:pPr>
        <w:rPr>
          <w:rFonts w:ascii="Century Gothic" w:hAnsi="Century Gothic"/>
        </w:rPr>
      </w:pPr>
    </w:p>
    <w:p w14:paraId="482E0870" w14:textId="77777777" w:rsidR="00055388" w:rsidRPr="00571FA4" w:rsidRDefault="00055388" w:rsidP="00334A41">
      <w:pPr>
        <w:rPr>
          <w:rFonts w:ascii="Century Gothic" w:hAnsi="Century Gothic"/>
          <w:b/>
          <w:bCs/>
          <w:lang w:eastAsia="en-AU"/>
        </w:rPr>
      </w:pPr>
    </w:p>
    <w:p w14:paraId="290687AE" w14:textId="77777777" w:rsidR="00F93E12" w:rsidRPr="00571FA4" w:rsidRDefault="00F93E12" w:rsidP="00334A41">
      <w:pPr>
        <w:rPr>
          <w:rFonts w:ascii="Century Gothic" w:hAnsi="Century Gothic"/>
          <w:b/>
          <w:bCs/>
          <w:lang w:eastAsia="en-AU"/>
        </w:rPr>
      </w:pPr>
    </w:p>
    <w:p w14:paraId="7A8FF3A0" w14:textId="18F58DAC" w:rsidR="00334A41" w:rsidRPr="00571FA4" w:rsidRDefault="004934A6" w:rsidP="0038470E">
      <w:pPr>
        <w:rPr>
          <w:rFonts w:ascii="Century Gothic" w:hAnsi="Century Gothic"/>
          <w:b/>
          <w:bCs/>
          <w:lang w:eastAsia="en-AU"/>
        </w:rPr>
      </w:pPr>
      <w:r w:rsidRPr="00571FA4">
        <w:rPr>
          <w:rFonts w:ascii="Century Gothic" w:hAnsi="Century Gothic"/>
          <w:b/>
          <w:bCs/>
          <w:lang w:eastAsia="en-AU"/>
        </w:rPr>
        <w:t xml:space="preserve">Additional Problem </w:t>
      </w:r>
      <w:r w:rsidR="0038470E">
        <w:rPr>
          <w:rFonts w:ascii="Century Gothic" w:hAnsi="Century Gothic"/>
          <w:b/>
          <w:bCs/>
          <w:lang w:eastAsia="en-AU"/>
        </w:rPr>
        <w:t>30</w:t>
      </w:r>
    </w:p>
    <w:p w14:paraId="7F824405" w14:textId="77777777" w:rsidR="00334A41" w:rsidRPr="00571FA4" w:rsidRDefault="00334A41" w:rsidP="00334A41">
      <w:pPr>
        <w:rPr>
          <w:rFonts w:ascii="Century Gothic" w:hAnsi="Century Gothic"/>
          <w:lang w:eastAsia="en-AU"/>
        </w:rPr>
      </w:pPr>
    </w:p>
    <w:p w14:paraId="4378809B" w14:textId="77777777" w:rsidR="00334A41" w:rsidRPr="00571FA4" w:rsidRDefault="00334A41" w:rsidP="00334A41">
      <w:pPr>
        <w:rPr>
          <w:rFonts w:ascii="Century Gothic" w:hAnsi="Century Gothic"/>
          <w:lang w:eastAsia="en-AU"/>
        </w:rPr>
      </w:pPr>
      <w:r w:rsidRPr="00571FA4">
        <w:rPr>
          <w:rFonts w:ascii="Century Gothic" w:hAnsi="Century Gothic"/>
          <w:b/>
          <w:lang w:eastAsia="en-AU"/>
        </w:rPr>
        <w:t>Southern Egg Farm</w:t>
      </w:r>
      <w:r w:rsidRPr="00571FA4">
        <w:rPr>
          <w:rFonts w:ascii="Century Gothic" w:hAnsi="Century Gothic"/>
          <w:lang w:eastAsia="en-AU"/>
        </w:rPr>
        <w:t xml:space="preserve"> purchased 8,000 day-old chicks for $0.50 each on 1 July 2009 with the intention of setting up an egg farm. The chicks were not expected to start laying eggs until they reached at least six months old. </w:t>
      </w:r>
    </w:p>
    <w:p w14:paraId="00EA9FD7" w14:textId="77777777" w:rsidR="00334A41" w:rsidRPr="00571FA4" w:rsidRDefault="00334A41" w:rsidP="00334A41">
      <w:pPr>
        <w:ind w:left="720"/>
        <w:rPr>
          <w:rFonts w:ascii="Century Gothic" w:hAnsi="Century Gothic"/>
          <w:lang w:eastAsia="en-AU"/>
        </w:rPr>
      </w:pPr>
    </w:p>
    <w:p w14:paraId="4402B34D" w14:textId="77777777" w:rsidR="00334A41" w:rsidRPr="00571FA4" w:rsidRDefault="00334A41" w:rsidP="00334A41">
      <w:pPr>
        <w:rPr>
          <w:rFonts w:ascii="Century Gothic" w:hAnsi="Century Gothic"/>
          <w:lang w:eastAsia="en-AU"/>
        </w:rPr>
      </w:pPr>
      <w:r w:rsidRPr="00571FA4">
        <w:rPr>
          <w:rFonts w:ascii="Century Gothic" w:hAnsi="Century Gothic"/>
          <w:lang w:eastAsia="en-AU"/>
        </w:rPr>
        <w:t>Expenses incurred during the first year to feed and house the chicks totalled $58,000. They produced a total of 964,800 eggs which were sold for $0.10 each. Throughout the year, 600 chicks died. On 30 June 2010, the fair value (less costs to sell) of the adult chickens was estimated to be $10.70 each.</w:t>
      </w:r>
    </w:p>
    <w:p w14:paraId="36A573A8" w14:textId="77777777" w:rsidR="00334A41" w:rsidRPr="00571FA4" w:rsidRDefault="00334A41" w:rsidP="00334A41">
      <w:pPr>
        <w:rPr>
          <w:rFonts w:ascii="Century Gothic" w:hAnsi="Century Gothic"/>
          <w:b/>
          <w:lang w:eastAsia="en-AU"/>
        </w:rPr>
      </w:pPr>
      <w:r w:rsidRPr="00571FA4">
        <w:rPr>
          <w:rFonts w:ascii="Century Gothic" w:hAnsi="Century Gothic"/>
          <w:b/>
          <w:lang w:eastAsia="en-AU"/>
        </w:rPr>
        <w:t>Required:</w:t>
      </w:r>
    </w:p>
    <w:p w14:paraId="0452BB71" w14:textId="77777777" w:rsidR="00334A41" w:rsidRPr="00571FA4" w:rsidRDefault="00334A41" w:rsidP="00334A41">
      <w:pPr>
        <w:numPr>
          <w:ilvl w:val="0"/>
          <w:numId w:val="16"/>
        </w:numPr>
        <w:rPr>
          <w:rFonts w:ascii="Century Gothic" w:eastAsia="MS Gothic" w:hAnsi="Century Gothic"/>
          <w:lang w:eastAsia="en-AU"/>
        </w:rPr>
      </w:pPr>
      <w:r w:rsidRPr="00571FA4">
        <w:rPr>
          <w:rFonts w:ascii="Century Gothic" w:hAnsi="Century Gothic"/>
          <w:lang w:eastAsia="en-AU"/>
        </w:rPr>
        <w:t xml:space="preserve">How much revenue would be reported in the income statement for the year ended 30 June 2010 according to AASB 141 </w:t>
      </w:r>
      <w:r w:rsidRPr="00571FA4">
        <w:rPr>
          <w:rFonts w:ascii="Century Gothic" w:hAnsi="Century Gothic"/>
          <w:i/>
          <w:lang w:eastAsia="en-AU"/>
        </w:rPr>
        <w:t>Agriculture</w:t>
      </w:r>
      <w:r w:rsidRPr="00571FA4">
        <w:rPr>
          <w:rFonts w:ascii="Century Gothic" w:hAnsi="Century Gothic"/>
          <w:lang w:eastAsia="en-AU"/>
        </w:rPr>
        <w:t>?</w:t>
      </w:r>
    </w:p>
    <w:p w14:paraId="74ED957F" w14:textId="77777777" w:rsidR="00334A41" w:rsidRPr="00571FA4" w:rsidRDefault="00334A41" w:rsidP="00334A41">
      <w:pPr>
        <w:numPr>
          <w:ilvl w:val="0"/>
          <w:numId w:val="16"/>
        </w:numPr>
        <w:rPr>
          <w:rFonts w:ascii="Century Gothic" w:eastAsia="MS Gothic" w:hAnsi="Century Gothic"/>
          <w:lang w:eastAsia="en-AU"/>
        </w:rPr>
      </w:pPr>
      <w:r w:rsidRPr="00571FA4">
        <w:rPr>
          <w:rFonts w:ascii="Century Gothic" w:eastAsia="MS Gothic" w:hAnsi="Century Gothic"/>
          <w:lang w:eastAsia="en-AU"/>
        </w:rPr>
        <w:t xml:space="preserve">AASB 141 </w:t>
      </w:r>
      <w:r w:rsidRPr="00571FA4">
        <w:rPr>
          <w:rFonts w:ascii="Century Gothic" w:eastAsia="MS Gothic" w:hAnsi="Century Gothic"/>
          <w:i/>
          <w:lang w:eastAsia="en-AU"/>
        </w:rPr>
        <w:t>Agriculture</w:t>
      </w:r>
      <w:r w:rsidRPr="00571FA4">
        <w:rPr>
          <w:rFonts w:ascii="Century Gothic" w:eastAsia="MS Gothic" w:hAnsi="Century Gothic"/>
          <w:lang w:eastAsia="en-AU"/>
        </w:rPr>
        <w:t xml:space="preserve"> requires unrealized gains or losses on biological assets to be included in profit or loss in the period in which they occur. With reference to Southern Egg Farm above, what are the unrealized gains or losses on biological assets and how are they measured? </w:t>
      </w:r>
    </w:p>
    <w:p w14:paraId="598D12DC" w14:textId="77777777" w:rsidR="00334A41" w:rsidRPr="00571FA4" w:rsidRDefault="00334A41" w:rsidP="00334A41">
      <w:pPr>
        <w:rPr>
          <w:rFonts w:ascii="Century Gothic" w:hAnsi="Century Gothic"/>
          <w:lang w:eastAsia="en-AU"/>
        </w:rPr>
      </w:pPr>
    </w:p>
    <w:p w14:paraId="14196727" w14:textId="77777777" w:rsidR="00791A2F" w:rsidRPr="00571FA4" w:rsidRDefault="00791A2F">
      <w:pPr>
        <w:spacing w:after="160" w:line="259" w:lineRule="auto"/>
        <w:rPr>
          <w:rFonts w:ascii="Century Gothic" w:hAnsi="Century Gothic" w:cstheme="majorBidi"/>
          <w:b/>
          <w:bCs/>
        </w:rPr>
      </w:pPr>
      <w:r w:rsidRPr="00571FA4">
        <w:rPr>
          <w:rFonts w:ascii="Century Gothic" w:hAnsi="Century Gothic" w:cstheme="majorBidi"/>
          <w:b/>
          <w:bCs/>
        </w:rPr>
        <w:br w:type="page"/>
      </w:r>
    </w:p>
    <w:p w14:paraId="5080604D" w14:textId="426B2006" w:rsidR="008E0DC7" w:rsidRPr="00571FA4" w:rsidRDefault="00E70E28" w:rsidP="0038470E">
      <w:pPr>
        <w:rPr>
          <w:rFonts w:ascii="Century Gothic" w:hAnsi="Century Gothic" w:cstheme="majorBidi"/>
          <w:b/>
          <w:bCs/>
        </w:rPr>
      </w:pPr>
      <w:r w:rsidRPr="00571FA4">
        <w:rPr>
          <w:rFonts w:ascii="Century Gothic" w:hAnsi="Century Gothic" w:cstheme="majorBidi"/>
          <w:b/>
          <w:bCs/>
        </w:rPr>
        <w:lastRenderedPageBreak/>
        <w:t>Additional Problem</w:t>
      </w:r>
      <w:r w:rsidR="00574CBD" w:rsidRPr="00571FA4">
        <w:rPr>
          <w:rFonts w:ascii="Century Gothic" w:hAnsi="Century Gothic" w:cstheme="majorBidi"/>
          <w:b/>
          <w:bCs/>
        </w:rPr>
        <w:t xml:space="preserve"> </w:t>
      </w:r>
      <w:r w:rsidR="0038470E">
        <w:rPr>
          <w:rFonts w:ascii="Century Gothic" w:hAnsi="Century Gothic" w:cstheme="majorBidi"/>
          <w:b/>
          <w:bCs/>
        </w:rPr>
        <w:t>31</w:t>
      </w:r>
    </w:p>
    <w:p w14:paraId="75D77E4B" w14:textId="77777777" w:rsidR="00E70E28" w:rsidRPr="00571FA4" w:rsidRDefault="00E70E28" w:rsidP="00E70E28">
      <w:pPr>
        <w:rPr>
          <w:rFonts w:ascii="Century Gothic" w:hAnsi="Century Gothic" w:cstheme="majorBidi"/>
        </w:rPr>
      </w:pPr>
    </w:p>
    <w:p w14:paraId="6714EA45" w14:textId="77777777" w:rsidR="00E70E28" w:rsidRPr="00571FA4" w:rsidRDefault="00E70E28" w:rsidP="00E70E28">
      <w:pPr>
        <w:numPr>
          <w:ilvl w:val="0"/>
          <w:numId w:val="18"/>
        </w:numPr>
        <w:tabs>
          <w:tab w:val="left" w:pos="851"/>
          <w:tab w:val="right" w:pos="8240"/>
        </w:tabs>
        <w:ind w:right="-154"/>
        <w:contextualSpacing/>
        <w:rPr>
          <w:rFonts w:ascii="Century Gothic" w:hAnsi="Century Gothic"/>
          <w:lang w:val="en-GB" w:eastAsia="en-AU"/>
        </w:rPr>
      </w:pPr>
      <w:r w:rsidRPr="00571FA4">
        <w:rPr>
          <w:rFonts w:ascii="Century Gothic" w:hAnsi="Century Gothic"/>
          <w:bCs/>
          <w:lang w:val="en-GB" w:eastAsia="en-AU"/>
        </w:rPr>
        <w:t>Briefly</w:t>
      </w:r>
      <w:r w:rsidRPr="00571FA4">
        <w:rPr>
          <w:rFonts w:ascii="Century Gothic" w:hAnsi="Century Gothic"/>
          <w:lang w:val="en-GB" w:eastAsia="en-AU"/>
        </w:rPr>
        <w:t xml:space="preserve"> explain whether the information under Historical Cost Accounting (HCA) Systems is relevant and reliable.</w:t>
      </w:r>
    </w:p>
    <w:p w14:paraId="286C4FFB" w14:textId="77777777" w:rsidR="00E70E28" w:rsidRPr="00571FA4" w:rsidRDefault="00E70E28" w:rsidP="00307158">
      <w:pPr>
        <w:pStyle w:val="ListParagraph"/>
        <w:numPr>
          <w:ilvl w:val="0"/>
          <w:numId w:val="18"/>
        </w:numPr>
        <w:tabs>
          <w:tab w:val="left" w:pos="851"/>
          <w:tab w:val="right" w:pos="8240"/>
        </w:tabs>
        <w:ind w:right="-154"/>
        <w:rPr>
          <w:rFonts w:ascii="Century Gothic" w:hAnsi="Century Gothic" w:cstheme="majorBidi"/>
        </w:rPr>
      </w:pPr>
      <w:r w:rsidRPr="00571FA4">
        <w:rPr>
          <w:rFonts w:ascii="Century Gothic" w:hAnsi="Century Gothic"/>
          <w:lang w:val="en-GB"/>
        </w:rPr>
        <w:t xml:space="preserve">List and explain the main modifications to HCA introduced in ACC1100.  </w:t>
      </w:r>
    </w:p>
    <w:sectPr w:rsidR="00E70E28" w:rsidRPr="00571FA4" w:rsidSect="00307158">
      <w:pgSz w:w="11906" w:h="16838"/>
      <w:pgMar w:top="1440" w:right="1440" w:bottom="851"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C000212" w14:textId="77777777" w:rsidR="00660656" w:rsidRDefault="00660656" w:rsidP="007D70DE">
      <w:r>
        <w:separator/>
      </w:r>
    </w:p>
  </w:endnote>
  <w:endnote w:type="continuationSeparator" w:id="0">
    <w:p w14:paraId="0C7D2C89" w14:textId="77777777" w:rsidR="00660656" w:rsidRDefault="00660656" w:rsidP="007D70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entury Gothic">
    <w:panose1 w:val="020B0502020202020204"/>
    <w:charset w:val="00"/>
    <w:family w:val="auto"/>
    <w:pitch w:val="variable"/>
    <w:sig w:usb0="00000003" w:usb1="00000000" w:usb2="00000000" w:usb3="00000000" w:csb0="00000001" w:csb1="00000000"/>
  </w:font>
  <w:font w:name="Arial Unicode MS">
    <w:panose1 w:val="020B0604020202020204"/>
    <w:charset w:val="4E"/>
    <w:family w:val="auto"/>
    <w:pitch w:val="variable"/>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MS Gothic">
    <w:altName w:val="ＭＳ ゴシック"/>
    <w:charset w:val="80"/>
    <w:family w:val="modern"/>
    <w:pitch w:val="fixed"/>
    <w:sig w:usb0="E00002FF" w:usb1="6AC7FDFB" w:usb2="00000012" w:usb3="00000000" w:csb0="0002009F" w:csb1="00000000"/>
  </w:font>
  <w:font w:name="ＭＳ ゴシック">
    <w:panose1 w:val="00000000000000000000"/>
    <w:charset w:val="80"/>
    <w:family w:val="modern"/>
    <w:notTrueType/>
    <w:pitch w:val="fixed"/>
    <w:sig w:usb0="00000001" w:usb1="08070000" w:usb2="00000010" w:usb3="00000000" w:csb0="00020000" w:csb1="00000000"/>
  </w:font>
  <w:font w:name="Calibri Light">
    <w:panose1 w:val="020F0302020204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880240" w14:textId="77777777" w:rsidR="00660656" w:rsidRDefault="00660656" w:rsidP="007D70DE">
      <w:r>
        <w:separator/>
      </w:r>
    </w:p>
  </w:footnote>
  <w:footnote w:type="continuationSeparator" w:id="0">
    <w:p w14:paraId="7119275D" w14:textId="77777777" w:rsidR="00660656" w:rsidRDefault="00660656" w:rsidP="007D70DE">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92D94E0" w14:textId="4ECC6208" w:rsidR="00660656" w:rsidRDefault="00660656">
    <w:pPr>
      <w:pStyle w:val="Header"/>
    </w:pPr>
    <w:r>
      <w:rPr>
        <w:noProof/>
        <w:lang w:val="en-US"/>
      </w:rPr>
      <mc:AlternateContent>
        <mc:Choice Requires="wps">
          <w:drawing>
            <wp:anchor distT="0" distB="0" distL="118745" distR="118745" simplePos="0" relativeHeight="251657728" behindDoc="1" locked="0" layoutInCell="1" allowOverlap="0" wp14:anchorId="6CD5A3CD" wp14:editId="0FB28607">
              <wp:simplePos x="0" y="0"/>
              <wp:positionH relativeFrom="margin">
                <wp:align>center</wp:align>
              </wp:positionH>
              <mc:AlternateContent>
                <mc:Choice Requires="wp14">
                  <wp:positionV relativeFrom="page">
                    <wp14:pctPosVOffset>4500</wp14:pctPosVOffset>
                  </wp:positionV>
                </mc:Choice>
                <mc:Fallback>
                  <wp:positionV relativeFrom="page">
                    <wp:posOffset>480695</wp:posOffset>
                  </wp:positionV>
                </mc:Fallback>
              </mc:AlternateContent>
              <wp:extent cx="5731510" cy="290830"/>
              <wp:effectExtent l="0" t="0" r="8890" b="0"/>
              <wp:wrapSquare wrapText="bothSides"/>
              <wp:docPr id="197" name="Rectangle 19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31510" cy="290830"/>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AF9E7BB" w14:textId="77777777" w:rsidR="00660656" w:rsidRPr="00571FA4" w:rsidRDefault="00660656" w:rsidP="00F54C8A">
                          <w:pPr>
                            <w:pStyle w:val="Header"/>
                            <w:jc w:val="center"/>
                            <w:rPr>
                              <w:rFonts w:ascii="Century Gothic" w:hAnsi="Century Gothic"/>
                              <w:caps/>
                              <w:color w:val="FFFFFF" w:themeColor="background1"/>
                            </w:rPr>
                          </w:pPr>
                          <w:r w:rsidRPr="00571FA4">
                            <w:rPr>
                              <w:rFonts w:ascii="Century Gothic" w:hAnsi="Century Gothic"/>
                              <w:caps/>
                              <w:color w:val="FFFFFF" w:themeColor="background1"/>
                            </w:rPr>
                            <w:t>tutorial program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spAutoFit/>
                    </wps:bodyPr>
                  </wps:wsp>
                </a:graphicData>
              </a:graphic>
              <wp14:sizeRelH relativeFrom="margin">
                <wp14:pctWidth>100000</wp14:pctWidth>
              </wp14:sizeRelH>
              <wp14:sizeRelV relativeFrom="page">
                <wp14:pctHeight>2700</wp14:pctHeight>
              </wp14:sizeRelV>
            </wp:anchor>
          </w:drawing>
        </mc:Choice>
        <mc:Fallback xmlns:w15="http://schemas.microsoft.com/office/word/2012/wordml">
          <w:pict>
            <v:rect w14:anchorId="6CD5A3CD" id="Rectangle 197" o:spid="_x0000_s1026" style="position:absolute;margin-left:0;margin-top:0;width:451.3pt;height:22.9pt;z-index:-251658752;visibility:visible;mso-wrap-style:square;mso-width-percent:1000;mso-height-percent:27;mso-top-percent:45;mso-wrap-distance-left:9.35pt;mso-wrap-distance-top:0;mso-wrap-distance-right:9.35pt;mso-wrap-distance-bottom:0;mso-position-horizontal:center;mso-position-horizontal-relative:margin;mso-position-vertical-relative:page;mso-width-percent:1000;mso-height-percent:27;mso-top-percent:45;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" o:allowoverlap="f" fillcolor="#5b9bd5 [3204]" stroked="f" strokeweight="1pt">
              <v:path arrowok="t"/>
              <v:textbox style="mso-fit-shape-to-text:t">
                <w:txbxContent>
                  <w:p w14:paraId="5AF9E7BB" w14:textId="77777777" w:rsidR="009A079C" w:rsidRPr="00571FA4" w:rsidRDefault="009A079C" w:rsidP="00F54C8A">
                    <w:pPr>
                      <w:pStyle w:val="Header"/>
                      <w:jc w:val="center"/>
                      <w:rPr>
                        <w:rFonts w:ascii="Century Gothic" w:hAnsi="Century Gothic"/>
                        <w:caps/>
                        <w:color w:val="FFFFFF" w:themeColor="background1"/>
                      </w:rPr>
                    </w:pPr>
                    <w:r w:rsidRPr="00571FA4">
                      <w:rPr>
                        <w:rFonts w:ascii="Century Gothic" w:hAnsi="Century Gothic"/>
                        <w:caps/>
                        <w:color w:val="FFFFFF" w:themeColor="background1"/>
                      </w:rPr>
                      <w:t>tutorial program</w:t>
                    </w:r>
                  </w:p>
                </w:txbxContent>
              </v:textbox>
              <w10:wrap type="square" anchorx="margin" anchory="page"/>
            </v:rect>
          </w:pict>
        </mc:Fallback>
      </mc:AlternateConten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AC74EA"/>
    <w:multiLevelType w:val="hybridMultilevel"/>
    <w:tmpl w:val="FA566520"/>
    <w:lvl w:ilvl="0" w:tplc="08726624">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A5B6E75"/>
    <w:multiLevelType w:val="hybridMultilevel"/>
    <w:tmpl w:val="9D9AC6FE"/>
    <w:lvl w:ilvl="0" w:tplc="84F896B2">
      <w:start w:val="1"/>
      <w:numFmt w:val="lowerRoman"/>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
    <w:nsid w:val="0C137662"/>
    <w:multiLevelType w:val="hybridMultilevel"/>
    <w:tmpl w:val="C72ED870"/>
    <w:lvl w:ilvl="0" w:tplc="7406791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
    <w:nsid w:val="0DF23CD5"/>
    <w:multiLevelType w:val="hybridMultilevel"/>
    <w:tmpl w:val="1436B17C"/>
    <w:lvl w:ilvl="0" w:tplc="0C09001B">
      <w:start w:val="1"/>
      <w:numFmt w:val="lowerRoman"/>
      <w:lvlText w:val="%1."/>
      <w:lvlJc w:val="right"/>
      <w:pPr>
        <w:ind w:left="1440" w:hanging="360"/>
      </w:pPr>
    </w:lvl>
    <w:lvl w:ilvl="1" w:tplc="0C090019" w:tentative="1">
      <w:start w:val="1"/>
      <w:numFmt w:val="lowerLetter"/>
      <w:lvlText w:val="%2."/>
      <w:lvlJc w:val="left"/>
      <w:pPr>
        <w:ind w:left="2160" w:hanging="360"/>
      </w:pPr>
    </w:lvl>
    <w:lvl w:ilvl="2" w:tplc="0C09001B" w:tentative="1">
      <w:start w:val="1"/>
      <w:numFmt w:val="lowerRoman"/>
      <w:lvlText w:val="%3."/>
      <w:lvlJc w:val="right"/>
      <w:pPr>
        <w:ind w:left="2880" w:hanging="180"/>
      </w:pPr>
    </w:lvl>
    <w:lvl w:ilvl="3" w:tplc="0C09000F" w:tentative="1">
      <w:start w:val="1"/>
      <w:numFmt w:val="decimal"/>
      <w:lvlText w:val="%4."/>
      <w:lvlJc w:val="left"/>
      <w:pPr>
        <w:ind w:left="3600" w:hanging="360"/>
      </w:pPr>
    </w:lvl>
    <w:lvl w:ilvl="4" w:tplc="0C090019" w:tentative="1">
      <w:start w:val="1"/>
      <w:numFmt w:val="lowerLetter"/>
      <w:lvlText w:val="%5."/>
      <w:lvlJc w:val="left"/>
      <w:pPr>
        <w:ind w:left="4320" w:hanging="360"/>
      </w:pPr>
    </w:lvl>
    <w:lvl w:ilvl="5" w:tplc="0C09001B" w:tentative="1">
      <w:start w:val="1"/>
      <w:numFmt w:val="lowerRoman"/>
      <w:lvlText w:val="%6."/>
      <w:lvlJc w:val="right"/>
      <w:pPr>
        <w:ind w:left="5040" w:hanging="180"/>
      </w:pPr>
    </w:lvl>
    <w:lvl w:ilvl="6" w:tplc="0C09000F" w:tentative="1">
      <w:start w:val="1"/>
      <w:numFmt w:val="decimal"/>
      <w:lvlText w:val="%7."/>
      <w:lvlJc w:val="left"/>
      <w:pPr>
        <w:ind w:left="5760" w:hanging="360"/>
      </w:pPr>
    </w:lvl>
    <w:lvl w:ilvl="7" w:tplc="0C090019" w:tentative="1">
      <w:start w:val="1"/>
      <w:numFmt w:val="lowerLetter"/>
      <w:lvlText w:val="%8."/>
      <w:lvlJc w:val="left"/>
      <w:pPr>
        <w:ind w:left="6480" w:hanging="360"/>
      </w:pPr>
    </w:lvl>
    <w:lvl w:ilvl="8" w:tplc="0C09001B" w:tentative="1">
      <w:start w:val="1"/>
      <w:numFmt w:val="lowerRoman"/>
      <w:lvlText w:val="%9."/>
      <w:lvlJc w:val="right"/>
      <w:pPr>
        <w:ind w:left="7200" w:hanging="180"/>
      </w:pPr>
    </w:lvl>
  </w:abstractNum>
  <w:abstractNum w:abstractNumId="4">
    <w:nsid w:val="136B2D3C"/>
    <w:multiLevelType w:val="hybridMultilevel"/>
    <w:tmpl w:val="53625010"/>
    <w:lvl w:ilvl="0" w:tplc="93D02302">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5">
    <w:nsid w:val="14CF7506"/>
    <w:multiLevelType w:val="hybridMultilevel"/>
    <w:tmpl w:val="7CC05342"/>
    <w:lvl w:ilvl="0" w:tplc="DD326AAC">
      <w:start w:val="1"/>
      <w:numFmt w:val="lowerRoman"/>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164B7C3F"/>
    <w:multiLevelType w:val="hybridMultilevel"/>
    <w:tmpl w:val="4F54AAE6"/>
    <w:lvl w:ilvl="0" w:tplc="982E924E">
      <w:start w:val="1"/>
      <w:numFmt w:val="lowerRoman"/>
      <w:lvlText w:val="(%1)"/>
      <w:lvlJc w:val="left"/>
      <w:pPr>
        <w:ind w:left="720" w:hanging="720"/>
      </w:pPr>
      <w:rPr>
        <w:rFonts w:eastAsia="Times New Roman" w:hint="default"/>
      </w:r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nsid w:val="1E5D1E33"/>
    <w:multiLevelType w:val="hybridMultilevel"/>
    <w:tmpl w:val="88F2377E"/>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8">
    <w:nsid w:val="20104EB6"/>
    <w:multiLevelType w:val="hybridMultilevel"/>
    <w:tmpl w:val="DC6844D4"/>
    <w:lvl w:ilvl="0" w:tplc="BACCBAD2">
      <w:start w:val="1"/>
      <w:numFmt w:val="lowerLetter"/>
      <w:lvlText w:val="(%1)"/>
      <w:lvlJc w:val="left"/>
      <w:pPr>
        <w:tabs>
          <w:tab w:val="num" w:pos="648"/>
        </w:tabs>
        <w:ind w:left="648" w:hanging="648"/>
      </w:pPr>
      <w:rPr>
        <w:rFonts w:hint="default"/>
      </w:rPr>
    </w:lvl>
    <w:lvl w:ilvl="1" w:tplc="84F896B2">
      <w:start w:val="1"/>
      <w:numFmt w:val="lowerRoman"/>
      <w:lvlText w:val="(%2)"/>
      <w:lvlJc w:val="left"/>
      <w:pPr>
        <w:tabs>
          <w:tab w:val="num" w:pos="1432"/>
        </w:tabs>
        <w:ind w:left="1432" w:hanging="864"/>
      </w:pPr>
      <w:rPr>
        <w:rFonts w:hint="default"/>
        <w:b w:val="0"/>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223C0A64"/>
    <w:multiLevelType w:val="hybridMultilevel"/>
    <w:tmpl w:val="3C0E7074"/>
    <w:lvl w:ilvl="0" w:tplc="B71AD49C">
      <w:start w:val="1"/>
      <w:numFmt w:val="lowerLetter"/>
      <w:lvlText w:val="(%1)"/>
      <w:lvlJc w:val="left"/>
      <w:pPr>
        <w:tabs>
          <w:tab w:val="num" w:pos="360"/>
        </w:tabs>
        <w:ind w:left="360" w:hanging="360"/>
      </w:pPr>
      <w:rPr>
        <w:rFonts w:hint="default"/>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10">
    <w:nsid w:val="22887E3C"/>
    <w:multiLevelType w:val="hybridMultilevel"/>
    <w:tmpl w:val="7936AD4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nsid w:val="22EB5811"/>
    <w:multiLevelType w:val="hybridMultilevel"/>
    <w:tmpl w:val="4230B72A"/>
    <w:lvl w:ilvl="0" w:tplc="6CAEC2DE">
      <w:start w:val="1"/>
      <w:numFmt w:val="lowerLetter"/>
      <w:lvlText w:val="(%1)"/>
      <w:lvlJc w:val="left"/>
      <w:pPr>
        <w:ind w:left="502" w:hanging="360"/>
      </w:pPr>
      <w:rPr>
        <w:rFonts w:hint="default"/>
        <w:b w:val="0"/>
        <w:bCs/>
      </w:rPr>
    </w:lvl>
    <w:lvl w:ilvl="1" w:tplc="0C090019" w:tentative="1">
      <w:start w:val="1"/>
      <w:numFmt w:val="lowerLetter"/>
      <w:lvlText w:val="%2."/>
      <w:lvlJc w:val="left"/>
      <w:pPr>
        <w:ind w:left="1222" w:hanging="360"/>
      </w:pPr>
    </w:lvl>
    <w:lvl w:ilvl="2" w:tplc="0C09001B" w:tentative="1">
      <w:start w:val="1"/>
      <w:numFmt w:val="lowerRoman"/>
      <w:lvlText w:val="%3."/>
      <w:lvlJc w:val="right"/>
      <w:pPr>
        <w:ind w:left="1942" w:hanging="180"/>
      </w:pPr>
    </w:lvl>
    <w:lvl w:ilvl="3" w:tplc="0C09000F" w:tentative="1">
      <w:start w:val="1"/>
      <w:numFmt w:val="decimal"/>
      <w:lvlText w:val="%4."/>
      <w:lvlJc w:val="left"/>
      <w:pPr>
        <w:ind w:left="2662" w:hanging="360"/>
      </w:pPr>
    </w:lvl>
    <w:lvl w:ilvl="4" w:tplc="0C090019" w:tentative="1">
      <w:start w:val="1"/>
      <w:numFmt w:val="lowerLetter"/>
      <w:lvlText w:val="%5."/>
      <w:lvlJc w:val="left"/>
      <w:pPr>
        <w:ind w:left="3382" w:hanging="360"/>
      </w:pPr>
    </w:lvl>
    <w:lvl w:ilvl="5" w:tplc="0C09001B" w:tentative="1">
      <w:start w:val="1"/>
      <w:numFmt w:val="lowerRoman"/>
      <w:lvlText w:val="%6."/>
      <w:lvlJc w:val="right"/>
      <w:pPr>
        <w:ind w:left="4102" w:hanging="180"/>
      </w:pPr>
    </w:lvl>
    <w:lvl w:ilvl="6" w:tplc="0C09000F" w:tentative="1">
      <w:start w:val="1"/>
      <w:numFmt w:val="decimal"/>
      <w:lvlText w:val="%7."/>
      <w:lvlJc w:val="left"/>
      <w:pPr>
        <w:ind w:left="4822" w:hanging="360"/>
      </w:pPr>
    </w:lvl>
    <w:lvl w:ilvl="7" w:tplc="0C090019" w:tentative="1">
      <w:start w:val="1"/>
      <w:numFmt w:val="lowerLetter"/>
      <w:lvlText w:val="%8."/>
      <w:lvlJc w:val="left"/>
      <w:pPr>
        <w:ind w:left="5542" w:hanging="360"/>
      </w:pPr>
    </w:lvl>
    <w:lvl w:ilvl="8" w:tplc="0C09001B" w:tentative="1">
      <w:start w:val="1"/>
      <w:numFmt w:val="lowerRoman"/>
      <w:lvlText w:val="%9."/>
      <w:lvlJc w:val="right"/>
      <w:pPr>
        <w:ind w:left="6262" w:hanging="180"/>
      </w:pPr>
    </w:lvl>
  </w:abstractNum>
  <w:abstractNum w:abstractNumId="12">
    <w:nsid w:val="235D5020"/>
    <w:multiLevelType w:val="hybridMultilevel"/>
    <w:tmpl w:val="263E897A"/>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25975869"/>
    <w:multiLevelType w:val="hybridMultilevel"/>
    <w:tmpl w:val="84BA55A4"/>
    <w:lvl w:ilvl="0" w:tplc="F2F2C66A">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4">
    <w:nsid w:val="265F5696"/>
    <w:multiLevelType w:val="hybridMultilevel"/>
    <w:tmpl w:val="EAE03416"/>
    <w:lvl w:ilvl="0" w:tplc="04266E1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nsid w:val="36C73996"/>
    <w:multiLevelType w:val="hybridMultilevel"/>
    <w:tmpl w:val="A956E7F2"/>
    <w:lvl w:ilvl="0" w:tplc="3E0A796C">
      <w:start w:val="1"/>
      <w:numFmt w:val="lowerLetter"/>
      <w:lvlText w:val="(%1)"/>
      <w:lvlJc w:val="left"/>
      <w:pPr>
        <w:ind w:left="720" w:hanging="360"/>
      </w:pPr>
      <w:rPr>
        <w:rFonts w:eastAsia="Times New Roman" w:hint="default"/>
        <w:color w:val="00000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nsid w:val="378A661B"/>
    <w:multiLevelType w:val="hybridMultilevel"/>
    <w:tmpl w:val="EFDEE18E"/>
    <w:lvl w:ilvl="0" w:tplc="FEA83CDE">
      <w:start w:val="4"/>
      <w:numFmt w:val="lowerLetter"/>
      <w:lvlText w:val="(%1)"/>
      <w:lvlJc w:val="left"/>
      <w:pPr>
        <w:tabs>
          <w:tab w:val="num" w:pos="648"/>
        </w:tabs>
        <w:ind w:left="648" w:hanging="648"/>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7">
    <w:nsid w:val="3B6B30F1"/>
    <w:multiLevelType w:val="hybridMultilevel"/>
    <w:tmpl w:val="88640B62"/>
    <w:lvl w:ilvl="0" w:tplc="0C090019">
      <w:start w:val="1"/>
      <w:numFmt w:val="lowerLetter"/>
      <w:lvlText w:val="%1."/>
      <w:lvlJc w:val="left"/>
      <w:pPr>
        <w:ind w:left="360" w:hanging="360"/>
      </w:pPr>
    </w:lvl>
    <w:lvl w:ilvl="1" w:tplc="0C090019" w:tentative="1">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8">
    <w:nsid w:val="3C3B56CF"/>
    <w:multiLevelType w:val="hybridMultilevel"/>
    <w:tmpl w:val="063C71EC"/>
    <w:lvl w:ilvl="0" w:tplc="44CC9A32">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9">
    <w:nsid w:val="412D1BFB"/>
    <w:multiLevelType w:val="hybridMultilevel"/>
    <w:tmpl w:val="8802295C"/>
    <w:lvl w:ilvl="0" w:tplc="FF7CBCB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nsid w:val="41E06E65"/>
    <w:multiLevelType w:val="hybridMultilevel"/>
    <w:tmpl w:val="DD26926C"/>
    <w:lvl w:ilvl="0" w:tplc="0C090019">
      <w:start w:val="1"/>
      <w:numFmt w:val="low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42347B0D"/>
    <w:multiLevelType w:val="hybridMultilevel"/>
    <w:tmpl w:val="C11C0794"/>
    <w:lvl w:ilvl="0" w:tplc="12A6C18C">
      <w:start w:val="1"/>
      <w:numFmt w:val="lowerLetter"/>
      <w:lvlText w:val="(%1)"/>
      <w:lvlJc w:val="left"/>
      <w:pPr>
        <w:tabs>
          <w:tab w:val="num" w:pos="720"/>
        </w:tabs>
        <w:ind w:left="720" w:hanging="360"/>
      </w:pPr>
      <w:rPr>
        <w:rFonts w:hint="default"/>
        <w:i w:val="0"/>
      </w:r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2">
    <w:nsid w:val="459F2FE1"/>
    <w:multiLevelType w:val="hybridMultilevel"/>
    <w:tmpl w:val="156C2930"/>
    <w:lvl w:ilvl="0" w:tplc="E54066C6">
      <w:start w:val="1"/>
      <w:numFmt w:val="lowerLetter"/>
      <w:lvlText w:val="(%1)"/>
      <w:lvlJc w:val="left"/>
      <w:pPr>
        <w:tabs>
          <w:tab w:val="num" w:pos="648"/>
        </w:tabs>
        <w:ind w:left="648" w:hanging="648"/>
      </w:pPr>
      <w:rPr>
        <w:rFonts w:hint="default"/>
      </w:rPr>
    </w:lvl>
    <w:lvl w:ilvl="1" w:tplc="2ADED4A2">
      <w:start w:val="1"/>
      <w:numFmt w:val="lowerRoman"/>
      <w:lvlText w:val="(%2)"/>
      <w:lvlJc w:val="left"/>
      <w:pPr>
        <w:tabs>
          <w:tab w:val="num" w:pos="1944"/>
        </w:tabs>
        <w:ind w:left="1944" w:hanging="1296"/>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nsid w:val="496E3C7C"/>
    <w:multiLevelType w:val="hybridMultilevel"/>
    <w:tmpl w:val="0B4E18A0"/>
    <w:lvl w:ilvl="0" w:tplc="29563628">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4">
    <w:nsid w:val="4C6636F6"/>
    <w:multiLevelType w:val="hybridMultilevel"/>
    <w:tmpl w:val="78BC342E"/>
    <w:lvl w:ilvl="0" w:tplc="0C09001B">
      <w:start w:val="1"/>
      <w:numFmt w:val="lowerRoman"/>
      <w:lvlText w:val="%1."/>
      <w:lvlJc w:val="righ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nsid w:val="4D296678"/>
    <w:multiLevelType w:val="hybridMultilevel"/>
    <w:tmpl w:val="8CE80D6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4FB762E5"/>
    <w:multiLevelType w:val="hybridMultilevel"/>
    <w:tmpl w:val="67D03422"/>
    <w:lvl w:ilvl="0" w:tplc="04090019">
      <w:start w:val="1"/>
      <w:numFmt w:val="lowerLetter"/>
      <w:lvlText w:val="(%1)"/>
      <w:lvlJc w:val="left"/>
      <w:pPr>
        <w:ind w:left="1436" w:hanging="360"/>
      </w:pPr>
      <w:rPr>
        <w:rFonts w:hint="default"/>
      </w:rPr>
    </w:lvl>
    <w:lvl w:ilvl="1" w:tplc="0C090019" w:tentative="1">
      <w:start w:val="1"/>
      <w:numFmt w:val="lowerLetter"/>
      <w:lvlText w:val="%2."/>
      <w:lvlJc w:val="left"/>
      <w:pPr>
        <w:ind w:left="2156" w:hanging="360"/>
      </w:pPr>
    </w:lvl>
    <w:lvl w:ilvl="2" w:tplc="0C09001B" w:tentative="1">
      <w:start w:val="1"/>
      <w:numFmt w:val="lowerRoman"/>
      <w:lvlText w:val="%3."/>
      <w:lvlJc w:val="right"/>
      <w:pPr>
        <w:ind w:left="2876" w:hanging="180"/>
      </w:pPr>
    </w:lvl>
    <w:lvl w:ilvl="3" w:tplc="0C09000F" w:tentative="1">
      <w:start w:val="1"/>
      <w:numFmt w:val="decimal"/>
      <w:lvlText w:val="%4."/>
      <w:lvlJc w:val="left"/>
      <w:pPr>
        <w:ind w:left="3596" w:hanging="360"/>
      </w:pPr>
    </w:lvl>
    <w:lvl w:ilvl="4" w:tplc="0C090019" w:tentative="1">
      <w:start w:val="1"/>
      <w:numFmt w:val="lowerLetter"/>
      <w:lvlText w:val="%5."/>
      <w:lvlJc w:val="left"/>
      <w:pPr>
        <w:ind w:left="4316" w:hanging="360"/>
      </w:pPr>
    </w:lvl>
    <w:lvl w:ilvl="5" w:tplc="0C09001B" w:tentative="1">
      <w:start w:val="1"/>
      <w:numFmt w:val="lowerRoman"/>
      <w:lvlText w:val="%6."/>
      <w:lvlJc w:val="right"/>
      <w:pPr>
        <w:ind w:left="5036" w:hanging="180"/>
      </w:pPr>
    </w:lvl>
    <w:lvl w:ilvl="6" w:tplc="0C09000F" w:tentative="1">
      <w:start w:val="1"/>
      <w:numFmt w:val="decimal"/>
      <w:lvlText w:val="%7."/>
      <w:lvlJc w:val="left"/>
      <w:pPr>
        <w:ind w:left="5756" w:hanging="360"/>
      </w:pPr>
    </w:lvl>
    <w:lvl w:ilvl="7" w:tplc="0C090019" w:tentative="1">
      <w:start w:val="1"/>
      <w:numFmt w:val="lowerLetter"/>
      <w:lvlText w:val="%8."/>
      <w:lvlJc w:val="left"/>
      <w:pPr>
        <w:ind w:left="6476" w:hanging="360"/>
      </w:pPr>
    </w:lvl>
    <w:lvl w:ilvl="8" w:tplc="0C09001B" w:tentative="1">
      <w:start w:val="1"/>
      <w:numFmt w:val="lowerRoman"/>
      <w:lvlText w:val="%9."/>
      <w:lvlJc w:val="right"/>
      <w:pPr>
        <w:ind w:left="7196" w:hanging="180"/>
      </w:pPr>
    </w:lvl>
  </w:abstractNum>
  <w:abstractNum w:abstractNumId="27">
    <w:nsid w:val="533307FD"/>
    <w:multiLevelType w:val="hybridMultilevel"/>
    <w:tmpl w:val="4E7E9C46"/>
    <w:lvl w:ilvl="0" w:tplc="CAA26702">
      <w:start w:val="1"/>
      <w:numFmt w:val="lowerRoman"/>
      <w:pStyle w:val="ListNumber"/>
      <w:lvlText w:val="(%1)"/>
      <w:lvlJc w:val="left"/>
      <w:pPr>
        <w:ind w:left="1440" w:hanging="72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8">
    <w:nsid w:val="53897D62"/>
    <w:multiLevelType w:val="hybridMultilevel"/>
    <w:tmpl w:val="F57E8DF2"/>
    <w:lvl w:ilvl="0" w:tplc="6F3CAEFC">
      <w:start w:val="2"/>
      <w:numFmt w:val="lowerLetter"/>
      <w:lvlText w:val="%1)"/>
      <w:lvlJc w:val="left"/>
      <w:pPr>
        <w:ind w:left="2160" w:hanging="360"/>
      </w:pPr>
      <w:rPr>
        <w:rFonts w:hint="default"/>
      </w:rPr>
    </w:lvl>
    <w:lvl w:ilvl="1" w:tplc="0C090019" w:tentative="1">
      <w:start w:val="1"/>
      <w:numFmt w:val="lowerLetter"/>
      <w:lvlText w:val="%2."/>
      <w:lvlJc w:val="left"/>
      <w:pPr>
        <w:ind w:left="2880" w:hanging="360"/>
      </w:pPr>
    </w:lvl>
    <w:lvl w:ilvl="2" w:tplc="0C09001B" w:tentative="1">
      <w:start w:val="1"/>
      <w:numFmt w:val="lowerRoman"/>
      <w:lvlText w:val="%3."/>
      <w:lvlJc w:val="right"/>
      <w:pPr>
        <w:ind w:left="3600" w:hanging="180"/>
      </w:pPr>
    </w:lvl>
    <w:lvl w:ilvl="3" w:tplc="0C09000F" w:tentative="1">
      <w:start w:val="1"/>
      <w:numFmt w:val="decimal"/>
      <w:lvlText w:val="%4."/>
      <w:lvlJc w:val="left"/>
      <w:pPr>
        <w:ind w:left="4320" w:hanging="360"/>
      </w:pPr>
    </w:lvl>
    <w:lvl w:ilvl="4" w:tplc="0C090019" w:tentative="1">
      <w:start w:val="1"/>
      <w:numFmt w:val="lowerLetter"/>
      <w:lvlText w:val="%5."/>
      <w:lvlJc w:val="left"/>
      <w:pPr>
        <w:ind w:left="5040" w:hanging="360"/>
      </w:pPr>
    </w:lvl>
    <w:lvl w:ilvl="5" w:tplc="0C09001B" w:tentative="1">
      <w:start w:val="1"/>
      <w:numFmt w:val="lowerRoman"/>
      <w:lvlText w:val="%6."/>
      <w:lvlJc w:val="right"/>
      <w:pPr>
        <w:ind w:left="5760" w:hanging="180"/>
      </w:pPr>
    </w:lvl>
    <w:lvl w:ilvl="6" w:tplc="0C09000F" w:tentative="1">
      <w:start w:val="1"/>
      <w:numFmt w:val="decimal"/>
      <w:lvlText w:val="%7."/>
      <w:lvlJc w:val="left"/>
      <w:pPr>
        <w:ind w:left="6480" w:hanging="360"/>
      </w:pPr>
    </w:lvl>
    <w:lvl w:ilvl="7" w:tplc="0C090019" w:tentative="1">
      <w:start w:val="1"/>
      <w:numFmt w:val="lowerLetter"/>
      <w:lvlText w:val="%8."/>
      <w:lvlJc w:val="left"/>
      <w:pPr>
        <w:ind w:left="7200" w:hanging="360"/>
      </w:pPr>
    </w:lvl>
    <w:lvl w:ilvl="8" w:tplc="0C09001B" w:tentative="1">
      <w:start w:val="1"/>
      <w:numFmt w:val="lowerRoman"/>
      <w:lvlText w:val="%9."/>
      <w:lvlJc w:val="right"/>
      <w:pPr>
        <w:ind w:left="7920" w:hanging="180"/>
      </w:pPr>
    </w:lvl>
  </w:abstractNum>
  <w:abstractNum w:abstractNumId="29">
    <w:nsid w:val="5A257E66"/>
    <w:multiLevelType w:val="hybridMultilevel"/>
    <w:tmpl w:val="2C868078"/>
    <w:lvl w:ilvl="0" w:tplc="ED30FC6C">
      <w:start w:val="1"/>
      <w:numFmt w:val="lowerLetter"/>
      <w:lvlText w:val="(%1)"/>
      <w:lvlJc w:val="left"/>
      <w:pPr>
        <w:ind w:left="720" w:hanging="360"/>
      </w:pPr>
      <w:rPr>
        <w:rFonts w:hint="default"/>
        <w:b w:val="0"/>
        <w:bCs/>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60A7275B"/>
    <w:multiLevelType w:val="hybridMultilevel"/>
    <w:tmpl w:val="AE48A1B2"/>
    <w:lvl w:ilvl="0" w:tplc="7406791C">
      <w:start w:val="1"/>
      <w:numFmt w:val="lowerLetter"/>
      <w:lvlText w:val="%1)"/>
      <w:lvlJc w:val="left"/>
      <w:pPr>
        <w:ind w:left="1080" w:hanging="360"/>
      </w:pPr>
      <w:rPr>
        <w:rFonts w:hint="default"/>
      </w:rPr>
    </w:lvl>
    <w:lvl w:ilvl="1" w:tplc="0C090019" w:tentative="1">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31">
    <w:nsid w:val="62B92664"/>
    <w:multiLevelType w:val="hybridMultilevel"/>
    <w:tmpl w:val="ED98783E"/>
    <w:lvl w:ilvl="0" w:tplc="B71AD49C">
      <w:start w:val="1"/>
      <w:numFmt w:val="lowerLetter"/>
      <w:lvlText w:val="(%1)"/>
      <w:lvlJc w:val="left"/>
      <w:pPr>
        <w:tabs>
          <w:tab w:val="num" w:pos="720"/>
        </w:tabs>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nsid w:val="6736465A"/>
    <w:multiLevelType w:val="hybridMultilevel"/>
    <w:tmpl w:val="2B54982A"/>
    <w:lvl w:ilvl="0" w:tplc="5DC49A2A">
      <w:start w:val="1"/>
      <w:numFmt w:val="lowerLetter"/>
      <w:lvlText w:val="(%1)"/>
      <w:lvlJc w:val="left"/>
      <w:pPr>
        <w:ind w:left="792" w:hanging="432"/>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3">
    <w:nsid w:val="6A3E12B6"/>
    <w:multiLevelType w:val="hybridMultilevel"/>
    <w:tmpl w:val="4C42D2FA"/>
    <w:lvl w:ilvl="0" w:tplc="288A8AFC">
      <w:start w:val="1"/>
      <w:numFmt w:val="lowerLetter"/>
      <w:lvlText w:val="(%1)"/>
      <w:lvlJc w:val="left"/>
      <w:pPr>
        <w:ind w:left="720" w:hanging="360"/>
      </w:pPr>
      <w:rPr>
        <w:rFonts w:hint="default"/>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6B444D30"/>
    <w:multiLevelType w:val="hybridMultilevel"/>
    <w:tmpl w:val="178A780C"/>
    <w:lvl w:ilvl="0" w:tplc="277ADC68">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6ECB25A8"/>
    <w:multiLevelType w:val="singleLevel"/>
    <w:tmpl w:val="04090019"/>
    <w:lvl w:ilvl="0">
      <w:start w:val="1"/>
      <w:numFmt w:val="lowerLetter"/>
      <w:lvlText w:val="(%1)"/>
      <w:lvlJc w:val="left"/>
      <w:pPr>
        <w:tabs>
          <w:tab w:val="num" w:pos="360"/>
        </w:tabs>
        <w:ind w:left="360" w:hanging="360"/>
      </w:pPr>
      <w:rPr>
        <w:rFonts w:hint="default"/>
      </w:rPr>
    </w:lvl>
  </w:abstractNum>
  <w:abstractNum w:abstractNumId="36">
    <w:nsid w:val="710C2309"/>
    <w:multiLevelType w:val="hybridMultilevel"/>
    <w:tmpl w:val="7EFC1DA8"/>
    <w:lvl w:ilvl="0" w:tplc="AFB0964A">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3DC0DD1"/>
    <w:multiLevelType w:val="hybridMultilevel"/>
    <w:tmpl w:val="8EC0EDF4"/>
    <w:lvl w:ilvl="0" w:tplc="0C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8">
    <w:nsid w:val="7416402D"/>
    <w:multiLevelType w:val="hybridMultilevel"/>
    <w:tmpl w:val="374483DA"/>
    <w:lvl w:ilvl="0" w:tplc="04090017">
      <w:start w:val="1"/>
      <w:numFmt w:val="lowerLetter"/>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9">
    <w:nsid w:val="7AC10C83"/>
    <w:multiLevelType w:val="hybridMultilevel"/>
    <w:tmpl w:val="5B7AB05C"/>
    <w:lvl w:ilvl="0" w:tplc="5AFA896A">
      <w:start w:val="1"/>
      <w:numFmt w:val="lowerRoman"/>
      <w:lvlText w:val="(%1)"/>
      <w:lvlJc w:val="left"/>
      <w:pPr>
        <w:tabs>
          <w:tab w:val="num" w:pos="1368"/>
        </w:tabs>
        <w:ind w:left="792" w:hanging="144"/>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2"/>
  </w:num>
  <w:num w:numId="2">
    <w:abstractNumId w:val="4"/>
  </w:num>
  <w:num w:numId="3">
    <w:abstractNumId w:val="37"/>
  </w:num>
  <w:num w:numId="4">
    <w:abstractNumId w:val="22"/>
  </w:num>
  <w:num w:numId="5">
    <w:abstractNumId w:val="39"/>
  </w:num>
  <w:num w:numId="6">
    <w:abstractNumId w:val="10"/>
  </w:num>
  <w:num w:numId="7">
    <w:abstractNumId w:val="33"/>
  </w:num>
  <w:num w:numId="8">
    <w:abstractNumId w:val="38"/>
  </w:num>
  <w:num w:numId="9">
    <w:abstractNumId w:val="1"/>
  </w:num>
  <w:num w:numId="10">
    <w:abstractNumId w:val="31"/>
  </w:num>
  <w:num w:numId="11">
    <w:abstractNumId w:val="3"/>
  </w:num>
  <w:num w:numId="12">
    <w:abstractNumId w:val="17"/>
  </w:num>
  <w:num w:numId="13">
    <w:abstractNumId w:val="0"/>
  </w:num>
  <w:num w:numId="14">
    <w:abstractNumId w:val="23"/>
  </w:num>
  <w:num w:numId="15">
    <w:abstractNumId w:val="27"/>
  </w:num>
  <w:num w:numId="16">
    <w:abstractNumId w:val="6"/>
  </w:num>
  <w:num w:numId="17">
    <w:abstractNumId w:val="18"/>
  </w:num>
  <w:num w:numId="18">
    <w:abstractNumId w:val="20"/>
  </w:num>
  <w:num w:numId="19">
    <w:abstractNumId w:val="19"/>
  </w:num>
  <w:num w:numId="20">
    <w:abstractNumId w:val="34"/>
  </w:num>
  <w:num w:numId="21">
    <w:abstractNumId w:val="14"/>
  </w:num>
  <w:num w:numId="22">
    <w:abstractNumId w:val="11"/>
  </w:num>
  <w:num w:numId="23">
    <w:abstractNumId w:val="29"/>
  </w:num>
  <w:num w:numId="24">
    <w:abstractNumId w:val="13"/>
  </w:num>
  <w:num w:numId="25">
    <w:abstractNumId w:val="15"/>
  </w:num>
  <w:num w:numId="26">
    <w:abstractNumId w:val="5"/>
  </w:num>
  <w:num w:numId="27">
    <w:abstractNumId w:val="9"/>
  </w:num>
  <w:num w:numId="28">
    <w:abstractNumId w:val="32"/>
  </w:num>
  <w:num w:numId="29">
    <w:abstractNumId w:val="7"/>
  </w:num>
  <w:num w:numId="30">
    <w:abstractNumId w:val="25"/>
  </w:num>
  <w:num w:numId="31">
    <w:abstractNumId w:val="26"/>
  </w:num>
  <w:num w:numId="32">
    <w:abstractNumId w:val="36"/>
  </w:num>
  <w:num w:numId="33">
    <w:abstractNumId w:val="21"/>
  </w:num>
  <w:num w:numId="34">
    <w:abstractNumId w:val="35"/>
  </w:num>
  <w:num w:numId="35">
    <w:abstractNumId w:val="30"/>
  </w:num>
  <w:num w:numId="36">
    <w:abstractNumId w:val="8"/>
  </w:num>
  <w:num w:numId="37">
    <w:abstractNumId w:val="16"/>
  </w:num>
  <w:num w:numId="38">
    <w:abstractNumId w:val="24"/>
  </w:num>
  <w:num w:numId="39">
    <w:abstractNumId w:val="28"/>
  </w:num>
  <w:num w:numId="4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4"/>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2AC"/>
    <w:rsid w:val="0002279A"/>
    <w:rsid w:val="00047645"/>
    <w:rsid w:val="00055388"/>
    <w:rsid w:val="000619B0"/>
    <w:rsid w:val="00066195"/>
    <w:rsid w:val="00070122"/>
    <w:rsid w:val="00094055"/>
    <w:rsid w:val="00095783"/>
    <w:rsid w:val="0009592A"/>
    <w:rsid w:val="000B1FE6"/>
    <w:rsid w:val="000D40AA"/>
    <w:rsid w:val="000D6CE9"/>
    <w:rsid w:val="00101FC3"/>
    <w:rsid w:val="0011156C"/>
    <w:rsid w:val="00115F15"/>
    <w:rsid w:val="0013746D"/>
    <w:rsid w:val="00137641"/>
    <w:rsid w:val="0014440A"/>
    <w:rsid w:val="00157B40"/>
    <w:rsid w:val="00160843"/>
    <w:rsid w:val="001E738A"/>
    <w:rsid w:val="00224053"/>
    <w:rsid w:val="00233333"/>
    <w:rsid w:val="002334D1"/>
    <w:rsid w:val="00260F9D"/>
    <w:rsid w:val="0026295E"/>
    <w:rsid w:val="00276107"/>
    <w:rsid w:val="002A30BA"/>
    <w:rsid w:val="002A7F89"/>
    <w:rsid w:val="002D7206"/>
    <w:rsid w:val="002F1E88"/>
    <w:rsid w:val="002F67A7"/>
    <w:rsid w:val="00306695"/>
    <w:rsid w:val="00306E6A"/>
    <w:rsid w:val="00307158"/>
    <w:rsid w:val="003152FF"/>
    <w:rsid w:val="003236D4"/>
    <w:rsid w:val="00323D8A"/>
    <w:rsid w:val="00334A41"/>
    <w:rsid w:val="0036634F"/>
    <w:rsid w:val="00374850"/>
    <w:rsid w:val="00384101"/>
    <w:rsid w:val="0038470E"/>
    <w:rsid w:val="003A6DEA"/>
    <w:rsid w:val="003B0570"/>
    <w:rsid w:val="003B0FBB"/>
    <w:rsid w:val="003B6974"/>
    <w:rsid w:val="003D0361"/>
    <w:rsid w:val="003D0525"/>
    <w:rsid w:val="003F404C"/>
    <w:rsid w:val="004034D3"/>
    <w:rsid w:val="0040410E"/>
    <w:rsid w:val="00424937"/>
    <w:rsid w:val="004934A6"/>
    <w:rsid w:val="0049384B"/>
    <w:rsid w:val="004A7F6C"/>
    <w:rsid w:val="004C6333"/>
    <w:rsid w:val="004D4FFD"/>
    <w:rsid w:val="004E2FD3"/>
    <w:rsid w:val="004E7CAF"/>
    <w:rsid w:val="004F42D7"/>
    <w:rsid w:val="005027EF"/>
    <w:rsid w:val="00505448"/>
    <w:rsid w:val="00507A69"/>
    <w:rsid w:val="00512347"/>
    <w:rsid w:val="00516394"/>
    <w:rsid w:val="00520433"/>
    <w:rsid w:val="0053092A"/>
    <w:rsid w:val="005332F3"/>
    <w:rsid w:val="00534D26"/>
    <w:rsid w:val="00571FA4"/>
    <w:rsid w:val="00574CBD"/>
    <w:rsid w:val="00590D32"/>
    <w:rsid w:val="005927C2"/>
    <w:rsid w:val="00593040"/>
    <w:rsid w:val="005A6247"/>
    <w:rsid w:val="005B23C4"/>
    <w:rsid w:val="005B3DA0"/>
    <w:rsid w:val="005C5F0E"/>
    <w:rsid w:val="005D75E3"/>
    <w:rsid w:val="005E1D04"/>
    <w:rsid w:val="00612336"/>
    <w:rsid w:val="00625C98"/>
    <w:rsid w:val="00633C6B"/>
    <w:rsid w:val="00637B49"/>
    <w:rsid w:val="006403CB"/>
    <w:rsid w:val="0064233F"/>
    <w:rsid w:val="00644A5C"/>
    <w:rsid w:val="00660656"/>
    <w:rsid w:val="00663B94"/>
    <w:rsid w:val="00667298"/>
    <w:rsid w:val="00671E74"/>
    <w:rsid w:val="006A4766"/>
    <w:rsid w:val="006B067B"/>
    <w:rsid w:val="006B4E55"/>
    <w:rsid w:val="006C7B17"/>
    <w:rsid w:val="006E3917"/>
    <w:rsid w:val="006F24D7"/>
    <w:rsid w:val="006F2BAD"/>
    <w:rsid w:val="00716592"/>
    <w:rsid w:val="00733BDE"/>
    <w:rsid w:val="007507A1"/>
    <w:rsid w:val="0075288A"/>
    <w:rsid w:val="00753FFF"/>
    <w:rsid w:val="00761F9E"/>
    <w:rsid w:val="00774F32"/>
    <w:rsid w:val="0078295A"/>
    <w:rsid w:val="00791A2F"/>
    <w:rsid w:val="007A089F"/>
    <w:rsid w:val="007A6AAD"/>
    <w:rsid w:val="007A7D70"/>
    <w:rsid w:val="007B22AB"/>
    <w:rsid w:val="007B3360"/>
    <w:rsid w:val="007D70DE"/>
    <w:rsid w:val="007E145D"/>
    <w:rsid w:val="007E38AD"/>
    <w:rsid w:val="007F744E"/>
    <w:rsid w:val="008249F1"/>
    <w:rsid w:val="008255CF"/>
    <w:rsid w:val="00826423"/>
    <w:rsid w:val="008406F8"/>
    <w:rsid w:val="00854D34"/>
    <w:rsid w:val="008673CD"/>
    <w:rsid w:val="00873E02"/>
    <w:rsid w:val="008858AF"/>
    <w:rsid w:val="008A1DEE"/>
    <w:rsid w:val="008C6E26"/>
    <w:rsid w:val="008E0DC7"/>
    <w:rsid w:val="008E5BC8"/>
    <w:rsid w:val="009279FD"/>
    <w:rsid w:val="00947BE0"/>
    <w:rsid w:val="00964975"/>
    <w:rsid w:val="00967F6F"/>
    <w:rsid w:val="009711BC"/>
    <w:rsid w:val="00990DDF"/>
    <w:rsid w:val="0099132D"/>
    <w:rsid w:val="009A079C"/>
    <w:rsid w:val="009B3D79"/>
    <w:rsid w:val="009C2A51"/>
    <w:rsid w:val="009C3AD1"/>
    <w:rsid w:val="009C3EDA"/>
    <w:rsid w:val="009D06AB"/>
    <w:rsid w:val="009D32A1"/>
    <w:rsid w:val="009D4114"/>
    <w:rsid w:val="009D797D"/>
    <w:rsid w:val="00A1509F"/>
    <w:rsid w:val="00A21D69"/>
    <w:rsid w:val="00A323E7"/>
    <w:rsid w:val="00A357B4"/>
    <w:rsid w:val="00A623CD"/>
    <w:rsid w:val="00A64183"/>
    <w:rsid w:val="00A7450C"/>
    <w:rsid w:val="00A93FFC"/>
    <w:rsid w:val="00AA68A4"/>
    <w:rsid w:val="00AB579C"/>
    <w:rsid w:val="00AC42AC"/>
    <w:rsid w:val="00AC63B6"/>
    <w:rsid w:val="00AD7903"/>
    <w:rsid w:val="00AE09B0"/>
    <w:rsid w:val="00B35628"/>
    <w:rsid w:val="00B45656"/>
    <w:rsid w:val="00B55103"/>
    <w:rsid w:val="00B67276"/>
    <w:rsid w:val="00C058AF"/>
    <w:rsid w:val="00C575CE"/>
    <w:rsid w:val="00C773FA"/>
    <w:rsid w:val="00C83FB4"/>
    <w:rsid w:val="00C87410"/>
    <w:rsid w:val="00CC5A78"/>
    <w:rsid w:val="00D35A48"/>
    <w:rsid w:val="00D50DEA"/>
    <w:rsid w:val="00D85C50"/>
    <w:rsid w:val="00DA28CC"/>
    <w:rsid w:val="00DB2211"/>
    <w:rsid w:val="00DB28BE"/>
    <w:rsid w:val="00DD6AEA"/>
    <w:rsid w:val="00DF1ACF"/>
    <w:rsid w:val="00DF2D98"/>
    <w:rsid w:val="00E500A9"/>
    <w:rsid w:val="00E51A98"/>
    <w:rsid w:val="00E539C5"/>
    <w:rsid w:val="00E70E28"/>
    <w:rsid w:val="00EB31D0"/>
    <w:rsid w:val="00F14684"/>
    <w:rsid w:val="00F164C5"/>
    <w:rsid w:val="00F254C1"/>
    <w:rsid w:val="00F3201B"/>
    <w:rsid w:val="00F35C58"/>
    <w:rsid w:val="00F45088"/>
    <w:rsid w:val="00F54C8A"/>
    <w:rsid w:val="00F93E12"/>
    <w:rsid w:val="00F95F66"/>
    <w:rsid w:val="00FB54B7"/>
    <w:rsid w:val="00FC1187"/>
    <w:rsid w:val="00FF16AD"/>
    <w:rsid w:val="00FF4AB7"/>
    <w:rsid w:val="00FF6D5D"/>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3EA2B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AC42AC"/>
    <w:pPr>
      <w:tabs>
        <w:tab w:val="left" w:pos="397"/>
      </w:tabs>
      <w:spacing w:line="240" w:lineRule="exact"/>
      <w:jc w:val="both"/>
    </w:pPr>
    <w:rPr>
      <w:rFonts w:ascii="Times" w:hAnsi="Times"/>
      <w:sz w:val="20"/>
      <w:szCs w:val="20"/>
    </w:rPr>
  </w:style>
  <w:style w:type="paragraph" w:styleId="Header">
    <w:name w:val="header"/>
    <w:basedOn w:val="Normal"/>
    <w:link w:val="HeaderChar"/>
    <w:uiPriority w:val="99"/>
    <w:unhideWhenUsed/>
    <w:rsid w:val="007D70DE"/>
    <w:pPr>
      <w:tabs>
        <w:tab w:val="center" w:pos="4513"/>
        <w:tab w:val="right" w:pos="9026"/>
      </w:tabs>
    </w:pPr>
  </w:style>
  <w:style w:type="character" w:customStyle="1" w:styleId="HeaderChar">
    <w:name w:val="Header Char"/>
    <w:basedOn w:val="DefaultParagraphFont"/>
    <w:link w:val="Header"/>
    <w:uiPriority w:val="99"/>
    <w:rsid w:val="007D70D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D70DE"/>
    <w:pPr>
      <w:tabs>
        <w:tab w:val="center" w:pos="4513"/>
        <w:tab w:val="right" w:pos="9026"/>
      </w:tabs>
    </w:pPr>
  </w:style>
  <w:style w:type="character" w:customStyle="1" w:styleId="FooterChar">
    <w:name w:val="Footer Char"/>
    <w:basedOn w:val="DefaultParagraphFont"/>
    <w:link w:val="Footer"/>
    <w:uiPriority w:val="99"/>
    <w:rsid w:val="007D70DE"/>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D70DE"/>
    <w:pPr>
      <w:ind w:left="720"/>
      <w:contextualSpacing/>
    </w:pPr>
    <w:rPr>
      <w:lang w:eastAsia="en-AU"/>
    </w:rPr>
  </w:style>
  <w:style w:type="table" w:customStyle="1" w:styleId="TableGrid1">
    <w:name w:val="Table Grid1"/>
    <w:basedOn w:val="TableNormal"/>
    <w:next w:val="TableGrid"/>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6B4E55"/>
    <w:pPr>
      <w:spacing w:after="120"/>
    </w:pPr>
    <w:rPr>
      <w:lang w:val="en-GB"/>
    </w:rPr>
  </w:style>
  <w:style w:type="character" w:customStyle="1" w:styleId="BodyTextChar">
    <w:name w:val="Body Text Char"/>
    <w:basedOn w:val="DefaultParagraphFont"/>
    <w:link w:val="BodyText"/>
    <w:rsid w:val="006B4E55"/>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334A41"/>
    <w:pPr>
      <w:spacing w:after="120"/>
      <w:ind w:left="283"/>
    </w:pPr>
  </w:style>
  <w:style w:type="character" w:customStyle="1" w:styleId="BodyTextIndentChar">
    <w:name w:val="Body Text Indent Char"/>
    <w:basedOn w:val="DefaultParagraphFont"/>
    <w:link w:val="BodyTextIndent"/>
    <w:uiPriority w:val="99"/>
    <w:semiHidden/>
    <w:rsid w:val="00334A41"/>
    <w:rPr>
      <w:rFonts w:ascii="Times New Roman" w:eastAsia="Times New Roman" w:hAnsi="Times New Roman" w:cs="Times New Roman"/>
      <w:sz w:val="24"/>
      <w:szCs w:val="24"/>
      <w:lang w:val="en-US"/>
    </w:rPr>
  </w:style>
  <w:style w:type="paragraph" w:customStyle="1" w:styleId="BodyLarge">
    <w:name w:val="Body (Large)"/>
    <w:basedOn w:val="Normal"/>
    <w:uiPriority w:val="99"/>
    <w:rsid w:val="00334A41"/>
    <w:pPr>
      <w:spacing w:line="320" w:lineRule="exact"/>
    </w:pPr>
    <w:rPr>
      <w:rFonts w:ascii="Helvetica" w:hAnsi="Helvetica"/>
      <w:b/>
      <w:sz w:val="28"/>
      <w:szCs w:val="20"/>
    </w:rPr>
  </w:style>
  <w:style w:type="paragraph" w:styleId="ListNumber">
    <w:name w:val="List Number"/>
    <w:basedOn w:val="Normal"/>
    <w:uiPriority w:val="99"/>
    <w:semiHidden/>
    <w:unhideWhenUsed/>
    <w:rsid w:val="00334A41"/>
    <w:pPr>
      <w:numPr>
        <w:numId w:val="15"/>
      </w:numPr>
      <w:contextualSpacing/>
    </w:pPr>
  </w:style>
  <w:style w:type="paragraph" w:customStyle="1" w:styleId="HeadingStyle2">
    <w:name w:val="Heading Style 2"/>
    <w:basedOn w:val="Normal"/>
    <w:link w:val="HeadingStyle2Char"/>
    <w:qFormat/>
    <w:rsid w:val="002F1E88"/>
    <w:pPr>
      <w:spacing w:after="120"/>
    </w:pPr>
    <w:rPr>
      <w:rFonts w:ascii="Arial" w:hAnsi="Arial"/>
      <w:b/>
      <w:szCs w:val="20"/>
    </w:rPr>
  </w:style>
  <w:style w:type="character" w:customStyle="1" w:styleId="HeadingStyle2Char">
    <w:name w:val="Heading Style 2 Char"/>
    <w:link w:val="HeadingStyle2"/>
    <w:rsid w:val="002F1E88"/>
    <w:rPr>
      <w:rFonts w:ascii="Arial" w:eastAsia="Times New Roman" w:hAnsi="Arial" w:cs="Times New Roman"/>
      <w:b/>
      <w:sz w:val="24"/>
      <w:szCs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42AC"/>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Text1">
    <w:name w:val="Body Text1"/>
    <w:basedOn w:val="Normal"/>
    <w:rsid w:val="00AC42AC"/>
    <w:pPr>
      <w:tabs>
        <w:tab w:val="left" w:pos="397"/>
      </w:tabs>
      <w:spacing w:line="240" w:lineRule="exact"/>
      <w:jc w:val="both"/>
    </w:pPr>
    <w:rPr>
      <w:rFonts w:ascii="Times" w:hAnsi="Times"/>
      <w:sz w:val="20"/>
      <w:szCs w:val="20"/>
    </w:rPr>
  </w:style>
  <w:style w:type="paragraph" w:styleId="Header">
    <w:name w:val="header"/>
    <w:basedOn w:val="Normal"/>
    <w:link w:val="HeaderChar"/>
    <w:uiPriority w:val="99"/>
    <w:unhideWhenUsed/>
    <w:rsid w:val="007D70DE"/>
    <w:pPr>
      <w:tabs>
        <w:tab w:val="center" w:pos="4513"/>
        <w:tab w:val="right" w:pos="9026"/>
      </w:tabs>
    </w:pPr>
  </w:style>
  <w:style w:type="character" w:customStyle="1" w:styleId="HeaderChar">
    <w:name w:val="Header Char"/>
    <w:basedOn w:val="DefaultParagraphFont"/>
    <w:link w:val="Header"/>
    <w:uiPriority w:val="99"/>
    <w:rsid w:val="007D70DE"/>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7D70DE"/>
    <w:pPr>
      <w:tabs>
        <w:tab w:val="center" w:pos="4513"/>
        <w:tab w:val="right" w:pos="9026"/>
      </w:tabs>
    </w:pPr>
  </w:style>
  <w:style w:type="character" w:customStyle="1" w:styleId="FooterChar">
    <w:name w:val="Footer Char"/>
    <w:basedOn w:val="DefaultParagraphFont"/>
    <w:link w:val="Footer"/>
    <w:uiPriority w:val="99"/>
    <w:rsid w:val="007D70DE"/>
    <w:rPr>
      <w:rFonts w:ascii="Times New Roman" w:eastAsia="Times New Roman" w:hAnsi="Times New Roman" w:cs="Times New Roman"/>
      <w:sz w:val="24"/>
      <w:szCs w:val="24"/>
      <w:lang w:val="en-US"/>
    </w:rPr>
  </w:style>
  <w:style w:type="paragraph" w:styleId="ListParagraph">
    <w:name w:val="List Paragraph"/>
    <w:basedOn w:val="Normal"/>
    <w:uiPriority w:val="34"/>
    <w:qFormat/>
    <w:rsid w:val="007D70DE"/>
    <w:pPr>
      <w:ind w:left="720"/>
      <w:contextualSpacing/>
    </w:pPr>
    <w:rPr>
      <w:lang w:eastAsia="en-AU"/>
    </w:rPr>
  </w:style>
  <w:style w:type="table" w:customStyle="1" w:styleId="TableGrid1">
    <w:name w:val="Table Grid1"/>
    <w:basedOn w:val="TableNormal"/>
    <w:next w:val="TableGrid"/>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TableGrid">
    <w:name w:val="Table Grid"/>
    <w:basedOn w:val="TableNormal"/>
    <w:uiPriority w:val="59"/>
    <w:rsid w:val="009C3AD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rsid w:val="006B4E55"/>
    <w:pPr>
      <w:spacing w:after="120"/>
    </w:pPr>
    <w:rPr>
      <w:lang w:val="en-GB"/>
    </w:rPr>
  </w:style>
  <w:style w:type="character" w:customStyle="1" w:styleId="BodyTextChar">
    <w:name w:val="Body Text Char"/>
    <w:basedOn w:val="DefaultParagraphFont"/>
    <w:link w:val="BodyText"/>
    <w:rsid w:val="006B4E55"/>
    <w:rPr>
      <w:rFonts w:ascii="Times New Roman" w:eastAsia="Times New Roman" w:hAnsi="Times New Roman" w:cs="Times New Roman"/>
      <w:sz w:val="24"/>
      <w:szCs w:val="24"/>
      <w:lang w:val="en-GB"/>
    </w:rPr>
  </w:style>
  <w:style w:type="paragraph" w:styleId="BodyTextIndent">
    <w:name w:val="Body Text Indent"/>
    <w:basedOn w:val="Normal"/>
    <w:link w:val="BodyTextIndentChar"/>
    <w:uiPriority w:val="99"/>
    <w:semiHidden/>
    <w:unhideWhenUsed/>
    <w:rsid w:val="00334A41"/>
    <w:pPr>
      <w:spacing w:after="120"/>
      <w:ind w:left="283"/>
    </w:pPr>
  </w:style>
  <w:style w:type="character" w:customStyle="1" w:styleId="BodyTextIndentChar">
    <w:name w:val="Body Text Indent Char"/>
    <w:basedOn w:val="DefaultParagraphFont"/>
    <w:link w:val="BodyTextIndent"/>
    <w:uiPriority w:val="99"/>
    <w:semiHidden/>
    <w:rsid w:val="00334A41"/>
    <w:rPr>
      <w:rFonts w:ascii="Times New Roman" w:eastAsia="Times New Roman" w:hAnsi="Times New Roman" w:cs="Times New Roman"/>
      <w:sz w:val="24"/>
      <w:szCs w:val="24"/>
      <w:lang w:val="en-US"/>
    </w:rPr>
  </w:style>
  <w:style w:type="paragraph" w:customStyle="1" w:styleId="BodyLarge">
    <w:name w:val="Body (Large)"/>
    <w:basedOn w:val="Normal"/>
    <w:uiPriority w:val="99"/>
    <w:rsid w:val="00334A41"/>
    <w:pPr>
      <w:spacing w:line="320" w:lineRule="exact"/>
    </w:pPr>
    <w:rPr>
      <w:rFonts w:ascii="Helvetica" w:hAnsi="Helvetica"/>
      <w:b/>
      <w:sz w:val="28"/>
      <w:szCs w:val="20"/>
    </w:rPr>
  </w:style>
  <w:style w:type="paragraph" w:styleId="ListNumber">
    <w:name w:val="List Number"/>
    <w:basedOn w:val="Normal"/>
    <w:uiPriority w:val="99"/>
    <w:semiHidden/>
    <w:unhideWhenUsed/>
    <w:rsid w:val="00334A41"/>
    <w:pPr>
      <w:numPr>
        <w:numId w:val="15"/>
      </w:numPr>
      <w:contextualSpacing/>
    </w:pPr>
  </w:style>
  <w:style w:type="paragraph" w:customStyle="1" w:styleId="HeadingStyle2">
    <w:name w:val="Heading Style 2"/>
    <w:basedOn w:val="Normal"/>
    <w:link w:val="HeadingStyle2Char"/>
    <w:qFormat/>
    <w:rsid w:val="002F1E88"/>
    <w:pPr>
      <w:spacing w:after="120"/>
    </w:pPr>
    <w:rPr>
      <w:rFonts w:ascii="Arial" w:hAnsi="Arial"/>
      <w:b/>
      <w:szCs w:val="20"/>
    </w:rPr>
  </w:style>
  <w:style w:type="character" w:customStyle="1" w:styleId="HeadingStyle2Char">
    <w:name w:val="Heading Style 2 Char"/>
    <w:link w:val="HeadingStyle2"/>
    <w:rsid w:val="002F1E88"/>
    <w:rPr>
      <w:rFonts w:ascii="Arial" w:eastAsia="Times New Roman" w:hAnsi="Arial" w:cs="Times New Roman"/>
      <w:b/>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30A8B-569D-214E-A377-2068497626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30</Pages>
  <Words>5238</Words>
  <Characters>29859</Characters>
  <Application>Microsoft Macintosh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Wroxton14</dc:creator>
  <cp:lastModifiedBy>pskum</cp:lastModifiedBy>
  <cp:revision>3</cp:revision>
  <dcterms:created xsi:type="dcterms:W3CDTF">2018-02-20T09:03:00Z</dcterms:created>
  <dcterms:modified xsi:type="dcterms:W3CDTF">2018-02-26T10:52:00Z</dcterms:modified>
</cp:coreProperties>
</file>