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E09" w:rsidRPr="00E01F6E" w:rsidRDefault="00E01F6E" w:rsidP="00E01F6E">
      <w:pPr>
        <w:jc w:val="center"/>
        <w:rPr>
          <w:b/>
          <w:sz w:val="28"/>
          <w:u w:val="single"/>
        </w:rPr>
      </w:pPr>
      <w:r w:rsidRPr="00E01F6E">
        <w:rPr>
          <w:b/>
          <w:sz w:val="28"/>
          <w:u w:val="single"/>
        </w:rPr>
        <w:t>Flame Test Experiment</w:t>
      </w:r>
    </w:p>
    <w:p w:rsidR="00E01F6E" w:rsidRDefault="00E01F6E" w:rsidP="00074A37"/>
    <w:p w:rsidR="00074A37" w:rsidRDefault="00074A37" w:rsidP="00074A37">
      <w:r>
        <w:t xml:space="preserve">Aim: </w:t>
      </w:r>
      <w:bookmarkStart w:id="0" w:name="_GoBack"/>
      <w:bookmarkEnd w:id="0"/>
    </w:p>
    <w:p w:rsidR="00074A37" w:rsidRDefault="00074A37" w:rsidP="00074A37">
      <w:r>
        <w:t xml:space="preserve">To detect the presence of certain elements, primarily metal ions, based on each element’s characteristic emission spectrum. </w:t>
      </w:r>
    </w:p>
    <w:p w:rsidR="00074A37" w:rsidRDefault="00074A37" w:rsidP="00074A37"/>
    <w:p w:rsidR="00074A37" w:rsidRDefault="00074A37" w:rsidP="00074A37">
      <w:r>
        <w:t xml:space="preserve">Hypothesis: </w:t>
      </w:r>
    </w:p>
    <w:p w:rsidR="00074A37" w:rsidRDefault="00074A37" w:rsidP="00074A37">
      <w:r>
        <w:t xml:space="preserve">When the solution is in contact with the flame of the Bunsen burner, the colour will change. </w:t>
      </w:r>
      <w:proofErr w:type="gramStart"/>
      <w:r>
        <w:t>It’s</w:t>
      </w:r>
      <w:proofErr w:type="gramEnd"/>
      <w:r>
        <w:t xml:space="preserve"> wavelength can then be use to find out the elements in the solution by using the emission spectrum. </w:t>
      </w:r>
    </w:p>
    <w:p w:rsidR="00D32BD4" w:rsidRDefault="00D32BD4" w:rsidP="00074A37"/>
    <w:p w:rsidR="00657B63" w:rsidRDefault="00657B63" w:rsidP="00074A37">
      <w:r>
        <w:t xml:space="preserve">Introduction: </w:t>
      </w:r>
    </w:p>
    <w:p w:rsidR="00657B63" w:rsidRDefault="00657B63" w:rsidP="00074A37">
      <w:r>
        <w:t xml:space="preserve">Using this experiment, we would be able to understand the essence of emission spectrum, how different solutions emit their own amounts of light energy due to extreme heat. One </w:t>
      </w:r>
      <w:r w:rsidR="00E01F6E">
        <w:t xml:space="preserve">of the questions being asked is how metal ions react with heat and how much energy they emit? This research is important as it will allow scientists to know exactly which elements are present in an unknown solution, which will be helpful in forensic science. </w:t>
      </w:r>
    </w:p>
    <w:p w:rsidR="00657B63" w:rsidRDefault="00657B63" w:rsidP="00074A37"/>
    <w:p w:rsidR="00D060D4" w:rsidRDefault="00D060D4" w:rsidP="00D060D4">
      <w:r>
        <w:t xml:space="preserve">Safety: </w:t>
      </w:r>
    </w:p>
    <w:p w:rsidR="00D060D4" w:rsidRDefault="00D060D4" w:rsidP="00D060D4">
      <w:pPr>
        <w:pStyle w:val="ListParagraph"/>
        <w:numPr>
          <w:ilvl w:val="0"/>
          <w:numId w:val="4"/>
        </w:numPr>
      </w:pPr>
      <w:r>
        <w:t xml:space="preserve">Wear protective gloves. </w:t>
      </w:r>
    </w:p>
    <w:p w:rsidR="00D060D4" w:rsidRDefault="00D060D4" w:rsidP="00D060D4">
      <w:pPr>
        <w:pStyle w:val="ListParagraph"/>
        <w:numPr>
          <w:ilvl w:val="0"/>
          <w:numId w:val="4"/>
        </w:numPr>
      </w:pPr>
      <w:r>
        <w:t xml:space="preserve">Wear safety glasses </w:t>
      </w:r>
    </w:p>
    <w:p w:rsidR="00D060D4" w:rsidRDefault="00D060D4" w:rsidP="00D060D4">
      <w:pPr>
        <w:pStyle w:val="ListParagraph"/>
        <w:numPr>
          <w:ilvl w:val="0"/>
          <w:numId w:val="4"/>
        </w:numPr>
      </w:pPr>
      <w:r>
        <w:t>Clean any spills instantly</w:t>
      </w:r>
    </w:p>
    <w:p w:rsidR="00D060D4" w:rsidRDefault="00D060D4" w:rsidP="00D060D4">
      <w:pPr>
        <w:pStyle w:val="ListParagraph"/>
        <w:numPr>
          <w:ilvl w:val="0"/>
          <w:numId w:val="4"/>
        </w:numPr>
      </w:pPr>
      <w:r>
        <w:t xml:space="preserve">Deal with care </w:t>
      </w:r>
    </w:p>
    <w:p w:rsidR="00D060D4" w:rsidRDefault="00D060D4" w:rsidP="00074A37">
      <w:pPr>
        <w:pStyle w:val="ListParagraph"/>
        <w:numPr>
          <w:ilvl w:val="0"/>
          <w:numId w:val="4"/>
        </w:numPr>
      </w:pPr>
      <w:r>
        <w:t>Wear lab coats</w:t>
      </w:r>
    </w:p>
    <w:p w:rsidR="00D060D4" w:rsidRDefault="00D060D4" w:rsidP="00D060D4"/>
    <w:p w:rsidR="00E01F6E" w:rsidRDefault="00E01F6E" w:rsidP="00074A37">
      <w:r>
        <w:t>Variables:</w:t>
      </w:r>
    </w:p>
    <w:tbl>
      <w:tblPr>
        <w:tblStyle w:val="TableGrid"/>
        <w:tblW w:w="0" w:type="auto"/>
        <w:tblLook w:val="04A0" w:firstRow="1" w:lastRow="0" w:firstColumn="1" w:lastColumn="0" w:noHBand="0" w:noVBand="1"/>
      </w:tblPr>
      <w:tblGrid>
        <w:gridCol w:w="4508"/>
        <w:gridCol w:w="4508"/>
      </w:tblGrid>
      <w:tr w:rsidR="00E01F6E" w:rsidTr="00E01F6E">
        <w:tc>
          <w:tcPr>
            <w:tcW w:w="4508" w:type="dxa"/>
          </w:tcPr>
          <w:p w:rsidR="00E01F6E" w:rsidRPr="00E01F6E" w:rsidRDefault="00E01F6E" w:rsidP="00E01F6E">
            <w:pPr>
              <w:jc w:val="center"/>
              <w:rPr>
                <w:b/>
              </w:rPr>
            </w:pPr>
            <w:r w:rsidRPr="00E01F6E">
              <w:rPr>
                <w:b/>
                <w:sz w:val="24"/>
              </w:rPr>
              <w:t>Independent</w:t>
            </w:r>
          </w:p>
        </w:tc>
        <w:tc>
          <w:tcPr>
            <w:tcW w:w="4508" w:type="dxa"/>
          </w:tcPr>
          <w:p w:rsidR="00E01F6E" w:rsidRPr="00E01F6E" w:rsidRDefault="00E01F6E" w:rsidP="00E01F6E">
            <w:pPr>
              <w:jc w:val="center"/>
              <w:rPr>
                <w:b/>
              </w:rPr>
            </w:pPr>
            <w:r w:rsidRPr="00E01F6E">
              <w:rPr>
                <w:b/>
                <w:sz w:val="24"/>
              </w:rPr>
              <w:t>Dependent</w:t>
            </w:r>
          </w:p>
        </w:tc>
      </w:tr>
      <w:tr w:rsidR="00E01F6E" w:rsidTr="00E01F6E">
        <w:tc>
          <w:tcPr>
            <w:tcW w:w="4508" w:type="dxa"/>
          </w:tcPr>
          <w:p w:rsidR="00E01F6E" w:rsidRDefault="00E01F6E" w:rsidP="00E01F6E">
            <w:pPr>
              <w:pStyle w:val="ListParagraph"/>
              <w:numPr>
                <w:ilvl w:val="0"/>
                <w:numId w:val="3"/>
              </w:numPr>
            </w:pPr>
            <w:r>
              <w:t xml:space="preserve">Solutions </w:t>
            </w:r>
          </w:p>
        </w:tc>
        <w:tc>
          <w:tcPr>
            <w:tcW w:w="4508" w:type="dxa"/>
          </w:tcPr>
          <w:p w:rsidR="00E01F6E" w:rsidRDefault="00E01F6E" w:rsidP="00E01F6E">
            <w:pPr>
              <w:pStyle w:val="ListParagraph"/>
              <w:numPr>
                <w:ilvl w:val="0"/>
                <w:numId w:val="3"/>
              </w:numPr>
            </w:pPr>
            <w:r>
              <w:t xml:space="preserve">The colour </w:t>
            </w:r>
          </w:p>
          <w:p w:rsidR="00E01F6E" w:rsidRDefault="00E01F6E" w:rsidP="00E01F6E">
            <w:pPr>
              <w:pStyle w:val="ListParagraph"/>
              <w:numPr>
                <w:ilvl w:val="0"/>
                <w:numId w:val="3"/>
              </w:numPr>
            </w:pPr>
            <w:r>
              <w:t xml:space="preserve">Intensity of the colour </w:t>
            </w:r>
          </w:p>
        </w:tc>
      </w:tr>
    </w:tbl>
    <w:p w:rsidR="00E01F6E" w:rsidRDefault="00E01F6E" w:rsidP="00074A37"/>
    <w:p w:rsidR="00E01F6E" w:rsidRDefault="00E01F6E" w:rsidP="00074A37"/>
    <w:p w:rsidR="00657B63" w:rsidRDefault="00D32BD4" w:rsidP="00074A37">
      <w:r>
        <w:t>Materials:</w:t>
      </w:r>
    </w:p>
    <w:p w:rsidR="00D32BD4" w:rsidRDefault="00D32BD4" w:rsidP="00D32BD4">
      <w:pPr>
        <w:pStyle w:val="ListParagraph"/>
        <w:numPr>
          <w:ilvl w:val="0"/>
          <w:numId w:val="1"/>
        </w:numPr>
      </w:pPr>
      <w:r>
        <w:t xml:space="preserve">(60ml) Cobalt Chloride </w:t>
      </w:r>
    </w:p>
    <w:p w:rsidR="00D32BD4" w:rsidRDefault="00D32BD4" w:rsidP="00D32BD4">
      <w:pPr>
        <w:pStyle w:val="ListParagraph"/>
        <w:numPr>
          <w:ilvl w:val="0"/>
          <w:numId w:val="1"/>
        </w:numPr>
      </w:pPr>
      <w:r>
        <w:t xml:space="preserve">(60ml) Strontium Chloride </w:t>
      </w:r>
    </w:p>
    <w:p w:rsidR="00D32BD4" w:rsidRDefault="00D32BD4" w:rsidP="00D32BD4">
      <w:pPr>
        <w:pStyle w:val="ListParagraph"/>
        <w:numPr>
          <w:ilvl w:val="0"/>
          <w:numId w:val="1"/>
        </w:numPr>
      </w:pPr>
      <w:r>
        <w:t xml:space="preserve">(60ml) Barium Chloride </w:t>
      </w:r>
    </w:p>
    <w:p w:rsidR="00D32BD4" w:rsidRDefault="00D32BD4" w:rsidP="00D32BD4">
      <w:pPr>
        <w:pStyle w:val="ListParagraph"/>
        <w:numPr>
          <w:ilvl w:val="0"/>
          <w:numId w:val="1"/>
        </w:numPr>
      </w:pPr>
      <w:r>
        <w:t xml:space="preserve">(60ml) Copper Sulphate </w:t>
      </w:r>
    </w:p>
    <w:p w:rsidR="00D32BD4" w:rsidRDefault="00D32BD4" w:rsidP="00D32BD4">
      <w:pPr>
        <w:pStyle w:val="ListParagraph"/>
        <w:numPr>
          <w:ilvl w:val="0"/>
          <w:numId w:val="1"/>
        </w:numPr>
      </w:pPr>
      <w:r>
        <w:t>(60ml) Lithium Chloride</w:t>
      </w:r>
    </w:p>
    <w:p w:rsidR="00D32BD4" w:rsidRDefault="00D32BD4" w:rsidP="00D32BD4">
      <w:pPr>
        <w:pStyle w:val="ListParagraph"/>
        <w:numPr>
          <w:ilvl w:val="0"/>
          <w:numId w:val="1"/>
        </w:numPr>
      </w:pPr>
      <w:r>
        <w:t xml:space="preserve">(60ml) Potassium Chloride </w:t>
      </w:r>
    </w:p>
    <w:p w:rsidR="00D32BD4" w:rsidRDefault="00D32BD4" w:rsidP="00D32BD4">
      <w:pPr>
        <w:pStyle w:val="ListParagraph"/>
        <w:numPr>
          <w:ilvl w:val="0"/>
          <w:numId w:val="1"/>
        </w:numPr>
      </w:pPr>
      <w:r>
        <w:lastRenderedPageBreak/>
        <w:t xml:space="preserve">Suspect solution A </w:t>
      </w:r>
      <w:r w:rsidR="006100D1" w:rsidRPr="006100D1">
        <w:rPr>
          <w:i/>
        </w:rPr>
        <w:t>(Optional)</w:t>
      </w:r>
    </w:p>
    <w:p w:rsidR="00D32BD4" w:rsidRDefault="00D32BD4" w:rsidP="00D32BD4">
      <w:pPr>
        <w:pStyle w:val="ListParagraph"/>
        <w:numPr>
          <w:ilvl w:val="0"/>
          <w:numId w:val="1"/>
        </w:numPr>
      </w:pPr>
      <w:r>
        <w:t>Suspect solution B</w:t>
      </w:r>
      <w:r w:rsidR="006100D1">
        <w:t xml:space="preserve"> </w:t>
      </w:r>
      <w:r w:rsidR="006100D1">
        <w:rPr>
          <w:i/>
        </w:rPr>
        <w:t>(Optional)</w:t>
      </w:r>
    </w:p>
    <w:p w:rsidR="00D32BD4" w:rsidRDefault="00D32BD4" w:rsidP="00D32BD4">
      <w:pPr>
        <w:pStyle w:val="ListParagraph"/>
        <w:numPr>
          <w:ilvl w:val="0"/>
          <w:numId w:val="1"/>
        </w:numPr>
      </w:pPr>
      <w:r>
        <w:t xml:space="preserve">Suspect solution C </w:t>
      </w:r>
      <w:r w:rsidR="006100D1">
        <w:rPr>
          <w:i/>
        </w:rPr>
        <w:t>(Optional)</w:t>
      </w:r>
    </w:p>
    <w:p w:rsidR="00D32BD4" w:rsidRDefault="00D32BD4" w:rsidP="00D32BD4">
      <w:pPr>
        <w:pStyle w:val="ListParagraph"/>
        <w:numPr>
          <w:ilvl w:val="0"/>
          <w:numId w:val="1"/>
        </w:numPr>
      </w:pPr>
      <w:r>
        <w:t xml:space="preserve">Crime Scene Solution </w:t>
      </w:r>
      <w:r w:rsidR="006100D1">
        <w:rPr>
          <w:i/>
        </w:rPr>
        <w:t>(Optional)</w:t>
      </w:r>
    </w:p>
    <w:p w:rsidR="00D32BD4" w:rsidRDefault="00D32BD4" w:rsidP="00D32BD4">
      <w:pPr>
        <w:pStyle w:val="ListParagraph"/>
        <w:numPr>
          <w:ilvl w:val="0"/>
          <w:numId w:val="1"/>
        </w:numPr>
      </w:pPr>
      <w:r>
        <w:t xml:space="preserve">Bunsen Burner </w:t>
      </w:r>
    </w:p>
    <w:p w:rsidR="00D32BD4" w:rsidRDefault="00D32BD4" w:rsidP="00D32BD4">
      <w:pPr>
        <w:pStyle w:val="ListParagraph"/>
        <w:numPr>
          <w:ilvl w:val="0"/>
          <w:numId w:val="1"/>
        </w:numPr>
      </w:pPr>
      <w:r>
        <w:t xml:space="preserve">Heatproof Mat </w:t>
      </w:r>
    </w:p>
    <w:p w:rsidR="00D32BD4" w:rsidRDefault="00D32BD4" w:rsidP="00D32BD4">
      <w:pPr>
        <w:pStyle w:val="ListParagraph"/>
        <w:numPr>
          <w:ilvl w:val="0"/>
          <w:numId w:val="1"/>
        </w:numPr>
      </w:pPr>
      <w:r>
        <w:t xml:space="preserve">(10) Wooden Sticks with wire loops attached </w:t>
      </w:r>
    </w:p>
    <w:p w:rsidR="00D060D4" w:rsidRDefault="00D060D4" w:rsidP="00D060D4">
      <w:pPr>
        <w:pStyle w:val="ListParagraph"/>
        <w:numPr>
          <w:ilvl w:val="0"/>
          <w:numId w:val="1"/>
        </w:numPr>
      </w:pPr>
      <w:r>
        <w:t>Match Box</w:t>
      </w:r>
    </w:p>
    <w:p w:rsidR="00D32BD4" w:rsidRDefault="00D32BD4" w:rsidP="00D060D4">
      <w:r>
        <w:t>Method:</w:t>
      </w:r>
    </w:p>
    <w:p w:rsidR="00D32BD4" w:rsidRDefault="00D32BD4" w:rsidP="00D32BD4">
      <w:pPr>
        <w:pStyle w:val="ListParagraph"/>
        <w:numPr>
          <w:ilvl w:val="0"/>
          <w:numId w:val="2"/>
        </w:numPr>
      </w:pPr>
      <w:r>
        <w:t xml:space="preserve">Collect all the required materials. </w:t>
      </w:r>
    </w:p>
    <w:p w:rsidR="00D32BD4" w:rsidRDefault="00D32BD4" w:rsidP="00D32BD4">
      <w:pPr>
        <w:pStyle w:val="ListParagraph"/>
        <w:numPr>
          <w:ilvl w:val="0"/>
          <w:numId w:val="2"/>
        </w:numPr>
      </w:pPr>
      <w:r>
        <w:t xml:space="preserve">Place the Bunsen burner on top of the heatproof mat. </w:t>
      </w:r>
    </w:p>
    <w:p w:rsidR="00D32BD4" w:rsidRDefault="00D32BD4" w:rsidP="00D32BD4">
      <w:pPr>
        <w:pStyle w:val="ListParagraph"/>
        <w:numPr>
          <w:ilvl w:val="0"/>
          <w:numId w:val="2"/>
        </w:numPr>
      </w:pPr>
      <w:r>
        <w:t xml:space="preserve">Light the Bunsen burner using a match stick. </w:t>
      </w:r>
    </w:p>
    <w:p w:rsidR="00D32BD4" w:rsidRDefault="00D32BD4" w:rsidP="00D32BD4">
      <w:pPr>
        <w:pStyle w:val="ListParagraph"/>
        <w:numPr>
          <w:ilvl w:val="0"/>
          <w:numId w:val="2"/>
        </w:numPr>
      </w:pPr>
      <w:r>
        <w:t xml:space="preserve">Ensure that the air hole is closed. </w:t>
      </w:r>
    </w:p>
    <w:p w:rsidR="00D32BD4" w:rsidRDefault="00D32BD4" w:rsidP="00D32BD4">
      <w:pPr>
        <w:pStyle w:val="ListParagraph"/>
        <w:numPr>
          <w:ilvl w:val="0"/>
          <w:numId w:val="2"/>
        </w:numPr>
      </w:pPr>
      <w:r>
        <w:t xml:space="preserve">Carefully dip a wooden stick with the wire loop attached, into the solution. </w:t>
      </w:r>
    </w:p>
    <w:p w:rsidR="00D32BD4" w:rsidRDefault="00D32BD4" w:rsidP="00D32BD4">
      <w:pPr>
        <w:pStyle w:val="ListParagraph"/>
        <w:numPr>
          <w:ilvl w:val="0"/>
          <w:numId w:val="2"/>
        </w:numPr>
      </w:pPr>
      <w:r>
        <w:t xml:space="preserve">Open the air hole on the Bunsen burner. </w:t>
      </w:r>
    </w:p>
    <w:p w:rsidR="00D32BD4" w:rsidRDefault="00D32BD4" w:rsidP="00D32BD4">
      <w:pPr>
        <w:pStyle w:val="ListParagraph"/>
        <w:numPr>
          <w:ilvl w:val="0"/>
          <w:numId w:val="2"/>
        </w:numPr>
      </w:pPr>
      <w:r>
        <w:t xml:space="preserve">Hold the end of the stick and place the wire loop over the tip of the blue flame. </w:t>
      </w:r>
    </w:p>
    <w:p w:rsidR="00D32BD4" w:rsidRDefault="00D32BD4" w:rsidP="00D32BD4">
      <w:pPr>
        <w:pStyle w:val="ListParagraph"/>
        <w:numPr>
          <w:ilvl w:val="0"/>
          <w:numId w:val="2"/>
        </w:numPr>
      </w:pPr>
      <w:r>
        <w:t xml:space="preserve">Record your observations. </w:t>
      </w:r>
    </w:p>
    <w:p w:rsidR="00D32BD4" w:rsidRDefault="00D32BD4" w:rsidP="00D32BD4">
      <w:pPr>
        <w:pStyle w:val="ListParagraph"/>
        <w:numPr>
          <w:ilvl w:val="0"/>
          <w:numId w:val="2"/>
        </w:numPr>
      </w:pPr>
      <w:r>
        <w:t xml:space="preserve">Repeat steps 4-8 </w:t>
      </w:r>
      <w:r w:rsidR="006100D1">
        <w:t xml:space="preserve">on all the different solutions obtained. </w:t>
      </w:r>
    </w:p>
    <w:p w:rsidR="00D32BD4" w:rsidRDefault="00D32BD4" w:rsidP="00D32BD4"/>
    <w:p w:rsidR="00D32BD4" w:rsidRDefault="00D32BD4" w:rsidP="00D32BD4">
      <w:r>
        <w:t>Result:</w:t>
      </w:r>
    </w:p>
    <w:tbl>
      <w:tblPr>
        <w:tblStyle w:val="TableGrid"/>
        <w:tblW w:w="0" w:type="auto"/>
        <w:tblLook w:val="04A0" w:firstRow="1" w:lastRow="0" w:firstColumn="1" w:lastColumn="0" w:noHBand="0" w:noVBand="1"/>
      </w:tblPr>
      <w:tblGrid>
        <w:gridCol w:w="4508"/>
        <w:gridCol w:w="4508"/>
      </w:tblGrid>
      <w:tr w:rsidR="006100D1" w:rsidTr="006100D1">
        <w:trPr>
          <w:trHeight w:val="424"/>
        </w:trPr>
        <w:tc>
          <w:tcPr>
            <w:tcW w:w="4508" w:type="dxa"/>
          </w:tcPr>
          <w:p w:rsidR="006100D1" w:rsidRPr="006100D1" w:rsidRDefault="006100D1" w:rsidP="006100D1">
            <w:pPr>
              <w:jc w:val="center"/>
              <w:rPr>
                <w:b/>
              </w:rPr>
            </w:pPr>
            <w:r w:rsidRPr="00C513B1">
              <w:rPr>
                <w:b/>
                <w:sz w:val="24"/>
              </w:rPr>
              <w:t>Colour</w:t>
            </w:r>
          </w:p>
        </w:tc>
        <w:tc>
          <w:tcPr>
            <w:tcW w:w="4508" w:type="dxa"/>
          </w:tcPr>
          <w:p w:rsidR="006100D1" w:rsidRPr="006100D1" w:rsidRDefault="006100D1" w:rsidP="006100D1">
            <w:pPr>
              <w:jc w:val="center"/>
              <w:rPr>
                <w:b/>
              </w:rPr>
            </w:pPr>
            <w:r w:rsidRPr="00C513B1">
              <w:rPr>
                <w:b/>
                <w:sz w:val="24"/>
              </w:rPr>
              <w:t>Solutions</w:t>
            </w:r>
          </w:p>
        </w:tc>
      </w:tr>
      <w:tr w:rsidR="006100D1" w:rsidTr="006100D1">
        <w:trPr>
          <w:trHeight w:val="275"/>
        </w:trPr>
        <w:tc>
          <w:tcPr>
            <w:tcW w:w="4508" w:type="dxa"/>
          </w:tcPr>
          <w:p w:rsidR="006100D1" w:rsidRDefault="006100D1" w:rsidP="006100D1">
            <w:pPr>
              <w:jc w:val="center"/>
            </w:pPr>
            <w:r>
              <w:t>Amber</w:t>
            </w:r>
          </w:p>
        </w:tc>
        <w:tc>
          <w:tcPr>
            <w:tcW w:w="4508" w:type="dxa"/>
          </w:tcPr>
          <w:p w:rsidR="006100D1" w:rsidRDefault="006100D1" w:rsidP="006100D1">
            <w:pPr>
              <w:jc w:val="center"/>
            </w:pPr>
            <w:r>
              <w:t>Cobalt Chloride</w:t>
            </w:r>
          </w:p>
        </w:tc>
      </w:tr>
      <w:tr w:rsidR="006100D1" w:rsidTr="006100D1">
        <w:tc>
          <w:tcPr>
            <w:tcW w:w="4508" w:type="dxa"/>
          </w:tcPr>
          <w:p w:rsidR="006100D1" w:rsidRDefault="006100D1" w:rsidP="006100D1">
            <w:pPr>
              <w:jc w:val="center"/>
            </w:pPr>
            <w:r>
              <w:t>Deep Red</w:t>
            </w:r>
          </w:p>
        </w:tc>
        <w:tc>
          <w:tcPr>
            <w:tcW w:w="4508" w:type="dxa"/>
          </w:tcPr>
          <w:p w:rsidR="006100D1" w:rsidRDefault="006100D1" w:rsidP="006100D1">
            <w:pPr>
              <w:jc w:val="center"/>
            </w:pPr>
            <w:r>
              <w:t>Strontium Chloride</w:t>
            </w:r>
          </w:p>
        </w:tc>
      </w:tr>
      <w:tr w:rsidR="006100D1" w:rsidTr="006100D1">
        <w:tc>
          <w:tcPr>
            <w:tcW w:w="4508" w:type="dxa"/>
          </w:tcPr>
          <w:p w:rsidR="006100D1" w:rsidRDefault="006100D1" w:rsidP="006100D1">
            <w:pPr>
              <w:jc w:val="center"/>
            </w:pPr>
            <w:r>
              <w:t>Yellow</w:t>
            </w:r>
          </w:p>
        </w:tc>
        <w:tc>
          <w:tcPr>
            <w:tcW w:w="4508" w:type="dxa"/>
          </w:tcPr>
          <w:p w:rsidR="006100D1" w:rsidRDefault="006100D1" w:rsidP="006100D1">
            <w:pPr>
              <w:jc w:val="center"/>
            </w:pPr>
            <w:r>
              <w:t>Barium Chloride</w:t>
            </w:r>
          </w:p>
        </w:tc>
      </w:tr>
      <w:tr w:rsidR="006100D1" w:rsidTr="006100D1">
        <w:tc>
          <w:tcPr>
            <w:tcW w:w="4508" w:type="dxa"/>
          </w:tcPr>
          <w:p w:rsidR="006100D1" w:rsidRDefault="006100D1" w:rsidP="006100D1">
            <w:pPr>
              <w:jc w:val="center"/>
            </w:pPr>
            <w:r>
              <w:t>Green</w:t>
            </w:r>
          </w:p>
        </w:tc>
        <w:tc>
          <w:tcPr>
            <w:tcW w:w="4508" w:type="dxa"/>
          </w:tcPr>
          <w:p w:rsidR="006100D1" w:rsidRDefault="006100D1" w:rsidP="006100D1">
            <w:pPr>
              <w:jc w:val="center"/>
            </w:pPr>
            <w:r>
              <w:t>Copper Sulphate</w:t>
            </w:r>
          </w:p>
        </w:tc>
      </w:tr>
      <w:tr w:rsidR="006100D1" w:rsidTr="006100D1">
        <w:tc>
          <w:tcPr>
            <w:tcW w:w="4508" w:type="dxa"/>
          </w:tcPr>
          <w:p w:rsidR="006100D1" w:rsidRDefault="006100D1" w:rsidP="006100D1">
            <w:pPr>
              <w:jc w:val="center"/>
            </w:pPr>
            <w:r>
              <w:t>Light Red</w:t>
            </w:r>
          </w:p>
        </w:tc>
        <w:tc>
          <w:tcPr>
            <w:tcW w:w="4508" w:type="dxa"/>
          </w:tcPr>
          <w:p w:rsidR="006100D1" w:rsidRDefault="006100D1" w:rsidP="006100D1">
            <w:pPr>
              <w:jc w:val="center"/>
            </w:pPr>
            <w:r>
              <w:t>Lithium Chloride</w:t>
            </w:r>
          </w:p>
        </w:tc>
      </w:tr>
      <w:tr w:rsidR="006100D1" w:rsidTr="006100D1">
        <w:tc>
          <w:tcPr>
            <w:tcW w:w="4508" w:type="dxa"/>
          </w:tcPr>
          <w:p w:rsidR="006100D1" w:rsidRDefault="006100D1" w:rsidP="006100D1">
            <w:pPr>
              <w:jc w:val="center"/>
            </w:pPr>
            <w:r>
              <w:t>Light Purple</w:t>
            </w:r>
          </w:p>
        </w:tc>
        <w:tc>
          <w:tcPr>
            <w:tcW w:w="4508" w:type="dxa"/>
          </w:tcPr>
          <w:p w:rsidR="006100D1" w:rsidRDefault="006100D1" w:rsidP="006100D1">
            <w:pPr>
              <w:jc w:val="center"/>
            </w:pPr>
            <w:r>
              <w:t>Potassium Chloride</w:t>
            </w:r>
          </w:p>
        </w:tc>
      </w:tr>
      <w:tr w:rsidR="006100D1" w:rsidTr="006100D1">
        <w:tc>
          <w:tcPr>
            <w:tcW w:w="4508" w:type="dxa"/>
          </w:tcPr>
          <w:p w:rsidR="006100D1" w:rsidRDefault="006100D1" w:rsidP="006100D1">
            <w:pPr>
              <w:jc w:val="center"/>
            </w:pPr>
            <w:r>
              <w:t>Deep Red</w:t>
            </w:r>
          </w:p>
        </w:tc>
        <w:tc>
          <w:tcPr>
            <w:tcW w:w="4508" w:type="dxa"/>
          </w:tcPr>
          <w:p w:rsidR="006100D1" w:rsidRDefault="006100D1" w:rsidP="006100D1">
            <w:pPr>
              <w:jc w:val="center"/>
            </w:pPr>
            <w:r>
              <w:t>Suspect A</w:t>
            </w:r>
          </w:p>
        </w:tc>
      </w:tr>
      <w:tr w:rsidR="006100D1" w:rsidTr="006100D1">
        <w:tc>
          <w:tcPr>
            <w:tcW w:w="4508" w:type="dxa"/>
          </w:tcPr>
          <w:p w:rsidR="006100D1" w:rsidRDefault="006100D1" w:rsidP="006100D1">
            <w:pPr>
              <w:jc w:val="center"/>
            </w:pPr>
            <w:r>
              <w:t>Light Purple</w:t>
            </w:r>
          </w:p>
        </w:tc>
        <w:tc>
          <w:tcPr>
            <w:tcW w:w="4508" w:type="dxa"/>
          </w:tcPr>
          <w:p w:rsidR="006100D1" w:rsidRDefault="006100D1" w:rsidP="006100D1">
            <w:pPr>
              <w:jc w:val="center"/>
            </w:pPr>
            <w:r>
              <w:t>Suspect B</w:t>
            </w:r>
          </w:p>
        </w:tc>
      </w:tr>
      <w:tr w:rsidR="006100D1" w:rsidTr="006100D1">
        <w:tc>
          <w:tcPr>
            <w:tcW w:w="4508" w:type="dxa"/>
          </w:tcPr>
          <w:p w:rsidR="006100D1" w:rsidRDefault="006100D1" w:rsidP="006100D1">
            <w:pPr>
              <w:jc w:val="center"/>
            </w:pPr>
            <w:r>
              <w:t>Green</w:t>
            </w:r>
          </w:p>
        </w:tc>
        <w:tc>
          <w:tcPr>
            <w:tcW w:w="4508" w:type="dxa"/>
          </w:tcPr>
          <w:p w:rsidR="006100D1" w:rsidRDefault="006100D1" w:rsidP="006100D1">
            <w:pPr>
              <w:jc w:val="center"/>
            </w:pPr>
            <w:r>
              <w:t>Suspect C</w:t>
            </w:r>
          </w:p>
        </w:tc>
      </w:tr>
      <w:tr w:rsidR="006100D1" w:rsidTr="006100D1">
        <w:tc>
          <w:tcPr>
            <w:tcW w:w="4508" w:type="dxa"/>
          </w:tcPr>
          <w:p w:rsidR="006100D1" w:rsidRDefault="006100D1" w:rsidP="006100D1">
            <w:pPr>
              <w:jc w:val="center"/>
            </w:pPr>
            <w:r>
              <w:t>Light Purple</w:t>
            </w:r>
          </w:p>
        </w:tc>
        <w:tc>
          <w:tcPr>
            <w:tcW w:w="4508" w:type="dxa"/>
          </w:tcPr>
          <w:p w:rsidR="006100D1" w:rsidRDefault="006100D1" w:rsidP="006100D1">
            <w:pPr>
              <w:jc w:val="center"/>
            </w:pPr>
            <w:r>
              <w:t>Crime Scene</w:t>
            </w:r>
          </w:p>
        </w:tc>
      </w:tr>
    </w:tbl>
    <w:p w:rsidR="00E01F6E" w:rsidRDefault="00E01F6E" w:rsidP="00D32BD4"/>
    <w:p w:rsidR="00E01F6E" w:rsidRDefault="00E01F6E" w:rsidP="00D32BD4">
      <w:r>
        <w:t xml:space="preserve">Discussion: </w:t>
      </w:r>
    </w:p>
    <w:p w:rsidR="00E01F6E" w:rsidRDefault="00164C90" w:rsidP="00D32BD4">
      <w:r>
        <w:t xml:space="preserve">Our findings indicate that each element emits </w:t>
      </w:r>
      <w:proofErr w:type="spellStart"/>
      <w:r>
        <w:t>it</w:t>
      </w:r>
      <w:proofErr w:type="spellEnd"/>
      <w:r>
        <w:t xml:space="preserve"> own amount of light energy as different solutions made up of different elements altered the colour of the flame of the Bunsen burner. Therefore, based the results the hypothesis is correct, the colour of the flame did change as the </w:t>
      </w:r>
      <w:r w:rsidR="00307C21">
        <w:t xml:space="preserve">solution met the flame. However, there are possibilities of error as the solutions could have cross contaminated because, the wooden sticks were stored together. This could have been corrected, by keeping the sticks apart. This experiment could have been altered to test different elements in the periodic table such as Francium or Rubidium. Overall this experiment could have been improved by increasing the concentration of the solution and by storing the sticks separately. </w:t>
      </w:r>
    </w:p>
    <w:p w:rsidR="00307C21" w:rsidRDefault="00307C21" w:rsidP="00D32BD4"/>
    <w:p w:rsidR="00307C21" w:rsidRDefault="00307C21" w:rsidP="00D32BD4">
      <w:r>
        <w:lastRenderedPageBreak/>
        <w:t>Conclusion:</w:t>
      </w:r>
    </w:p>
    <w:p w:rsidR="00307C21" w:rsidRDefault="00307C21" w:rsidP="00D32BD4">
      <w:r>
        <w:t xml:space="preserve">The colour of the flame is changed as different solutions made of different elements </w:t>
      </w:r>
      <w:r w:rsidR="00470CE6">
        <w:t xml:space="preserve">meet the flame which means that the hypothesis was accepted. One of the questions I have about this is how the non-metallic elements would react with the flame? Conclusively, this experiment proves that elements emit their own unique amount of energy and therefore can be used to identify unknown elements using the emission spectrum.  </w:t>
      </w:r>
    </w:p>
    <w:p w:rsidR="00D32BD4" w:rsidRPr="00E01F6E" w:rsidRDefault="00D32BD4" w:rsidP="00E01F6E"/>
    <w:sectPr w:rsidR="00D32BD4" w:rsidRPr="00E01F6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A77" w:rsidRDefault="00A90A77" w:rsidP="00470CE6">
      <w:pPr>
        <w:spacing w:after="0" w:line="240" w:lineRule="auto"/>
      </w:pPr>
      <w:r>
        <w:separator/>
      </w:r>
    </w:p>
  </w:endnote>
  <w:endnote w:type="continuationSeparator" w:id="0">
    <w:p w:rsidR="00A90A77" w:rsidRDefault="00A90A77" w:rsidP="00470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A77" w:rsidRDefault="00A90A77" w:rsidP="00470CE6">
      <w:pPr>
        <w:spacing w:after="0" w:line="240" w:lineRule="auto"/>
      </w:pPr>
      <w:r>
        <w:separator/>
      </w:r>
    </w:p>
  </w:footnote>
  <w:footnote w:type="continuationSeparator" w:id="0">
    <w:p w:rsidR="00A90A77" w:rsidRDefault="00A90A77" w:rsidP="00470C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CE6" w:rsidRDefault="00470CE6" w:rsidP="00470CE6">
    <w:pPr>
      <w:pStyle w:val="Header"/>
      <w:jc w:val="right"/>
    </w:pPr>
    <w:r>
      <w:t>By – Vishnu Sivakumar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D12EB"/>
    <w:multiLevelType w:val="hybridMultilevel"/>
    <w:tmpl w:val="DDAC99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00E1251"/>
    <w:multiLevelType w:val="hybridMultilevel"/>
    <w:tmpl w:val="C84A38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405F3D"/>
    <w:multiLevelType w:val="hybridMultilevel"/>
    <w:tmpl w:val="C1045D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D796BD7"/>
    <w:multiLevelType w:val="hybridMultilevel"/>
    <w:tmpl w:val="773A8C6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E09"/>
    <w:rsid w:val="00074A37"/>
    <w:rsid w:val="00164C90"/>
    <w:rsid w:val="00301175"/>
    <w:rsid w:val="00307C21"/>
    <w:rsid w:val="00470CE6"/>
    <w:rsid w:val="006100D1"/>
    <w:rsid w:val="00657B63"/>
    <w:rsid w:val="00724859"/>
    <w:rsid w:val="00763E09"/>
    <w:rsid w:val="00A90A77"/>
    <w:rsid w:val="00B871DE"/>
    <w:rsid w:val="00C513B1"/>
    <w:rsid w:val="00D060D4"/>
    <w:rsid w:val="00D32BD4"/>
    <w:rsid w:val="00D6149C"/>
    <w:rsid w:val="00E01F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491F5"/>
  <w15:chartTrackingRefBased/>
  <w15:docId w15:val="{2B9E3BC2-47F0-4CA7-9AB1-1F75EF33F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BD4"/>
    <w:pPr>
      <w:ind w:left="720"/>
      <w:contextualSpacing/>
    </w:pPr>
  </w:style>
  <w:style w:type="table" w:styleId="TableGrid">
    <w:name w:val="Table Grid"/>
    <w:basedOn w:val="TableNormal"/>
    <w:uiPriority w:val="39"/>
    <w:rsid w:val="00610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0C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0CE6"/>
  </w:style>
  <w:style w:type="paragraph" w:styleId="Footer">
    <w:name w:val="footer"/>
    <w:basedOn w:val="Normal"/>
    <w:link w:val="FooterChar"/>
    <w:uiPriority w:val="99"/>
    <w:unhideWhenUsed/>
    <w:rsid w:val="00470C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0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236</TotalTime>
  <Pages>3</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3</cp:revision>
  <dcterms:created xsi:type="dcterms:W3CDTF">2017-06-14T02:42:00Z</dcterms:created>
  <dcterms:modified xsi:type="dcterms:W3CDTF">2017-06-15T01:37:00Z</dcterms:modified>
</cp:coreProperties>
</file>