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7.jpg" ContentType="image/gif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57E" w:rsidRDefault="00DC01E0" w:rsidP="00DC01E0">
      <w:pPr>
        <w:jc w:val="center"/>
        <w:rPr>
          <w:b/>
          <w:sz w:val="32"/>
          <w:u w:val="single"/>
        </w:rPr>
      </w:pPr>
      <w:r w:rsidRPr="00DC01E0">
        <w:rPr>
          <w:b/>
          <w:sz w:val="32"/>
          <w:u w:val="single"/>
        </w:rPr>
        <w:t>Chicken Run Camera Shots</w:t>
      </w:r>
    </w:p>
    <w:p w:rsidR="00DC01E0" w:rsidRDefault="00DC01E0" w:rsidP="00DC01E0">
      <w:pPr>
        <w:jc w:val="center"/>
        <w:rPr>
          <w:b/>
          <w:sz w:val="32"/>
          <w:u w:val="single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5205"/>
        <w:gridCol w:w="2021"/>
      </w:tblGrid>
      <w:tr w:rsidR="0089465D" w:rsidTr="00DC01E0">
        <w:tc>
          <w:tcPr>
            <w:tcW w:w="3005" w:type="dxa"/>
          </w:tcPr>
          <w:p w:rsidR="00DC01E0" w:rsidRPr="00DC01E0" w:rsidRDefault="00DC01E0" w:rsidP="00DC01E0">
            <w:pPr>
              <w:jc w:val="center"/>
              <w:rPr>
                <w:b/>
                <w:sz w:val="24"/>
              </w:rPr>
            </w:pPr>
            <w:r w:rsidRPr="0089465D">
              <w:rPr>
                <w:b/>
                <w:color w:val="FF0000"/>
                <w:sz w:val="24"/>
              </w:rPr>
              <w:t>Type of Shot</w:t>
            </w:r>
          </w:p>
        </w:tc>
        <w:tc>
          <w:tcPr>
            <w:tcW w:w="3005" w:type="dxa"/>
          </w:tcPr>
          <w:p w:rsidR="00DC01E0" w:rsidRPr="00DC01E0" w:rsidRDefault="00DC01E0" w:rsidP="00DC01E0">
            <w:pPr>
              <w:jc w:val="center"/>
              <w:rPr>
                <w:b/>
              </w:rPr>
            </w:pPr>
            <w:r w:rsidRPr="0089465D">
              <w:rPr>
                <w:b/>
                <w:color w:val="FF0000"/>
                <w:sz w:val="24"/>
              </w:rPr>
              <w:t>Picture</w:t>
            </w:r>
          </w:p>
        </w:tc>
        <w:tc>
          <w:tcPr>
            <w:tcW w:w="3006" w:type="dxa"/>
          </w:tcPr>
          <w:p w:rsidR="00DC01E0" w:rsidRPr="00DC01E0" w:rsidRDefault="00DC01E0" w:rsidP="00DC01E0">
            <w:pPr>
              <w:jc w:val="center"/>
              <w:rPr>
                <w:b/>
                <w:sz w:val="24"/>
              </w:rPr>
            </w:pPr>
            <w:r w:rsidRPr="0089465D">
              <w:rPr>
                <w:b/>
                <w:color w:val="FF0000"/>
                <w:sz w:val="24"/>
              </w:rPr>
              <w:t>Description</w:t>
            </w:r>
          </w:p>
        </w:tc>
      </w:tr>
      <w:tr w:rsidR="0089465D" w:rsidTr="00DC01E0">
        <w:tc>
          <w:tcPr>
            <w:tcW w:w="3005" w:type="dxa"/>
          </w:tcPr>
          <w:p w:rsidR="00DC01E0" w:rsidRPr="00DC01E0" w:rsidRDefault="00DC01E0" w:rsidP="00DC01E0">
            <w:pPr>
              <w:jc w:val="center"/>
            </w:pPr>
            <w:r>
              <w:t xml:space="preserve">Long Shot </w:t>
            </w:r>
          </w:p>
        </w:tc>
        <w:tc>
          <w:tcPr>
            <w:tcW w:w="3005" w:type="dxa"/>
          </w:tcPr>
          <w:p w:rsidR="00DC01E0" w:rsidRDefault="00DC01E0" w:rsidP="00DC01E0">
            <w:r>
              <w:rPr>
                <w:noProof/>
                <w:lang w:eastAsia="en-AU"/>
              </w:rPr>
              <w:drawing>
                <wp:inline distT="0" distB="0" distL="0" distR="0">
                  <wp:extent cx="3042211" cy="1711876"/>
                  <wp:effectExtent l="0" t="0" r="635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ng shot 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168" cy="1715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C01E0" w:rsidRDefault="00DC01E0" w:rsidP="00DC01E0">
            <w:r>
              <w:t xml:space="preserve">This is when Ginger and Rocky are sitting on the roof looking at the mountains and when Ginger quotes, “you know, those mountains are looking closer than ever today.” </w:t>
            </w:r>
          </w:p>
        </w:tc>
      </w:tr>
      <w:tr w:rsidR="0089465D" w:rsidTr="00DC01E0">
        <w:tc>
          <w:tcPr>
            <w:tcW w:w="3005" w:type="dxa"/>
          </w:tcPr>
          <w:p w:rsidR="00DC01E0" w:rsidRDefault="00DC01E0" w:rsidP="00DC01E0">
            <w:pPr>
              <w:jc w:val="center"/>
            </w:pPr>
            <w:r>
              <w:t>Close-up Shot</w:t>
            </w:r>
          </w:p>
        </w:tc>
        <w:tc>
          <w:tcPr>
            <w:tcW w:w="3005" w:type="dxa"/>
          </w:tcPr>
          <w:p w:rsidR="00DC01E0" w:rsidRDefault="00DC01E0" w:rsidP="00DC01E0">
            <w:r>
              <w:rPr>
                <w:noProof/>
                <w:lang w:eastAsia="en-AU"/>
              </w:rPr>
              <w:drawing>
                <wp:inline distT="0" distB="0" distL="0" distR="0">
                  <wp:extent cx="3001108" cy="187569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lose up sho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361" cy="188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C01E0" w:rsidRDefault="00DC01E0" w:rsidP="00DC01E0">
            <w:r>
              <w:t xml:space="preserve">This is the part where Mr Tweedy takes Ginger to test out the pie machine. </w:t>
            </w:r>
          </w:p>
        </w:tc>
      </w:tr>
      <w:tr w:rsidR="0089465D" w:rsidTr="00DC01E0">
        <w:tc>
          <w:tcPr>
            <w:tcW w:w="3005" w:type="dxa"/>
          </w:tcPr>
          <w:p w:rsidR="00DC01E0" w:rsidRDefault="00DC01E0" w:rsidP="00DC01E0">
            <w:pPr>
              <w:jc w:val="center"/>
            </w:pPr>
            <w:r>
              <w:t>Medium Shot</w:t>
            </w:r>
          </w:p>
        </w:tc>
        <w:tc>
          <w:tcPr>
            <w:tcW w:w="3005" w:type="dxa"/>
          </w:tcPr>
          <w:p w:rsidR="00DC01E0" w:rsidRDefault="00DC01E0" w:rsidP="00DC01E0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3024554" cy="1890262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edium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9520" cy="189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C01E0" w:rsidRDefault="00DC01E0" w:rsidP="00DC01E0">
            <w:r>
              <w:t xml:space="preserve">This scene is where </w:t>
            </w:r>
          </w:p>
        </w:tc>
      </w:tr>
      <w:tr w:rsidR="0089465D" w:rsidTr="00DC01E0">
        <w:tc>
          <w:tcPr>
            <w:tcW w:w="3005" w:type="dxa"/>
          </w:tcPr>
          <w:p w:rsidR="00DC01E0" w:rsidRDefault="0063595D" w:rsidP="00DC01E0">
            <w:r>
              <w:t xml:space="preserve">Zoom Shot </w:t>
            </w:r>
          </w:p>
        </w:tc>
        <w:tc>
          <w:tcPr>
            <w:tcW w:w="3005" w:type="dxa"/>
          </w:tcPr>
          <w:p w:rsidR="00DC01E0" w:rsidRDefault="00DC01E0" w:rsidP="00DC01E0">
            <w:r>
              <w:rPr>
                <w:noProof/>
                <w:lang w:eastAsia="en-AU"/>
              </w:rPr>
              <w:drawing>
                <wp:inline distT="0" distB="0" distL="0" distR="0">
                  <wp:extent cx="3070509" cy="1919068"/>
                  <wp:effectExtent l="0" t="0" r="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Zoom in shot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642" cy="192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C01E0" w:rsidRDefault="0063595D" w:rsidP="00DC01E0">
            <w:r>
              <w:t xml:space="preserve">This is when Mrs Tweedy comes to the farm to measure the size of the chickens. </w:t>
            </w:r>
          </w:p>
        </w:tc>
      </w:tr>
      <w:tr w:rsidR="0089465D" w:rsidTr="00DC01E0">
        <w:tc>
          <w:tcPr>
            <w:tcW w:w="3005" w:type="dxa"/>
          </w:tcPr>
          <w:p w:rsidR="00DC01E0" w:rsidRDefault="0063595D" w:rsidP="0063595D">
            <w:pPr>
              <w:jc w:val="center"/>
            </w:pPr>
            <w:r>
              <w:lastRenderedPageBreak/>
              <w:t>Tracking Shot</w:t>
            </w:r>
          </w:p>
        </w:tc>
        <w:tc>
          <w:tcPr>
            <w:tcW w:w="3005" w:type="dxa"/>
          </w:tcPr>
          <w:p w:rsidR="00DC01E0" w:rsidRDefault="0063595D" w:rsidP="0063595D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3113308" cy="194573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Tracking shot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482" cy="1947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C01E0" w:rsidRDefault="0063595D" w:rsidP="0063595D">
            <w:r>
              <w:t xml:space="preserve">This tracking shot shows Mrs Tweedy coming around to check if all the chickens laid </w:t>
            </w:r>
            <w:proofErr w:type="gramStart"/>
            <w:r>
              <w:t>there</w:t>
            </w:r>
            <w:proofErr w:type="gramEnd"/>
            <w:r>
              <w:t xml:space="preserve"> eggs or to kill them if they haven’t.</w:t>
            </w:r>
          </w:p>
        </w:tc>
      </w:tr>
      <w:tr w:rsidR="0089465D" w:rsidTr="00DC01E0">
        <w:tc>
          <w:tcPr>
            <w:tcW w:w="3005" w:type="dxa"/>
          </w:tcPr>
          <w:p w:rsidR="00DC01E0" w:rsidRDefault="0063595D" w:rsidP="0063595D">
            <w:pPr>
              <w:jc w:val="center"/>
            </w:pPr>
            <w:r>
              <w:t>Panning Shot</w:t>
            </w:r>
          </w:p>
        </w:tc>
        <w:tc>
          <w:tcPr>
            <w:tcW w:w="3005" w:type="dxa"/>
          </w:tcPr>
          <w:p w:rsidR="00DC01E0" w:rsidRDefault="0063595D" w:rsidP="0063595D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3125894" cy="23444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nning Shot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675" cy="2348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DC01E0" w:rsidRDefault="0063595D" w:rsidP="0063595D">
            <w:r>
              <w:t xml:space="preserve">This is when Rocky comes back to save the chickens and helps Ginger put the launch board up. </w:t>
            </w:r>
          </w:p>
        </w:tc>
      </w:tr>
      <w:tr w:rsidR="0089465D" w:rsidTr="00DC01E0">
        <w:tc>
          <w:tcPr>
            <w:tcW w:w="3005" w:type="dxa"/>
          </w:tcPr>
          <w:p w:rsidR="0063595D" w:rsidRDefault="0063595D" w:rsidP="0063595D">
            <w:pPr>
              <w:jc w:val="center"/>
            </w:pPr>
            <w:r>
              <w:t xml:space="preserve">Close-up Shot </w:t>
            </w:r>
          </w:p>
        </w:tc>
        <w:tc>
          <w:tcPr>
            <w:tcW w:w="3005" w:type="dxa"/>
          </w:tcPr>
          <w:p w:rsidR="0063595D" w:rsidRDefault="0063595D" w:rsidP="0063595D">
            <w:pPr>
              <w:jc w:val="center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3141784" cy="2588353"/>
                  <wp:effectExtent l="0" t="0" r="1905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lose up shot 2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895" cy="259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63595D" w:rsidRDefault="0063595D" w:rsidP="0063595D">
            <w:r>
              <w:t xml:space="preserve">This is the part where Ginger tells everyone that they are going to become pies </w:t>
            </w:r>
            <w:r w:rsidR="0089465D">
              <w:t>and</w:t>
            </w:r>
            <w:r>
              <w:t xml:space="preserve"> when Bounty says, “I don’t want to be a pie!” </w:t>
            </w:r>
          </w:p>
        </w:tc>
      </w:tr>
      <w:tr w:rsidR="0089465D" w:rsidTr="00DC01E0">
        <w:tc>
          <w:tcPr>
            <w:tcW w:w="3005" w:type="dxa"/>
          </w:tcPr>
          <w:p w:rsidR="0089465D" w:rsidRDefault="0089465D" w:rsidP="0063595D">
            <w:pPr>
              <w:jc w:val="center"/>
            </w:pPr>
            <w:r>
              <w:t>Tilt-Down Shot</w:t>
            </w:r>
          </w:p>
        </w:tc>
        <w:tc>
          <w:tcPr>
            <w:tcW w:w="3005" w:type="dxa"/>
          </w:tcPr>
          <w:p w:rsidR="0089465D" w:rsidRDefault="0089465D" w:rsidP="0063595D">
            <w:pPr>
              <w:jc w:val="center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3168021" cy="177409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ilt Down Shot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094" cy="178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89465D" w:rsidRDefault="0089465D" w:rsidP="0063595D">
            <w:r>
              <w:t xml:space="preserve">This scene occurs when Rocky goes to save Ginger and looks down at the pie machine and say “what is the size of that thing?” </w:t>
            </w:r>
          </w:p>
        </w:tc>
      </w:tr>
    </w:tbl>
    <w:p w:rsidR="00DC01E0" w:rsidRPr="00DC01E0" w:rsidRDefault="00DC01E0" w:rsidP="00DC01E0"/>
    <w:sectPr w:rsidR="00DC01E0" w:rsidRPr="00DC01E0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302" w:rsidRDefault="00AE5302" w:rsidP="0089465D">
      <w:pPr>
        <w:spacing w:after="0" w:line="240" w:lineRule="auto"/>
      </w:pPr>
      <w:r>
        <w:separator/>
      </w:r>
    </w:p>
  </w:endnote>
  <w:endnote w:type="continuationSeparator" w:id="0">
    <w:p w:rsidR="00AE5302" w:rsidRDefault="00AE5302" w:rsidP="00894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302" w:rsidRDefault="00AE5302" w:rsidP="0089465D">
      <w:pPr>
        <w:spacing w:after="0" w:line="240" w:lineRule="auto"/>
      </w:pPr>
      <w:r>
        <w:separator/>
      </w:r>
    </w:p>
  </w:footnote>
  <w:footnote w:type="continuationSeparator" w:id="0">
    <w:p w:rsidR="00AE5302" w:rsidRDefault="00AE5302" w:rsidP="00894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65D" w:rsidRPr="0089465D" w:rsidRDefault="0089465D" w:rsidP="0089465D">
    <w:pPr>
      <w:pStyle w:val="Header"/>
      <w:jc w:val="right"/>
      <w:rPr>
        <w:sz w:val="28"/>
      </w:rPr>
    </w:pPr>
    <w:r w:rsidRPr="0089465D">
      <w:rPr>
        <w:sz w:val="28"/>
      </w:rPr>
      <w:t>By – Vishnu Sivakumar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E0"/>
    <w:rsid w:val="0063595D"/>
    <w:rsid w:val="0089465D"/>
    <w:rsid w:val="00AE5302"/>
    <w:rsid w:val="00D6657E"/>
    <w:rsid w:val="00DC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8442F"/>
  <w15:chartTrackingRefBased/>
  <w15:docId w15:val="{9949DCC5-81E5-440A-B756-CDF8E3E6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0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4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65D"/>
  </w:style>
  <w:style w:type="paragraph" w:styleId="Footer">
    <w:name w:val="footer"/>
    <w:basedOn w:val="Normal"/>
    <w:link w:val="FooterChar"/>
    <w:uiPriority w:val="99"/>
    <w:unhideWhenUsed/>
    <w:rsid w:val="00894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2016-10-27T07:26:00Z</dcterms:created>
  <dcterms:modified xsi:type="dcterms:W3CDTF">2016-10-27T07:52:00Z</dcterms:modified>
</cp:coreProperties>
</file>