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WHAT TO STUDY FOR BIOLOGY (SAC/25)</w:t>
      </w:r>
    </w:p>
    <w:p w:rsidR="00663733" w:rsidRPr="00104A43" w:rsidRDefault="00663733" w:rsidP="00663733">
      <w:pPr>
        <w:rPr>
          <w:sz w:val="28"/>
        </w:rPr>
      </w:pP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 xml:space="preserve">PRE - reading Page 62-65 </w:t>
      </w:r>
      <w:proofErr w:type="spellStart"/>
      <w:r w:rsidRPr="00104A43">
        <w:rPr>
          <w:sz w:val="28"/>
        </w:rPr>
        <w:t>Biozone</w:t>
      </w:r>
      <w:proofErr w:type="spellEnd"/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* Diffusion, osmosis definition.</w:t>
      </w: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 xml:space="preserve">* Factors that affect diffusion &amp; explain. </w:t>
      </w:r>
    </w:p>
    <w:p w:rsidR="00074458" w:rsidRPr="00104A43" w:rsidRDefault="00074458" w:rsidP="00663733">
      <w:pPr>
        <w:rPr>
          <w:sz w:val="28"/>
        </w:rPr>
      </w:pPr>
      <w:r w:rsidRPr="00104A43">
        <w:rPr>
          <w:sz w:val="28"/>
        </w:rPr>
        <w:t>Concentration gradient, the distance involved, the area involved and barriers to diffusion.</w:t>
      </w: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* T</w:t>
      </w:r>
      <w:r w:rsidR="00074458" w:rsidRPr="00104A43">
        <w:rPr>
          <w:sz w:val="28"/>
        </w:rPr>
        <w:t>o</w:t>
      </w:r>
      <w:r w:rsidRPr="00104A43">
        <w:rPr>
          <w:sz w:val="28"/>
        </w:rPr>
        <w:t>nicity of an external solution &amp; impact on osmosis.</w:t>
      </w: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* Isotonic, hypotonic, hypertonic in plant &amp; animal cells.</w:t>
      </w:r>
    </w:p>
    <w:p w:rsidR="001520D4" w:rsidRPr="00104A43" w:rsidRDefault="001520D4" w:rsidP="00663733">
      <w:pPr>
        <w:rPr>
          <w:sz w:val="28"/>
        </w:rPr>
      </w:pPr>
      <w:r w:rsidRPr="00104A43">
        <w:rPr>
          <w:sz w:val="28"/>
        </w:rPr>
        <w:t>Isotonic – the solution is the same inside and outside.</w:t>
      </w:r>
    </w:p>
    <w:p w:rsidR="001520D4" w:rsidRPr="00104A43" w:rsidRDefault="001520D4" w:rsidP="00663733">
      <w:pPr>
        <w:rPr>
          <w:sz w:val="28"/>
        </w:rPr>
      </w:pPr>
      <w:r w:rsidRPr="00104A43">
        <w:rPr>
          <w:sz w:val="28"/>
        </w:rPr>
        <w:t xml:space="preserve">Hypotonic- </w:t>
      </w:r>
      <w:r w:rsidR="0064772B" w:rsidRPr="00104A43">
        <w:rPr>
          <w:sz w:val="28"/>
        </w:rPr>
        <w:t xml:space="preserve">it’s from </w:t>
      </w:r>
      <w:r w:rsidRPr="00104A43">
        <w:rPr>
          <w:sz w:val="28"/>
        </w:rPr>
        <w:t>low solute concentration</w:t>
      </w:r>
      <w:r w:rsidR="0064772B" w:rsidRPr="00104A43">
        <w:rPr>
          <w:sz w:val="28"/>
        </w:rPr>
        <w:t xml:space="preserve"> to high solute concentration, the solution GAINS WEIGHT.</w:t>
      </w:r>
    </w:p>
    <w:p w:rsidR="0064772B" w:rsidRPr="00104A43" w:rsidRDefault="0064772B" w:rsidP="00663733">
      <w:pPr>
        <w:rPr>
          <w:sz w:val="28"/>
        </w:rPr>
      </w:pPr>
      <w:r w:rsidRPr="00104A43">
        <w:rPr>
          <w:sz w:val="28"/>
        </w:rPr>
        <w:t xml:space="preserve">Hypertonic- </w:t>
      </w:r>
      <w:r w:rsidR="00BE572A" w:rsidRPr="00104A43">
        <w:rPr>
          <w:sz w:val="28"/>
        </w:rPr>
        <w:t>from low solute concentration to high solute concentration but the Potato LOOSES WEIGHT.</w:t>
      </w: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*What do we mean by partially permeable membrane?</w:t>
      </w:r>
    </w:p>
    <w:p w:rsidR="00663733" w:rsidRPr="00104A43" w:rsidRDefault="00663733" w:rsidP="00663733">
      <w:pPr>
        <w:rPr>
          <w:sz w:val="28"/>
        </w:rPr>
      </w:pPr>
      <w:r w:rsidRPr="00104A43">
        <w:rPr>
          <w:sz w:val="28"/>
        </w:rPr>
        <w:t>*Discuss the movement of particles in your experiment.</w:t>
      </w:r>
    </w:p>
    <w:p w:rsidR="005D13E8" w:rsidRPr="00104A43" w:rsidRDefault="00663733" w:rsidP="00663733">
      <w:pPr>
        <w:rPr>
          <w:sz w:val="28"/>
        </w:rPr>
      </w:pPr>
      <w:r w:rsidRPr="00104A43">
        <w:rPr>
          <w:sz w:val="28"/>
        </w:rPr>
        <w:t>* Exa</w:t>
      </w:r>
      <w:r w:rsidR="009900B2">
        <w:rPr>
          <w:sz w:val="28"/>
        </w:rPr>
        <w:t>mple of diffusion &amp; osmosis.</w:t>
      </w:r>
      <w:bookmarkStart w:id="0" w:name="_GoBack"/>
      <w:bookmarkEnd w:id="0"/>
    </w:p>
    <w:sectPr w:rsidR="005D13E8" w:rsidRPr="00104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33"/>
    <w:rsid w:val="00074458"/>
    <w:rsid w:val="00104A43"/>
    <w:rsid w:val="001520D4"/>
    <w:rsid w:val="00313E1D"/>
    <w:rsid w:val="004E372A"/>
    <w:rsid w:val="005D13E8"/>
    <w:rsid w:val="0064772B"/>
    <w:rsid w:val="00663733"/>
    <w:rsid w:val="009900B2"/>
    <w:rsid w:val="00AB7FF9"/>
    <w:rsid w:val="00B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Gavindi Senevirathne</dc:creator>
  <cp:lastModifiedBy>Poojitha SIVAKUMAR</cp:lastModifiedBy>
  <cp:revision>4</cp:revision>
  <dcterms:created xsi:type="dcterms:W3CDTF">2014-02-16T11:48:00Z</dcterms:created>
  <dcterms:modified xsi:type="dcterms:W3CDTF">2014-03-21T21:20:00Z</dcterms:modified>
</cp:coreProperties>
</file>