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0B5" w:rsidRDefault="00673EF4">
      <w:r>
        <w:rPr>
          <w:noProof/>
        </w:rPr>
        <w:drawing>
          <wp:inline distT="0" distB="0" distL="0" distR="0">
            <wp:extent cx="6390376" cy="4208410"/>
            <wp:effectExtent l="19050" t="0" r="0" b="0"/>
            <wp:docPr id="2" name="Picture 7" descr="http://community.warplanes.com/wp-content/uploads/2010/08/f35c_080318_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ommunity.warplanes.com/wp-content/uploads/2010/08/f35c_080318_h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404097" cy="4217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0B5" w:rsidRDefault="00DC10B5">
      <w:r>
        <w:rPr>
          <w:noProof/>
        </w:rPr>
        <w:drawing>
          <wp:inline distT="0" distB="0" distL="0" distR="0">
            <wp:extent cx="6392174" cy="4313553"/>
            <wp:effectExtent l="19050" t="0" r="8626" b="0"/>
            <wp:docPr id="10" name="Picture 10" descr="http://media.defenseindustrydaily.com/images/AIR_F-18E_Super_Hornet_Parked_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dia.defenseindustrydaily.com/images/AIR_F-18E_Super_Hornet_Parked_l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481145" cy="4373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0E36A3" w:rsidRDefault="000E36A3"/>
    <w:sectPr w:rsidR="000E36A3" w:rsidSect="000E3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  <w:useFELayout/>
  </w:compat>
  <w:rsids>
    <w:rsidRoot w:val="00673EF4"/>
    <w:rsid w:val="000E36A3"/>
    <w:rsid w:val="00673EF4"/>
    <w:rsid w:val="00D34BFD"/>
    <w:rsid w:val="00DC10B5"/>
    <w:rsid w:val="00EB4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6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poojaprasad</dc:creator>
  <cp:lastModifiedBy>poojaprasad</cp:lastModifiedBy>
  <cp:revision>1</cp:revision>
  <dcterms:created xsi:type="dcterms:W3CDTF">2012-02-11T05:03:00Z</dcterms:created>
  <dcterms:modified xsi:type="dcterms:W3CDTF">2012-02-11T05:28:00Z</dcterms:modified>
</cp:coreProperties>
</file>