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9050" distT="19050" distL="19050" distR="19050">
            <wp:extent cx="1393378" cy="585788"/>
            <wp:effectExtent b="0" l="0" r="0" t="0"/>
            <wp:docPr descr="Text, background pattern&#10;&#10;Description automatically generated" id="23" name="image6.png"/>
            <a:graphic>
              <a:graphicData uri="http://schemas.openxmlformats.org/drawingml/2006/picture">
                <pic:pic>
                  <pic:nvPicPr>
                    <pic:cNvPr descr="Text, background pattern&#10;&#10;Description automatically generated" id="0" name="image6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93378" cy="5857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9050" distT="19050" distL="19050" distR="19050">
            <wp:extent cx="1946529" cy="623888"/>
            <wp:effectExtent b="0" l="0" r="0" t="0"/>
            <wp:docPr descr="Logo&#10;&#10;Description automatically generated with medium confidence" id="25" name="image4.jpg"/>
            <a:graphic>
              <a:graphicData uri="http://schemas.openxmlformats.org/drawingml/2006/picture">
                <pic:pic>
                  <pic:nvPicPr>
                    <pic:cNvPr descr="Logo&#10;&#10;Description automatically generated with medium confidence" id="0" name="image4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46529" cy="6238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9050" distT="19050" distL="19050" distR="19050">
            <wp:extent cx="1909763" cy="525623"/>
            <wp:effectExtent b="0" l="0" r="0" t="0"/>
            <wp:docPr descr="Text&#10;&#10;Description automatically generated with medium confidence" id="24" name="image1.jpg"/>
            <a:graphic>
              <a:graphicData uri="http://schemas.openxmlformats.org/drawingml/2006/picture">
                <pic:pic>
                  <pic:nvPicPr>
                    <pic:cNvPr descr="Text&#10;&#10;Description automatically generated with medium confidence" id="0" name="image1.jpg"/>
                    <pic:cNvPicPr preferRelativeResize="0"/>
                  </pic:nvPicPr>
                  <pic:blipFill>
                    <a:blip r:embed="rId9"/>
                    <a:srcRect b="0" l="3858" r="0" t="12058"/>
                    <a:stretch>
                      <a:fillRect/>
                    </a:stretch>
                  </pic:blipFill>
                  <pic:spPr>
                    <a:xfrm>
                      <a:off x="0" y="0"/>
                      <a:ext cx="1909763" cy="52562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 Narrow" w:cs="Arial Narrow" w:eastAsia="Arial Narrow" w:hAnsi="Arial Narrow"/>
          <w:b w:val="1"/>
          <w:color w:val="000000"/>
          <w:sz w:val="32"/>
          <w:szCs w:val="32"/>
          <w:rtl w:val="0"/>
        </w:rPr>
        <w:t xml:space="preserve">MONASH HEALTHCARE INNOVATION SUMMER SCHOLARSHIPS (HISS)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80" w:before="28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006baa"/>
          <w:sz w:val="28"/>
          <w:szCs w:val="28"/>
          <w:rtl w:val="0"/>
        </w:rPr>
        <w:t xml:space="preserve">PROJECT NAME: Project Blooming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80" w:before="280" w:lineRule="auto"/>
        <w:rPr>
          <w:rFonts w:ascii="Arial" w:cs="Arial" w:eastAsia="Arial" w:hAnsi="Arial"/>
          <w:color w:val="006baa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color w:val="006baa"/>
          <w:sz w:val="28"/>
          <w:szCs w:val="28"/>
          <w:rtl w:val="0"/>
        </w:rPr>
        <w:t xml:space="preserve">DELIVERABLES NUMBER: 6.2</w:t>
      </w:r>
    </w:p>
    <w:p w:rsidR="00000000" w:rsidDel="00000000" w:rsidP="00000000" w:rsidRDefault="00000000" w:rsidRPr="00000000" w14:paraId="00000005">
      <w:pPr>
        <w:spacing w:after="280" w:before="280" w:lineRule="auto"/>
        <w:rPr>
          <w:rFonts w:ascii="Arial" w:cs="Arial" w:eastAsia="Arial" w:hAnsi="Arial"/>
          <w:color w:val="006baa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color w:val="006baa"/>
          <w:sz w:val="28"/>
          <w:szCs w:val="28"/>
          <w:rtl w:val="0"/>
        </w:rPr>
        <w:t xml:space="preserve">PROJECT LEAD:  Jacinta Patel</w:t>
      </w:r>
    </w:p>
    <w:p w:rsidR="00000000" w:rsidDel="00000000" w:rsidP="00000000" w:rsidRDefault="00000000" w:rsidRPr="00000000" w14:paraId="00000006">
      <w:pPr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Augmented reality (AR)</w:t>
      </w:r>
      <w:r w:rsidDel="00000000" w:rsidR="00000000" w:rsidRPr="00000000">
        <w:rPr>
          <w:color w:val="000000"/>
          <w:rtl w:val="0"/>
        </w:rPr>
        <w:t xml:space="preserve"> - an interactive experience that combines the real world and computer-generated content which can span multiple sensory modalities, including visual, auditory, haptic (sense of touch), somatosensory and olfactory. It is designed to add digital elements over real-world views with limited interaction</w:t>
      </w:r>
    </w:p>
    <w:p w:rsidR="00000000" w:rsidDel="00000000" w:rsidP="00000000" w:rsidRDefault="00000000" w:rsidRPr="00000000" w14:paraId="00000007">
      <w:pP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Key features:</w:t>
      </w:r>
    </w:p>
    <w:p w:rsidR="00000000" w:rsidDel="00000000" w:rsidP="00000000" w:rsidRDefault="00000000" w:rsidRPr="00000000" w14:paraId="00000009">
      <w:pPr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It combines the digital and physical worlds, interactions made in real time, and accurate 3D identification of virtual and real objects.</w:t>
      </w:r>
    </w:p>
    <w:p w:rsidR="00000000" w:rsidDel="00000000" w:rsidP="00000000" w:rsidRDefault="00000000" w:rsidRPr="00000000" w14:paraId="0000000A">
      <w:pPr>
        <w:rPr>
          <w:color w:val="000000"/>
        </w:rPr>
      </w:pPr>
      <w:hyperlink r:id="rId10">
        <w:r w:rsidDel="00000000" w:rsidR="00000000" w:rsidRPr="00000000">
          <w:rPr>
            <w:color w:val="0563c1"/>
            <w:u w:val="single"/>
            <w:rtl w:val="0"/>
          </w:rPr>
          <w:t xml:space="preserve">https://dynamics.microsoft.com/en-us/mixed-reality/guides/what-is-augmented-reality-ar/</w:t>
        </w:r>
      </w:hyperlink>
      <w:r w:rsidDel="00000000" w:rsidR="00000000" w:rsidRPr="00000000">
        <w:rPr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0B">
      <w:pP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color w:val="000000"/>
          <w:shd w:fill="fafafa" w:val="clear"/>
        </w:rPr>
      </w:pPr>
      <w:r w:rsidDel="00000000" w:rsidR="00000000" w:rsidRPr="00000000">
        <w:rPr>
          <w:color w:val="000000"/>
          <w:shd w:fill="fafafa" w:val="clear"/>
          <w:rtl w:val="0"/>
        </w:rPr>
        <w:t xml:space="preserve">One of the practical uses of Augmented Reality (AR) is the AR Measuring application, which helps to measure the distance or length between any two points. </w:t>
      </w:r>
    </w:p>
    <w:p w:rsidR="00000000" w:rsidDel="00000000" w:rsidP="00000000" w:rsidRDefault="00000000" w:rsidRPr="00000000" w14:paraId="0000000D">
      <w:pPr>
        <w:rPr>
          <w:color w:val="000000"/>
          <w:shd w:fill="fafafa" w:val="clear"/>
        </w:rPr>
      </w:pPr>
      <w:r w:rsidDel="00000000" w:rsidR="00000000" w:rsidRPr="00000000">
        <w:rPr>
          <w:color w:val="000000"/>
          <w:highlight w:val="yellow"/>
          <w:rtl w:val="0"/>
        </w:rPr>
        <w:t xml:space="preserve">One thing to be noted here is that AR measuring gives a decent estimate measurement, and it should not be used for professional purposes but still it is fun to use.</w:t>
      </w:r>
      <w:r w:rsidDel="00000000" w:rsidR="00000000" w:rsidRPr="00000000">
        <w:rPr>
          <w:color w:val="000000"/>
          <w:shd w:fill="fafafa" w:val="clear"/>
          <w:rtl w:val="0"/>
        </w:rPr>
        <w:t xml:space="preserve"> (Maybe we can try to overcome this)</w:t>
      </w:r>
    </w:p>
    <w:p w:rsidR="00000000" w:rsidDel="00000000" w:rsidP="00000000" w:rsidRDefault="00000000" w:rsidRPr="00000000" w14:paraId="0000000E">
      <w:pPr>
        <w:rPr>
          <w:color w:val="000000"/>
        </w:rPr>
      </w:pPr>
      <w:r w:rsidDel="00000000" w:rsidR="00000000" w:rsidRPr="00000000">
        <w:rPr>
          <w:color w:val="000000"/>
          <w:shd w:fill="fafafa" w:val="clear"/>
          <w:rtl w:val="0"/>
        </w:rPr>
        <w:t xml:space="preserve">For measuring any object, you just must aim the camera toward it and move from one point to another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color w:val="000000"/>
        </w:rPr>
      </w:pPr>
      <w:hyperlink r:id="rId11">
        <w:r w:rsidDel="00000000" w:rsidR="00000000" w:rsidRPr="00000000">
          <w:rPr>
            <w:color w:val="000000"/>
            <w:u w:val="single"/>
            <w:rtl w:val="0"/>
          </w:rPr>
          <w:t xml:space="preserve">https://www.cashify.in/top-5-augmented-reality-apps-for-android-and-ios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color w:val="000000"/>
        </w:rPr>
      </w:pPr>
      <w:r w:rsidDel="00000000" w:rsidR="00000000" w:rsidRPr="00000000">
        <w:rPr>
          <w:color w:val="000000"/>
          <w:highlight w:val="yellow"/>
          <w:rtl w:val="0"/>
        </w:rPr>
        <w:t xml:space="preserve">For shape we can make multiple doted lines around the object while size we can do multiple pictures by moving the phone around.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b w:val="1"/>
          <w:rtl w:val="0"/>
        </w:rPr>
        <w:t xml:space="preserve">Files</w:t>
      </w:r>
      <w:r w:rsidDel="00000000" w:rsidR="00000000" w:rsidRPr="00000000">
        <w:rPr>
          <w:rtl w:val="0"/>
        </w:rPr>
        <w:t xml:space="preserve">: gITF, GLB and USDZ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glTF is a 3D file format maintained by the Khronos Group. It is an all-purpose transmission format, but it has been adopted by Google as the format of choice for Augmented Reality (AR) on Android's Scene Viewer.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GLB is a binary container format of glTF. It bundles all the textures and mesh data into a single file.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USDZ is a 3D file format created by Pixar. It has been adopted by Apple as their format for AR applications on iOS AR Quick Look.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3D data includes meshes, objects, vertex, polygon, animations, material information. There are options for texture resolutions. Each file type has their own technical limitations. 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hyperlink r:id="rId12">
        <w:r w:rsidDel="00000000" w:rsidR="00000000" w:rsidRPr="00000000">
          <w:rPr>
            <w:color w:val="0563c1"/>
            <w:u w:val="single"/>
            <w:rtl w:val="0"/>
          </w:rPr>
          <w:t xml:space="preserve">https://help.sketchfab.com/hc/en-us/articles/360046421631-glTF-GLB-and-USDZ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There are 2 types of augmented reality. Market-based AR using image recognition to identify objects already programmed into the device/app and </w:t>
      </w:r>
      <w:r w:rsidDel="00000000" w:rsidR="00000000" w:rsidRPr="00000000">
        <w:rPr>
          <w:b w:val="1"/>
          <w:rtl w:val="0"/>
        </w:rPr>
        <w:t xml:space="preserve">marker-less AR</w:t>
      </w:r>
      <w:r w:rsidDel="00000000" w:rsidR="00000000" w:rsidRPr="00000000">
        <w:rPr>
          <w:rtl w:val="0"/>
        </w:rPr>
        <w:t xml:space="preserve"> that’s more complex as there’s no point in which your device will focus on and recognise items are they appear in view. The latter is compatible with the project as a recognition algorithm is used where the app will look for colour, patterns, and similar features to determine the object and then overlay an image.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b w:val="1"/>
          <w:rtl w:val="0"/>
        </w:rPr>
        <w:t xml:space="preserve">Components</w:t>
      </w:r>
      <w:r w:rsidDel="00000000" w:rsidR="00000000" w:rsidRPr="00000000">
        <w:rPr>
          <w:rtl w:val="0"/>
        </w:rPr>
        <w:t xml:space="preserve">: artificial intelligence (most times), AR software processing lenses and sensors</w:t>
      </w:r>
    </w:p>
    <w:p w:rsidR="00000000" w:rsidDel="00000000" w:rsidP="00000000" w:rsidRDefault="00000000" w:rsidRPr="00000000" w14:paraId="0000001F">
      <w:pPr>
        <w:rPr/>
      </w:pPr>
      <w:hyperlink r:id="rId13">
        <w:r w:rsidDel="00000000" w:rsidR="00000000" w:rsidRPr="00000000">
          <w:rPr>
            <w:color w:val="0563c1"/>
            <w:u w:val="single"/>
            <w:rtl w:val="0"/>
          </w:rPr>
          <w:t xml:space="preserve">https://dynamics.microsoft.com/en-us/mixed-reality/guides/what-is-augmented-reality-ar/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Software developed are needed and are the backbone to programme and test the AR app. Then design and graphic engineer and project managers. </w:t>
      </w:r>
    </w:p>
    <w:p w:rsidR="00000000" w:rsidDel="00000000" w:rsidP="00000000" w:rsidRDefault="00000000" w:rsidRPr="00000000" w14:paraId="00000022">
      <w:pPr>
        <w:rPr/>
      </w:pPr>
      <w:hyperlink r:id="rId14">
        <w:r w:rsidDel="00000000" w:rsidR="00000000" w:rsidRPr="00000000">
          <w:rPr>
            <w:color w:val="0563c1"/>
            <w:u w:val="single"/>
            <w:rtl w:val="0"/>
          </w:rPr>
          <w:t xml:space="preserve">https://www.viewar.com/blog/professionals-involved-in-the-creation-of-augmented-reality/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Saudi Arabia, UAE and United States are the hotspots for Augmented Reality app consumers and tech start-ups.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color w:val="0563c1"/>
          <w:u w:val="single"/>
          <w:rtl w:val="0"/>
        </w:rPr>
        <w:t xml:space="preserve">https://www.tekrevol. com/blogs/how-to-build-an-augmented-reality-apps/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Cost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basic Augmented Reality app costs approx. $65,000.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 intermediate-level AR app development cost range $70,000 – $130,000.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Advanced AR applications with AI and ML functionalities cost more than $150,000.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Factors: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82526"/>
          <w:sz w:val="24"/>
          <w:szCs w:val="24"/>
          <w:u w:val="none"/>
          <w:shd w:fill="auto" w:val="clear"/>
          <w:vertAlign w:val="baseline"/>
          <w:rtl w:val="0"/>
        </w:rPr>
        <w:t xml:space="preserve">features, Development hours, Human resource, Hiring locations/people, Complexity of UI and UX design. Tools and technologies, frameworks, software development toolkits, Cloud services, Third party integrations and Database services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/>
        <w:drawing>
          <wp:inline distB="0" distT="0" distL="0" distR="0">
            <wp:extent cx="3249926" cy="1832360"/>
            <wp:effectExtent b="0" l="0" r="0" t="0"/>
            <wp:docPr descr="A picture containing timeline&#10;&#10;Description automatically generated" id="27" name="image5.png"/>
            <a:graphic>
              <a:graphicData uri="http://schemas.openxmlformats.org/drawingml/2006/picture">
                <pic:pic>
                  <pic:nvPicPr>
                    <pic:cNvPr descr="A picture containing timeline&#10;&#10;Description automatically generated" id="0" name="image5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49926" cy="18323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/>
        <w:drawing>
          <wp:inline distB="0" distT="0" distL="0" distR="0">
            <wp:extent cx="3055310" cy="3440526"/>
            <wp:effectExtent b="0" l="0" r="0" t="0"/>
            <wp:docPr descr="Diagram&#10;&#10;Description automatically generated with low confidence" id="26" name="image7.png"/>
            <a:graphic>
              <a:graphicData uri="http://schemas.openxmlformats.org/drawingml/2006/picture">
                <pic:pic>
                  <pic:nvPicPr>
                    <pic:cNvPr descr="Diagram&#10;&#10;Description automatically generated with low confidence" id="0" name="image7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55310" cy="344052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/>
        <w:drawing>
          <wp:inline distB="0" distT="0" distL="0" distR="0">
            <wp:extent cx="3575856" cy="2016123"/>
            <wp:effectExtent b="0" l="0" r="0" t="0"/>
            <wp:docPr descr="Text&#10;&#10;Description automatically generated" id="22" name="image2.png"/>
            <a:graphic>
              <a:graphicData uri="http://schemas.openxmlformats.org/drawingml/2006/picture">
                <pic:pic>
                  <pic:nvPicPr>
                    <pic:cNvPr descr="Text&#10;&#10;Description automatically generated" id="0" name="image2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575856" cy="201612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/>
        <w:drawing>
          <wp:inline distB="0" distT="0" distL="0" distR="0">
            <wp:extent cx="3590791" cy="2024544"/>
            <wp:effectExtent b="0" l="0" r="0" t="0"/>
            <wp:docPr descr="A picture containing diagram&#10;&#10;Description automatically generated" id="21" name="image3.png"/>
            <a:graphic>
              <a:graphicData uri="http://schemas.openxmlformats.org/drawingml/2006/picture">
                <pic:pic>
                  <pic:nvPicPr>
                    <pic:cNvPr descr="A picture containing diagram&#10;&#10;Description automatically generated" id="0" name="image3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590791" cy="202454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color w:val="0563c1"/>
          <w:u w:val="single"/>
        </w:rPr>
      </w:pPr>
      <w:hyperlink r:id="rId19">
        <w:r w:rsidDel="00000000" w:rsidR="00000000" w:rsidRPr="00000000">
          <w:rPr>
            <w:color w:val="1155cc"/>
            <w:u w:val="single"/>
            <w:rtl w:val="0"/>
          </w:rPr>
          <w:t xml:space="preserve">https://www.tekrevol.com/blogs/how-to-build-an-augmented-reality-apps/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color w:val="0563c1"/>
          <w:u w:val="singl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Georgia"/>
  <w:font w:name="Arial"/>
  <w:font w:name="Courier New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3"/>
      <w:numFmt w:val="bullet"/>
      <w:lvlText w:val="-"/>
      <w:lvlJc w:val="left"/>
      <w:pPr>
        <w:ind w:left="720" w:hanging="360"/>
      </w:pPr>
      <w:rPr>
        <w:rFonts w:ascii="Calibri" w:cs="Calibri" w:eastAsia="Calibri" w:hAnsi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en-A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/>
    <w:rPr>
      <w:rFonts w:ascii="Times New Roman" w:cs="Times New Roman" w:eastAsia="Times New Roman" w:hAnsi="Times New Roman"/>
      <w:b w:val="1"/>
      <w:sz w:val="36"/>
      <w:szCs w:val="36"/>
    </w:rPr>
  </w:style>
  <w:style w:type="paragraph" w:styleId="Heading3">
    <w:name w:val="heading 3"/>
    <w:basedOn w:val="Normal"/>
    <w:next w:val="Normal"/>
    <w:pPr/>
    <w:rPr>
      <w:rFonts w:ascii="Times New Roman" w:cs="Times New Roman" w:eastAsia="Times New Roman" w:hAnsi="Times New Roman"/>
      <w:b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Heading2">
    <w:name w:val="heading 2"/>
    <w:basedOn w:val="Normal"/>
    <w:link w:val="Heading2Char"/>
    <w:uiPriority w:val="9"/>
    <w:qFormat w:val="1"/>
    <w:rsid w:val="00D6668A"/>
    <w:pPr>
      <w:spacing w:after="100" w:afterAutospacing="1" w:before="100" w:beforeAutospacing="1"/>
      <w:outlineLvl w:val="1"/>
    </w:pPr>
    <w:rPr>
      <w:rFonts w:ascii="Times New Roman" w:cs="Times New Roman" w:eastAsia="Times New Roman" w:hAnsi="Times New Roman"/>
      <w:b w:val="1"/>
      <w:bCs w:val="1"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 w:val="1"/>
    <w:rsid w:val="00D6668A"/>
    <w:pPr>
      <w:spacing w:after="100" w:afterAutospacing="1" w:before="100" w:beforeAutospacing="1"/>
      <w:outlineLvl w:val="2"/>
    </w:pPr>
    <w:rPr>
      <w:rFonts w:ascii="Times New Roman" w:cs="Times New Roman" w:eastAsia="Times New Roman" w:hAnsi="Times New Roman"/>
      <w:b w:val="1"/>
      <w:bCs w:val="1"/>
      <w:sz w:val="27"/>
      <w:szCs w:val="27"/>
      <w:lang w:eastAsia="en-GB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2Char" w:customStyle="1">
    <w:name w:val="Heading 2 Char"/>
    <w:basedOn w:val="DefaultParagraphFont"/>
    <w:link w:val="Heading2"/>
    <w:uiPriority w:val="9"/>
    <w:rsid w:val="00D6668A"/>
    <w:rPr>
      <w:rFonts w:ascii="Times New Roman" w:cs="Times New Roman" w:eastAsia="Times New Roman" w:hAnsi="Times New Roman"/>
      <w:b w:val="1"/>
      <w:bCs w:val="1"/>
      <w:sz w:val="36"/>
      <w:szCs w:val="36"/>
      <w:lang w:eastAsia="en-GB"/>
    </w:rPr>
  </w:style>
  <w:style w:type="character" w:styleId="Heading3Char" w:customStyle="1">
    <w:name w:val="Heading 3 Char"/>
    <w:basedOn w:val="DefaultParagraphFont"/>
    <w:link w:val="Heading3"/>
    <w:uiPriority w:val="9"/>
    <w:rsid w:val="00D6668A"/>
    <w:rPr>
      <w:rFonts w:ascii="Times New Roman" w:cs="Times New Roman" w:eastAsia="Times New Roman" w:hAnsi="Times New Roman"/>
      <w:b w:val="1"/>
      <w:bCs w:val="1"/>
      <w:sz w:val="27"/>
      <w:szCs w:val="27"/>
      <w:lang w:eastAsia="en-GB"/>
    </w:rPr>
  </w:style>
  <w:style w:type="character" w:styleId="Hyperlink">
    <w:name w:val="Hyperlink"/>
    <w:basedOn w:val="DefaultParagraphFont"/>
    <w:uiPriority w:val="99"/>
    <w:unhideWhenUsed w:val="1"/>
    <w:rsid w:val="00D6668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D6668A"/>
    <w:rPr>
      <w:color w:val="605e5c"/>
      <w:shd w:color="auto" w:fill="e1dfdd" w:val="clear"/>
    </w:rPr>
  </w:style>
  <w:style w:type="paragraph" w:styleId="ListParagraph">
    <w:name w:val="List Paragraph"/>
    <w:basedOn w:val="Normal"/>
    <w:uiPriority w:val="34"/>
    <w:qFormat w:val="1"/>
    <w:rsid w:val="00013989"/>
    <w:pPr>
      <w:ind w:left="720"/>
      <w:contextualSpacing w:val="1"/>
    </w:p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2D693A"/>
    <w:rPr>
      <w:color w:val="954f72" w:themeColor="followed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cashify.in/top-5-augmented-reality-apps-for-android-and-ios" TargetMode="External"/><Relationship Id="rId10" Type="http://schemas.openxmlformats.org/officeDocument/2006/relationships/hyperlink" Target="https://dynamics.microsoft.com/en-us/mixed-reality/guides/what-is-augmented-reality-ar/" TargetMode="External"/><Relationship Id="rId13" Type="http://schemas.openxmlformats.org/officeDocument/2006/relationships/hyperlink" Target="https://dynamics.microsoft.com/en-us/mixed-reality/guides/what-is-augmented-reality-ar/" TargetMode="External"/><Relationship Id="rId12" Type="http://schemas.openxmlformats.org/officeDocument/2006/relationships/hyperlink" Target="https://help.sketchfab.com/hc/en-us/articles/360046421631-glTF-GLB-and-USDZ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jpg"/><Relationship Id="rId15" Type="http://schemas.openxmlformats.org/officeDocument/2006/relationships/image" Target="media/image5.png"/><Relationship Id="rId14" Type="http://schemas.openxmlformats.org/officeDocument/2006/relationships/hyperlink" Target="https://www.viewar.com/blog/professionals-involved-in-the-creation-of-augmented-reality/" TargetMode="External"/><Relationship Id="rId17" Type="http://schemas.openxmlformats.org/officeDocument/2006/relationships/image" Target="media/image2.png"/><Relationship Id="rId16" Type="http://schemas.openxmlformats.org/officeDocument/2006/relationships/image" Target="media/image7.png"/><Relationship Id="rId5" Type="http://schemas.openxmlformats.org/officeDocument/2006/relationships/styles" Target="styles.xml"/><Relationship Id="rId19" Type="http://schemas.openxmlformats.org/officeDocument/2006/relationships/hyperlink" Target="https://www.tekrevol.com/blogs/how-to-build-an-augmented-reality-apps/" TargetMode="External"/><Relationship Id="rId6" Type="http://schemas.openxmlformats.org/officeDocument/2006/relationships/customXml" Target="../customXML/item1.xml"/><Relationship Id="rId18" Type="http://schemas.openxmlformats.org/officeDocument/2006/relationships/image" Target="media/image3.png"/><Relationship Id="rId7" Type="http://schemas.openxmlformats.org/officeDocument/2006/relationships/image" Target="media/image6.png"/><Relationship Id="rId8" Type="http://schemas.openxmlformats.org/officeDocument/2006/relationships/image" Target="media/image4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UxPkJXRT0JRfK2dPBpRoj/YjUvQ==">AMUW2mWjcmxU+QikpxhsFQ7Fu5XC5K2Ma1lEUGoU4u/8iR2siBpEw0YADGJbudGMXyA1LHTHQNNVZ9WvRFS8TLsW/Zdp7YDjMqdOXikBG2P8RIGAnR60G6o=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2023-01-20T02:11:00Z</dcterms:created>
  <dc:creator>Jacinta Patel</dc:creator>
</cp:coreProperties>
</file>